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498248986" w:displacedByCustomXml="next"/>
    <w:bookmarkStart w:id="1" w:name="_Toc497263726" w:displacedByCustomXml="next"/>
    <w:sdt>
      <w:sdtPr>
        <w:rPr>
          <w:lang w:val="ru-RU"/>
        </w:rPr>
        <w:id w:val="1797330945"/>
        <w:docPartObj>
          <w:docPartGallery w:val="Table of Contents"/>
          <w:docPartUnique/>
        </w:docPartObj>
      </w:sdtPr>
      <w:sdtEndPr>
        <w:rPr>
          <w:rFonts w:ascii="Times New Roman" w:hAnsi="Times New Roman"/>
          <w:b/>
          <w:color w:val="auto"/>
          <w:sz w:val="24"/>
          <w:szCs w:val="20"/>
          <w:lang w:eastAsia="ru-RU"/>
        </w:rPr>
      </w:sdtEndPr>
      <w:sdtContent>
        <w:p w:rsidR="007376EF" w:rsidRPr="007376EF" w:rsidRDefault="007376EF">
          <w:pPr>
            <w:pStyle w:val="af2"/>
          </w:pPr>
          <w:r>
            <w:t>Contents</w:t>
          </w:r>
        </w:p>
        <w:p w:rsidR="007376EF" w:rsidRDefault="007376EF">
          <w:pPr>
            <w:pStyle w:val="33"/>
            <w:rPr>
              <w:rFonts w:asciiTheme="minorHAnsi" w:eastAsiaTheme="minorEastAsia" w:hAnsiTheme="minorHAnsi" w:cstheme="minorBidi"/>
              <w:sz w:val="22"/>
            </w:rPr>
          </w:pPr>
          <w:r>
            <w:fldChar w:fldCharType="begin"/>
          </w:r>
          <w:r>
            <w:instrText xml:space="preserve"> TOC \o "1-3" \h \z \u </w:instrText>
          </w:r>
          <w:r>
            <w:fldChar w:fldCharType="separate"/>
          </w:r>
          <w:hyperlink w:anchor="_Toc500860319" w:history="1">
            <w:r w:rsidRPr="001479D3">
              <w:rPr>
                <w:rStyle w:val="ae"/>
                <w:lang w:val="en-US"/>
              </w:rPr>
              <w:t>Procurement planning</w:t>
            </w:r>
            <w:r>
              <w:rPr>
                <w:webHidden/>
              </w:rPr>
              <w:tab/>
            </w:r>
            <w:r>
              <w:rPr>
                <w:webHidden/>
              </w:rPr>
              <w:fldChar w:fldCharType="begin"/>
            </w:r>
            <w:r>
              <w:rPr>
                <w:webHidden/>
              </w:rPr>
              <w:instrText xml:space="preserve"> PAGEREF _Toc500860319 \h </w:instrText>
            </w:r>
            <w:r>
              <w:rPr>
                <w:webHidden/>
              </w:rPr>
            </w:r>
            <w:r>
              <w:rPr>
                <w:webHidden/>
              </w:rPr>
              <w:fldChar w:fldCharType="separate"/>
            </w:r>
            <w:r>
              <w:rPr>
                <w:webHidden/>
              </w:rPr>
              <w:t>1</w:t>
            </w:r>
            <w:r>
              <w:rPr>
                <w:webHidden/>
              </w:rPr>
              <w:fldChar w:fldCharType="end"/>
            </w:r>
          </w:hyperlink>
        </w:p>
        <w:p w:rsidR="007376EF" w:rsidRDefault="007376EF">
          <w:pPr>
            <w:pStyle w:val="33"/>
            <w:rPr>
              <w:rFonts w:asciiTheme="minorHAnsi" w:eastAsiaTheme="minorEastAsia" w:hAnsiTheme="minorHAnsi" w:cstheme="minorBidi"/>
              <w:sz w:val="22"/>
            </w:rPr>
          </w:pPr>
          <w:hyperlink w:anchor="_Toc500860320" w:history="1">
            <w:r w:rsidRPr="001479D3">
              <w:rPr>
                <w:rStyle w:val="ae"/>
                <w:lang w:val="en-US"/>
              </w:rPr>
              <w:t>Purchase bids</w:t>
            </w:r>
            <w:r>
              <w:rPr>
                <w:webHidden/>
              </w:rPr>
              <w:tab/>
            </w:r>
            <w:r>
              <w:rPr>
                <w:webHidden/>
              </w:rPr>
              <w:fldChar w:fldCharType="begin"/>
            </w:r>
            <w:r>
              <w:rPr>
                <w:webHidden/>
              </w:rPr>
              <w:instrText xml:space="preserve"> PAGEREF _Toc500860320 \h </w:instrText>
            </w:r>
            <w:r>
              <w:rPr>
                <w:webHidden/>
              </w:rPr>
            </w:r>
            <w:r>
              <w:rPr>
                <w:webHidden/>
              </w:rPr>
              <w:fldChar w:fldCharType="separate"/>
            </w:r>
            <w:r>
              <w:rPr>
                <w:webHidden/>
              </w:rPr>
              <w:t>38</w:t>
            </w:r>
            <w:r>
              <w:rPr>
                <w:webHidden/>
              </w:rPr>
              <w:fldChar w:fldCharType="end"/>
            </w:r>
          </w:hyperlink>
        </w:p>
        <w:p w:rsidR="007376EF" w:rsidRDefault="007376EF">
          <w:pPr>
            <w:pStyle w:val="33"/>
            <w:rPr>
              <w:rFonts w:asciiTheme="minorHAnsi" w:eastAsiaTheme="minorEastAsia" w:hAnsiTheme="minorHAnsi" w:cstheme="minorBidi"/>
              <w:sz w:val="22"/>
            </w:rPr>
          </w:pPr>
          <w:hyperlink w:anchor="_Toc500860321" w:history="1">
            <w:r w:rsidRPr="001479D3">
              <w:rPr>
                <w:rStyle w:val="ae"/>
                <w:lang w:val="en-US"/>
              </w:rPr>
              <w:t>Contracts</w:t>
            </w:r>
            <w:r>
              <w:rPr>
                <w:webHidden/>
              </w:rPr>
              <w:tab/>
            </w:r>
            <w:r>
              <w:rPr>
                <w:webHidden/>
              </w:rPr>
              <w:fldChar w:fldCharType="begin"/>
            </w:r>
            <w:r>
              <w:rPr>
                <w:webHidden/>
              </w:rPr>
              <w:instrText xml:space="preserve"> PAGEREF _Toc500860321 \h </w:instrText>
            </w:r>
            <w:r>
              <w:rPr>
                <w:webHidden/>
              </w:rPr>
            </w:r>
            <w:r>
              <w:rPr>
                <w:webHidden/>
              </w:rPr>
              <w:fldChar w:fldCharType="separate"/>
            </w:r>
            <w:r>
              <w:rPr>
                <w:webHidden/>
              </w:rPr>
              <w:t>60</w:t>
            </w:r>
            <w:r>
              <w:rPr>
                <w:webHidden/>
              </w:rPr>
              <w:fldChar w:fldCharType="end"/>
            </w:r>
          </w:hyperlink>
        </w:p>
        <w:p w:rsidR="007376EF" w:rsidRDefault="007376EF">
          <w:pPr>
            <w:pStyle w:val="33"/>
            <w:rPr>
              <w:rFonts w:asciiTheme="minorHAnsi" w:eastAsiaTheme="minorEastAsia" w:hAnsiTheme="minorHAnsi" w:cstheme="minorBidi"/>
              <w:sz w:val="22"/>
            </w:rPr>
          </w:pPr>
          <w:hyperlink w:anchor="_Toc500860322" w:history="1">
            <w:r w:rsidRPr="001479D3">
              <w:rPr>
                <w:rStyle w:val="ae"/>
                <w:lang w:val="en-US"/>
              </w:rPr>
              <w:t>Maintain of the Register of mala fide suppliers</w:t>
            </w:r>
            <w:r>
              <w:rPr>
                <w:webHidden/>
              </w:rPr>
              <w:tab/>
            </w:r>
            <w:r>
              <w:rPr>
                <w:webHidden/>
              </w:rPr>
              <w:fldChar w:fldCharType="begin"/>
            </w:r>
            <w:r>
              <w:rPr>
                <w:webHidden/>
              </w:rPr>
              <w:instrText xml:space="preserve"> PAGEREF _Toc500860322 \h </w:instrText>
            </w:r>
            <w:r>
              <w:rPr>
                <w:webHidden/>
              </w:rPr>
            </w:r>
            <w:r>
              <w:rPr>
                <w:webHidden/>
              </w:rPr>
              <w:fldChar w:fldCharType="separate"/>
            </w:r>
            <w:r>
              <w:rPr>
                <w:webHidden/>
              </w:rPr>
              <w:t>83</w:t>
            </w:r>
            <w:r>
              <w:rPr>
                <w:webHidden/>
              </w:rPr>
              <w:fldChar w:fldCharType="end"/>
            </w:r>
          </w:hyperlink>
        </w:p>
        <w:p w:rsidR="007376EF" w:rsidRDefault="007376EF">
          <w:r>
            <w:rPr>
              <w:bCs/>
            </w:rPr>
            <w:fldChar w:fldCharType="end"/>
          </w:r>
        </w:p>
      </w:sdtContent>
    </w:sdt>
    <w:p w:rsidR="007376EF" w:rsidRDefault="007376EF" w:rsidP="0016110A">
      <w:pPr>
        <w:spacing w:line="360" w:lineRule="auto"/>
      </w:pPr>
    </w:p>
    <w:p w:rsidR="0016110A" w:rsidRPr="004444BD" w:rsidRDefault="0016110A" w:rsidP="0016110A">
      <w:pPr>
        <w:pStyle w:val="31"/>
        <w:spacing w:line="360" w:lineRule="auto"/>
      </w:pPr>
      <w:bookmarkStart w:id="2" w:name="_Toc500860319"/>
      <w:r w:rsidRPr="004444BD">
        <w:rPr>
          <w:lang w:val="en-US"/>
        </w:rPr>
        <w:t>Procurement planning</w:t>
      </w:r>
      <w:bookmarkStart w:id="3" w:name="_GoBack"/>
      <w:bookmarkEnd w:id="1"/>
      <w:bookmarkEnd w:id="0"/>
      <w:bookmarkEnd w:id="2"/>
      <w:bookmarkEnd w:id="3"/>
    </w:p>
    <w:p w:rsidR="0016110A" w:rsidRPr="00BD2EB4" w:rsidRDefault="0016110A" w:rsidP="0016110A">
      <w:pPr>
        <w:spacing w:line="360" w:lineRule="auto"/>
        <w:ind w:left="0" w:firstLine="851"/>
        <w:jc w:val="both"/>
        <w:rPr>
          <w:b w:val="0"/>
          <w:szCs w:val="24"/>
          <w:lang w:val="en-US"/>
        </w:rPr>
      </w:pPr>
      <w:r w:rsidRPr="004444BD">
        <w:rPr>
          <w:b w:val="0"/>
          <w:szCs w:val="24"/>
          <w:lang w:val="en-US"/>
        </w:rPr>
        <w:t>To work with a yearly procurement pla</w:t>
      </w:r>
      <w:r w:rsidRPr="004444BD">
        <w:rPr>
          <w:b w:val="0"/>
          <w:szCs w:val="24"/>
          <w:lang w:val="en-US"/>
        </w:rPr>
        <w:t>n, the user must have the "Customer" role. You can view the assigned powers in the Participant's Profile-Organization Employees section (details are described in the registration instructions)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5A11BAA" wp14:editId="60AF0287">
            <wp:extent cx="5286375" cy="704850"/>
            <wp:effectExtent l="0" t="0" r="9525" b="0"/>
            <wp:docPr id="63" name="Рисунок 63" descr="http://dl3.joxi.net/drive/2017/10/21/0021/3886/1408814/14/c94b87b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dl3.joxi.net/drive/2017/10/21/0021/3886/1408814/14/c94b87b228.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86375" cy="7048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work with the yearly plan, go to </w:t>
      </w:r>
      <w:proofErr w:type="gramStart"/>
      <w:r w:rsidRPr="004444BD">
        <w:rPr>
          <w:b w:val="0"/>
          <w:szCs w:val="24"/>
          <w:lang w:val="en-US"/>
        </w:rPr>
        <w:t>the  section</w:t>
      </w:r>
      <w:proofErr w:type="gramEnd"/>
      <w:r w:rsidRPr="004444BD">
        <w:rPr>
          <w:b w:val="0"/>
          <w:szCs w:val="24"/>
          <w:lang w:val="en-US"/>
        </w:rPr>
        <w:t>.</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3500D09B" wp14:editId="7B4FA2CC">
            <wp:extent cx="5591175" cy="2152650"/>
            <wp:effectExtent l="0" t="0" r="9525" b="0"/>
            <wp:docPr id="64" name="Рисунок 64" descr="http://dl3.joxi.net/drive/2017/10/21/0021/3886/1408814/14/a7cde75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dl3.joxi.net/drive/2017/10/21/0021/3886/1408814/14/a7cde7537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1175" cy="21526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Yearly Plans section is designed to work with the public procurement plan and is as follows:</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392559CE" wp14:editId="68F30AAD">
            <wp:extent cx="4714875" cy="1428750"/>
            <wp:effectExtent l="0" t="0" r="9525" b="0"/>
            <wp:docPr id="65" name="Рисунок 65" descr="joxi_screenshot_150710791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joxi_screenshot_150710791646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14875" cy="1428750"/>
                    </a:xfrm>
                    <a:prstGeom prst="rect">
                      <a:avLst/>
                    </a:prstGeom>
                    <a:noFill/>
                    <a:ln>
                      <a:noFill/>
                    </a:ln>
                  </pic:spPr>
                </pic:pic>
              </a:graphicData>
            </a:graphic>
          </wp:inline>
        </w:drawing>
      </w:r>
    </w:p>
    <w:p w:rsidR="0016110A" w:rsidRPr="00BD2EB4" w:rsidRDefault="0016110A" w:rsidP="0016110A">
      <w:pPr>
        <w:pStyle w:val="40"/>
        <w:spacing w:line="360" w:lineRule="auto"/>
        <w:ind w:firstLine="851"/>
        <w:rPr>
          <w:b/>
          <w:color w:val="auto"/>
          <w:szCs w:val="24"/>
          <w:lang w:val="en-US" w:eastAsia="en-US"/>
        </w:rPr>
      </w:pPr>
      <w:bookmarkStart w:id="4" w:name="_Toc493945894"/>
      <w:bookmarkStart w:id="5" w:name="_Toc496607978"/>
      <w:r w:rsidRPr="004444BD">
        <w:rPr>
          <w:color w:val="auto"/>
          <w:szCs w:val="24"/>
          <w:lang w:val="en-US"/>
        </w:rPr>
        <w:t>Creation of a yearly public procurement plan</w:t>
      </w:r>
      <w:bookmarkEnd w:id="4"/>
      <w:bookmarkEnd w:id="5"/>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create a </w:t>
      </w:r>
      <w:proofErr w:type="gramStart"/>
      <w:r w:rsidRPr="004444BD">
        <w:rPr>
          <w:b w:val="0"/>
          <w:szCs w:val="24"/>
          <w:lang w:val="en-US"/>
        </w:rPr>
        <w:t>yearly  plan</w:t>
      </w:r>
      <w:proofErr w:type="gramEnd"/>
      <w:r w:rsidRPr="004444BD">
        <w:rPr>
          <w:b w:val="0"/>
          <w:szCs w:val="24"/>
          <w:lang w:val="en-US"/>
        </w:rPr>
        <w:t xml:space="preserve"> draft, click on the "Create a new plan" button in the Personal Account- Yearly Plans menu.</w:t>
      </w:r>
    </w:p>
    <w:p w:rsidR="0016110A" w:rsidRPr="00BD2EB4" w:rsidRDefault="0016110A" w:rsidP="0016110A">
      <w:pPr>
        <w:spacing w:line="360" w:lineRule="auto"/>
        <w:ind w:left="0" w:firstLine="851"/>
        <w:jc w:val="both"/>
        <w:rPr>
          <w:b w:val="0"/>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4EED7CB1" wp14:editId="07D57715">
            <wp:extent cx="4324350" cy="14573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4350" cy="14573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w:t>
      </w:r>
      <w:proofErr w:type="gramStart"/>
      <w:r w:rsidRPr="004444BD">
        <w:rPr>
          <w:b w:val="0"/>
          <w:szCs w:val="24"/>
          <w:lang w:val="en-US"/>
        </w:rPr>
        <w:t>Yearly  Plan</w:t>
      </w:r>
      <w:proofErr w:type="gramEnd"/>
      <w:r w:rsidRPr="004444BD">
        <w:rPr>
          <w:b w:val="0"/>
          <w:szCs w:val="24"/>
          <w:lang w:val="en-US"/>
        </w:rPr>
        <w:t xml:space="preserve"> Creation page looks as  follows: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3461FDF" wp14:editId="54416D2D">
            <wp:extent cx="4714875" cy="1647825"/>
            <wp:effectExtent l="0" t="0" r="9525" b="9525"/>
            <wp:docPr id="67" name="Рисунок 67" descr="joxi_screenshot_150710869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joxi_screenshot_150710869363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14875" cy="164782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It is necessary to fill in the following </w:t>
      </w:r>
      <w:proofErr w:type="spellStart"/>
      <w:r w:rsidRPr="004444BD">
        <w:rPr>
          <w:b w:val="0"/>
          <w:szCs w:val="24"/>
          <w:lang w:val="en-US"/>
        </w:rPr>
        <w:t>fileds</w:t>
      </w:r>
      <w:proofErr w:type="spellEnd"/>
      <w:r w:rsidRPr="004444BD">
        <w:rPr>
          <w:b w:val="0"/>
          <w:szCs w:val="24"/>
          <w:lang w:val="en-US"/>
        </w:rPr>
        <w:t xml:space="preserve"> </w:t>
      </w:r>
      <w:proofErr w:type="gramStart"/>
      <w:r w:rsidRPr="004444BD">
        <w:rPr>
          <w:b w:val="0"/>
          <w:szCs w:val="24"/>
          <w:lang w:val="en-US"/>
        </w:rPr>
        <w:t>on  Yearly</w:t>
      </w:r>
      <w:proofErr w:type="gramEnd"/>
      <w:r w:rsidRPr="004444BD">
        <w:rPr>
          <w:b w:val="0"/>
          <w:szCs w:val="24"/>
          <w:lang w:val="en-US"/>
        </w:rPr>
        <w:t xml:space="preserve">  Plan Creation page:</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Fiscal year, Act number, Date of Act, and attach scan copies of documents upon which the Yearly Plan is approved (act, cost estimate).  Click "Save" button. The system saves the draft annual plan and displays it in the list in yearly plans section with the "Draft" status.</w:t>
      </w:r>
    </w:p>
    <w:p w:rsidR="0016110A" w:rsidRPr="00BD2EB4" w:rsidRDefault="0016110A" w:rsidP="0016110A">
      <w:pPr>
        <w:spacing w:line="360" w:lineRule="auto"/>
        <w:ind w:left="0" w:firstLine="851"/>
        <w:jc w:val="both"/>
        <w:rPr>
          <w:b w:val="0"/>
          <w:szCs w:val="24"/>
          <w:lang w:val="en-US"/>
        </w:rPr>
      </w:pP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If the customer has not completed the compulsory fields in the form of the Draft Yearly Plan creation, the system displays an error message.</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D0635E8" wp14:editId="224EE7F7">
            <wp:extent cx="4886325" cy="1933575"/>
            <wp:effectExtent l="0" t="0" r="9525" b="9525"/>
            <wp:docPr id="68" name="Рисунок 68" descr="joxi_screenshot_1507110156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joxi_screenshot_150711015675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86325" cy="19335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BD2EB4" w:rsidRDefault="0016110A" w:rsidP="0016110A">
      <w:pPr>
        <w:spacing w:line="360" w:lineRule="auto"/>
        <w:ind w:left="0" w:firstLine="851"/>
        <w:jc w:val="both"/>
        <w:rPr>
          <w:b w:val="0"/>
          <w:szCs w:val="24"/>
          <w:lang w:val="en-US"/>
        </w:rPr>
      </w:pPr>
      <w:r w:rsidRPr="004444BD">
        <w:rPr>
          <w:b w:val="0"/>
          <w:szCs w:val="24"/>
          <w:lang w:val="en-US"/>
        </w:rPr>
        <w:t>To attach a scan copy of the Act that approved the yearly plan, click the "Select File" or "Select from the Repository" buttons.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4825AABF" wp14:editId="68144E2E">
            <wp:extent cx="4333875" cy="1524000"/>
            <wp:effectExtent l="0" t="0" r="9525" b="0"/>
            <wp:docPr id="69" name="Рисунок 69" descr="joxi_screenshot_150711113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joxi_screenshot_15071111310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33875" cy="15240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In the dialog box that appears, specify the path to the file that was previously prepared for the attachment, and then click "Open".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E083105" wp14:editId="4B4D85C0">
            <wp:extent cx="3914775" cy="221932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14775" cy="22193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If the file is processed successfully, the following page appears.</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7810F72E" wp14:editId="3DE79726">
            <wp:extent cx="5010150" cy="895350"/>
            <wp:effectExtent l="0" t="0" r="0" b="0"/>
            <wp:docPr id="71" name="Рисунок 71" descr="joxi_screenshot_150711214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joxi_screenshot_150711214860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10150" cy="8953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If you want to delete a file to attach another file, click the "Delete File" button.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Click the "Save" button to save the data entered.</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return to the previous menu without saving the data, click the "Back" button.</w:t>
      </w:r>
    </w:p>
    <w:p w:rsidR="0016110A" w:rsidRPr="00BD2EB4" w:rsidRDefault="0016110A" w:rsidP="0016110A">
      <w:pPr>
        <w:spacing w:line="360" w:lineRule="auto"/>
        <w:ind w:left="0" w:firstLine="851"/>
        <w:jc w:val="both"/>
        <w:rPr>
          <w:b w:val="0"/>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89E54F5" wp14:editId="6D2E3822">
            <wp:extent cx="4876800" cy="866775"/>
            <wp:effectExtent l="0" t="0" r="0" b="9525"/>
            <wp:docPr id="72" name="Рисунок 72" descr="joxi_screenshot_150711214860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joxi_screenshot_1507112148600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76800" cy="8667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BD2EB4" w:rsidRDefault="0016110A" w:rsidP="0016110A">
      <w:pPr>
        <w:spacing w:line="360" w:lineRule="auto"/>
        <w:ind w:left="0" w:firstLine="851"/>
        <w:jc w:val="both"/>
        <w:rPr>
          <w:b w:val="0"/>
          <w:szCs w:val="24"/>
          <w:lang w:val="en-US"/>
        </w:rPr>
      </w:pPr>
      <w:r w:rsidRPr="004444BD">
        <w:rPr>
          <w:b w:val="0"/>
          <w:szCs w:val="24"/>
          <w:lang w:val="en-US"/>
        </w:rPr>
        <w:t>The yearly plan will be displayed in the Plan list on the Annual Public Procurement Plans page with the "Draft" status.</w:t>
      </w:r>
    </w:p>
    <w:p w:rsidR="0016110A" w:rsidRPr="00BD2EB4" w:rsidRDefault="0016110A" w:rsidP="0016110A">
      <w:pPr>
        <w:spacing w:line="360" w:lineRule="auto"/>
        <w:ind w:left="0" w:firstLine="851"/>
        <w:jc w:val="both"/>
        <w:rPr>
          <w:b w:val="0"/>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12C5761" wp14:editId="3D20F4C9">
            <wp:extent cx="4162425" cy="904875"/>
            <wp:effectExtent l="0" t="0" r="9525" b="9525"/>
            <wp:docPr id="73" name="Рисунок 73" descr="joxi_screenshot_150711312096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joxi_screenshot_1507113120968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62425" cy="9048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To work with the yearly plan, click the icon</w:t>
      </w:r>
      <w:r>
        <w:rPr>
          <w:b w:val="0"/>
          <w:noProof/>
          <w:szCs w:val="24"/>
        </w:rPr>
        <w:drawing>
          <wp:inline distT="0" distB="0" distL="0" distR="0" wp14:anchorId="345BA6FA" wp14:editId="3B218423">
            <wp:extent cx="304800" cy="1714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 cy="171450"/>
                    </a:xfrm>
                    <a:prstGeom prst="rect">
                      <a:avLst/>
                    </a:prstGeom>
                    <a:noFill/>
                    <a:ln>
                      <a:noFill/>
                    </a:ln>
                  </pic:spPr>
                </pic:pic>
              </a:graphicData>
            </a:graphic>
          </wp:inline>
        </w:drawing>
      </w:r>
      <w:r w:rsidRPr="004444BD">
        <w:rPr>
          <w:b w:val="0"/>
          <w:szCs w:val="24"/>
          <w:lang w:val="en-US"/>
        </w:rPr>
        <w:t>:</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FD6F8DA" wp14:editId="45157745">
            <wp:extent cx="5153025" cy="15716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53025" cy="15716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"Delete Draft" action is intended to delete an yearly plan with </w:t>
      </w:r>
      <w:proofErr w:type="gramStart"/>
      <w:r w:rsidRPr="004444BD">
        <w:rPr>
          <w:b w:val="0"/>
          <w:szCs w:val="24"/>
          <w:lang w:val="en-US"/>
        </w:rPr>
        <w:t>the  "</w:t>
      </w:r>
      <w:proofErr w:type="gramEnd"/>
      <w:r w:rsidRPr="004444BD">
        <w:rPr>
          <w:b w:val="0"/>
          <w:szCs w:val="24"/>
          <w:lang w:val="en-US"/>
        </w:rPr>
        <w:t>Draft" status.</w:t>
      </w: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The "Edit Draft" operation is designed to edit the information in the act that approves the yearly plan.</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"Submit for Approval" operation is intended to send the AP draft for approval to the authorized body. </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"View Plan Items" operation is intended to view </w:t>
      </w:r>
      <w:proofErr w:type="gramStart"/>
      <w:r w:rsidRPr="004444BD">
        <w:rPr>
          <w:b w:val="0"/>
          <w:szCs w:val="24"/>
          <w:lang w:val="en-US"/>
        </w:rPr>
        <w:t>the  items</w:t>
      </w:r>
      <w:proofErr w:type="gramEnd"/>
      <w:r w:rsidRPr="004444BD">
        <w:rPr>
          <w:b w:val="0"/>
          <w:szCs w:val="24"/>
          <w:lang w:val="en-US"/>
        </w:rPr>
        <w:t xml:space="preserve"> of the yearly plan</w:t>
      </w:r>
    </w:p>
    <w:p w:rsidR="0016110A" w:rsidRPr="00BD2EB4" w:rsidRDefault="0016110A" w:rsidP="0016110A">
      <w:pPr>
        <w:pStyle w:val="40"/>
        <w:spacing w:line="360" w:lineRule="auto"/>
        <w:ind w:firstLine="851"/>
        <w:rPr>
          <w:color w:val="auto"/>
          <w:szCs w:val="24"/>
          <w:lang w:val="en-US"/>
        </w:rPr>
      </w:pPr>
      <w:bookmarkStart w:id="6" w:name="_Toc496607979"/>
      <w:r w:rsidRPr="004444BD">
        <w:rPr>
          <w:color w:val="auto"/>
          <w:szCs w:val="24"/>
          <w:lang w:val="en-US"/>
        </w:rPr>
        <w:t>Deletion of the draft yearly plan</w:t>
      </w:r>
      <w:bookmarkEnd w:id="6"/>
    </w:p>
    <w:p w:rsidR="0016110A" w:rsidRPr="00BD2EB4" w:rsidRDefault="0016110A" w:rsidP="0016110A">
      <w:pPr>
        <w:spacing w:line="360" w:lineRule="auto"/>
        <w:ind w:left="0" w:firstLine="851"/>
        <w:jc w:val="both"/>
        <w:rPr>
          <w:b w:val="0"/>
          <w:szCs w:val="24"/>
          <w:lang w:val="en-US"/>
        </w:rPr>
      </w:pPr>
      <w:r w:rsidRPr="004444BD">
        <w:rPr>
          <w:b w:val="0"/>
          <w:szCs w:val="24"/>
          <w:lang w:val="en-US"/>
        </w:rPr>
        <w:t>To delete the yearly plan draft, click the icon</w:t>
      </w:r>
      <w:r>
        <w:rPr>
          <w:b w:val="0"/>
          <w:noProof/>
          <w:szCs w:val="24"/>
        </w:rPr>
        <w:drawing>
          <wp:inline distT="0" distB="0" distL="0" distR="0" wp14:anchorId="638D751F" wp14:editId="44D3050C">
            <wp:extent cx="304800" cy="1714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 cy="171450"/>
                    </a:xfrm>
                    <a:prstGeom prst="rect">
                      <a:avLst/>
                    </a:prstGeom>
                    <a:noFill/>
                    <a:ln>
                      <a:noFill/>
                    </a:ln>
                  </pic:spPr>
                </pic:pic>
              </a:graphicData>
            </a:graphic>
          </wp:inline>
        </w:drawing>
      </w:r>
      <w:r w:rsidRPr="004444BD">
        <w:rPr>
          <w:b w:val="0"/>
          <w:szCs w:val="24"/>
          <w:lang w:val="en-US"/>
        </w:rPr>
        <w:t xml:space="preserve"> and select the "Delete Draft" operation.</w:t>
      </w:r>
    </w:p>
    <w:p w:rsidR="0016110A" w:rsidRPr="00BD2EB4" w:rsidRDefault="0016110A" w:rsidP="0016110A">
      <w:pPr>
        <w:spacing w:line="360" w:lineRule="auto"/>
        <w:ind w:left="0" w:firstLine="851"/>
        <w:jc w:val="both"/>
        <w:rPr>
          <w:b w:val="0"/>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E756E94" wp14:editId="2A202013">
            <wp:extent cx="4448175" cy="95250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48175" cy="95250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When you delete the yearly plan, the System requests confirmation of the selected action:</w:t>
      </w:r>
    </w:p>
    <w:p w:rsidR="0016110A" w:rsidRPr="00BD2EB4" w:rsidRDefault="0016110A" w:rsidP="0016110A">
      <w:pPr>
        <w:spacing w:line="360" w:lineRule="auto"/>
        <w:ind w:left="0" w:firstLine="851"/>
        <w:jc w:val="both"/>
        <w:rPr>
          <w:b w:val="0"/>
          <w:noProof/>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D7B3991" wp14:editId="6B5C4025">
            <wp:extent cx="5343525" cy="1714500"/>
            <wp:effectExtent l="0" t="0" r="9525" b="0"/>
            <wp:docPr id="78" name="Рисунок 78" descr="joxi_screenshot_150720527399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joxi_screenshot_1507205273993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43525" cy="171450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After confirming the operation, the system deletes the draft plan and displays the confirmation message:</w:t>
      </w:r>
    </w:p>
    <w:p w:rsidR="0016110A" w:rsidRPr="004444BD" w:rsidRDefault="0016110A" w:rsidP="0016110A">
      <w:pPr>
        <w:spacing w:line="360" w:lineRule="auto"/>
        <w:ind w:left="0" w:firstLine="851"/>
        <w:jc w:val="both"/>
        <w:rPr>
          <w:b w:val="0"/>
          <w:noProof/>
          <w:szCs w:val="24"/>
        </w:rPr>
      </w:pPr>
      <w:r>
        <w:rPr>
          <w:b w:val="0"/>
          <w:noProof/>
          <w:szCs w:val="24"/>
        </w:rPr>
        <w:lastRenderedPageBreak/>
        <w:drawing>
          <wp:inline distT="0" distB="0" distL="0" distR="0" wp14:anchorId="4D15CECA" wp14:editId="58AB0541">
            <wp:extent cx="4343400" cy="1257300"/>
            <wp:effectExtent l="0" t="0" r="0" b="0"/>
            <wp:docPr id="79" name="Рисунок 79" descr="joxi_screenshot_150720527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joxi_screenshot_150720527399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43400" cy="125730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noProof/>
          <w:szCs w:val="24"/>
        </w:rPr>
      </w:pP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After the yearly plan is deleted, the system deletes all the plan items with the "Draft" status, "Reject Procurement" and returns the edited plan items to their original status.</w:t>
      </w:r>
    </w:p>
    <w:p w:rsidR="0016110A" w:rsidRPr="004444BD" w:rsidRDefault="0016110A" w:rsidP="0016110A">
      <w:pPr>
        <w:pStyle w:val="40"/>
        <w:spacing w:line="360" w:lineRule="auto"/>
        <w:ind w:firstLine="851"/>
        <w:rPr>
          <w:color w:val="auto"/>
          <w:szCs w:val="24"/>
        </w:rPr>
      </w:pPr>
      <w:bookmarkStart w:id="7" w:name="_Toc496607980"/>
      <w:r w:rsidRPr="004444BD">
        <w:rPr>
          <w:color w:val="auto"/>
          <w:szCs w:val="24"/>
          <w:lang w:val="en-US"/>
        </w:rPr>
        <w:t>Import yearly procurement plan</w:t>
      </w:r>
      <w:bookmarkEnd w:id="7"/>
    </w:p>
    <w:p w:rsidR="0016110A" w:rsidRPr="00BD2EB4" w:rsidRDefault="0016110A" w:rsidP="0016110A">
      <w:pPr>
        <w:spacing w:line="360" w:lineRule="auto"/>
        <w:ind w:left="0" w:firstLine="851"/>
        <w:jc w:val="both"/>
        <w:rPr>
          <w:b w:val="0"/>
          <w:szCs w:val="24"/>
          <w:lang w:val="en-US"/>
        </w:rPr>
      </w:pPr>
      <w:r w:rsidRPr="004444BD">
        <w:rPr>
          <w:b w:val="0"/>
          <w:szCs w:val="24"/>
          <w:lang w:val="en-US"/>
        </w:rPr>
        <w:t>The "Import Yearly Plan" feature is intended to import a public procurement plan from a pre-filled template. This feature is implemented to speed up the process of transferring of the yearly plan to the public procurement web portal.</w:t>
      </w:r>
    </w:p>
    <w:p w:rsidR="0016110A" w:rsidRPr="00BD2EB4" w:rsidRDefault="0016110A" w:rsidP="0016110A">
      <w:pPr>
        <w:spacing w:line="360" w:lineRule="auto"/>
        <w:ind w:left="0" w:firstLine="851"/>
        <w:jc w:val="both"/>
        <w:rPr>
          <w:b w:val="0"/>
          <w:szCs w:val="24"/>
          <w:lang w:val="en-US"/>
        </w:rPr>
      </w:pPr>
      <w:r w:rsidRPr="004444BD">
        <w:rPr>
          <w:b w:val="0"/>
          <w:bCs/>
          <w:szCs w:val="24"/>
          <w:lang w:val="en-US"/>
        </w:rPr>
        <w:t>Attention! The yearly plan is imported only from a file that is filled in according to the electronic template of the yearly public procurement plan in .txt format.</w:t>
      </w:r>
    </w:p>
    <w:p w:rsidR="0016110A" w:rsidRPr="00BD2EB4" w:rsidRDefault="0016110A" w:rsidP="0016110A">
      <w:pPr>
        <w:spacing w:line="360" w:lineRule="auto"/>
        <w:ind w:left="0" w:firstLine="851"/>
        <w:jc w:val="both"/>
        <w:rPr>
          <w:b w:val="0"/>
          <w:szCs w:val="24"/>
          <w:lang w:val="en-US"/>
        </w:rPr>
      </w:pPr>
      <w:r w:rsidRPr="004444BD">
        <w:rPr>
          <w:b w:val="0"/>
          <w:szCs w:val="24"/>
          <w:lang w:val="en-US"/>
        </w:rPr>
        <w:t>For detailed information on filling out the Yearly Plan template, see Methods of filling out the template located in the template download file</w:t>
      </w:r>
    </w:p>
    <w:p w:rsidR="0016110A" w:rsidRPr="00BD2EB4" w:rsidRDefault="0016110A" w:rsidP="0016110A">
      <w:pPr>
        <w:spacing w:line="360" w:lineRule="auto"/>
        <w:ind w:left="0" w:firstLine="851"/>
        <w:jc w:val="both"/>
        <w:rPr>
          <w:b w:val="0"/>
          <w:szCs w:val="24"/>
          <w:lang w:val="en-US"/>
        </w:rPr>
      </w:pPr>
      <w:r w:rsidRPr="004444BD">
        <w:rPr>
          <w:b w:val="0"/>
          <w:bCs/>
          <w:szCs w:val="24"/>
          <w:lang w:val="en-US"/>
        </w:rPr>
        <w:t>Attention! You cannot change the structure of a template, add, remove, merge columns, or cells. Changing the structure of a template causes errors when the data is downloaded.</w:t>
      </w:r>
    </w:p>
    <w:p w:rsidR="0016110A" w:rsidRPr="00BD2EB4" w:rsidRDefault="0016110A" w:rsidP="0016110A">
      <w:pPr>
        <w:spacing w:line="360" w:lineRule="auto"/>
        <w:ind w:left="0" w:firstLine="851"/>
        <w:jc w:val="both"/>
        <w:rPr>
          <w:b w:val="0"/>
          <w:szCs w:val="24"/>
          <w:lang w:val="en-US"/>
        </w:rPr>
      </w:pPr>
      <w:r w:rsidRPr="004444BD">
        <w:rPr>
          <w:b w:val="0"/>
          <w:bCs/>
          <w:szCs w:val="24"/>
          <w:lang w:val="en-US"/>
        </w:rPr>
        <w:t>Note. The Yearly Plan Import feature does not provide for the selection of several items of expenditure and supply locations. To fill in this information, it is necessary to use the manual creation or editing the plan item feature.</w:t>
      </w:r>
    </w:p>
    <w:p w:rsidR="0016110A" w:rsidRPr="004444BD" w:rsidRDefault="0016110A" w:rsidP="0016110A">
      <w:pPr>
        <w:pStyle w:val="40"/>
        <w:spacing w:line="360" w:lineRule="auto"/>
        <w:ind w:firstLine="851"/>
        <w:rPr>
          <w:rStyle w:val="mw-headline"/>
          <w:color w:val="auto"/>
        </w:rPr>
      </w:pPr>
      <w:bookmarkStart w:id="8" w:name="_Toc496607981"/>
      <w:r w:rsidRPr="004444BD">
        <w:rPr>
          <w:rStyle w:val="mw-headline"/>
          <w:color w:val="auto"/>
          <w:lang w:val="en-US"/>
        </w:rPr>
        <w:t>Saving files</w:t>
      </w:r>
      <w:bookmarkEnd w:id="8"/>
    </w:p>
    <w:p w:rsidR="0016110A" w:rsidRPr="00BD2EB4" w:rsidRDefault="0016110A" w:rsidP="0016110A">
      <w:pPr>
        <w:spacing w:line="360" w:lineRule="auto"/>
        <w:ind w:left="0" w:firstLine="851"/>
        <w:jc w:val="both"/>
        <w:rPr>
          <w:b w:val="0"/>
          <w:szCs w:val="24"/>
          <w:lang w:val="en-US"/>
        </w:rPr>
      </w:pPr>
      <w:r w:rsidRPr="004444BD">
        <w:rPr>
          <w:b w:val="0"/>
          <w:szCs w:val="24"/>
          <w:lang w:val="en-US"/>
        </w:rPr>
        <w:t>After you have filled in the public procurement plan file according to the template format, you must save it in Unicode Text format.</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do this, in Excel, click "Save As", and select the Unicode Text file type in the window that appears. </w:t>
      </w:r>
    </w:p>
    <w:p w:rsidR="0016110A" w:rsidRPr="004444BD" w:rsidRDefault="0016110A" w:rsidP="0016110A">
      <w:pPr>
        <w:pStyle w:val="af3"/>
        <w:shd w:val="clear" w:color="auto" w:fill="FFFFFF"/>
        <w:spacing w:before="96" w:beforeAutospacing="0" w:after="120" w:afterAutospacing="0" w:line="360" w:lineRule="auto"/>
        <w:ind w:left="0" w:firstLine="851"/>
        <w:jc w:val="both"/>
      </w:pPr>
      <w:r>
        <w:rPr>
          <w:noProof/>
        </w:rPr>
        <w:lastRenderedPageBreak/>
        <w:drawing>
          <wp:inline distT="0" distB="0" distL="0" distR="0" wp14:anchorId="33F581B4" wp14:editId="6C7DB03A">
            <wp:extent cx="2952750" cy="2181225"/>
            <wp:effectExtent l="0" t="0" r="0" b="9525"/>
            <wp:docPr id="80" name="Рисунок 80" descr="http://dl4.joxi.net/drive/2017/10/23/0021/3886/1408814/14/804a678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dl4.joxi.net/drive/2017/10/23/0021/3886/1408814/14/804a67866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2750" cy="21812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br/>
        <w:t>When you save the file in the message that appears, click OK.</w:t>
      </w:r>
    </w:p>
    <w:p w:rsidR="0016110A" w:rsidRPr="004444BD" w:rsidRDefault="0016110A" w:rsidP="0016110A">
      <w:pPr>
        <w:pStyle w:val="af3"/>
        <w:shd w:val="clear" w:color="auto" w:fill="FFFFFF"/>
        <w:spacing w:before="96" w:beforeAutospacing="0" w:after="120" w:afterAutospacing="0" w:line="360" w:lineRule="auto"/>
        <w:ind w:left="0" w:firstLine="851"/>
        <w:jc w:val="both"/>
      </w:pPr>
      <w:r>
        <w:rPr>
          <w:noProof/>
        </w:rPr>
        <w:drawing>
          <wp:inline distT="0" distB="0" distL="0" distR="0" wp14:anchorId="2CDE991B" wp14:editId="72A47A58">
            <wp:extent cx="5372100" cy="1000125"/>
            <wp:effectExtent l="0" t="0" r="0" b="9525"/>
            <wp:docPr id="81" name="Рисунок 81" descr="http://dl4.joxi.net/drive/2017/10/23/0021/3886/1408814/14/428759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dl4.joxi.net/drive/2017/10/23/0021/3886/1408814/14/428759007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2100" cy="1000125"/>
                    </a:xfrm>
                    <a:prstGeom prst="rect">
                      <a:avLst/>
                    </a:prstGeom>
                    <a:noFill/>
                    <a:ln>
                      <a:noFill/>
                    </a:ln>
                  </pic:spPr>
                </pic:pic>
              </a:graphicData>
            </a:graphic>
          </wp:inline>
        </w:drawing>
      </w:r>
    </w:p>
    <w:p w:rsidR="0016110A" w:rsidRPr="004444BD" w:rsidRDefault="0016110A" w:rsidP="0016110A">
      <w:pPr>
        <w:pStyle w:val="af3"/>
        <w:shd w:val="clear" w:color="auto" w:fill="FFFFFF"/>
        <w:spacing w:before="96" w:beforeAutospacing="0" w:after="120" w:afterAutospacing="0" w:line="360" w:lineRule="auto"/>
        <w:ind w:left="0" w:firstLine="851"/>
        <w:jc w:val="both"/>
      </w:pPr>
      <w:r>
        <w:rPr>
          <w:noProof/>
        </w:rPr>
        <w:drawing>
          <wp:inline distT="0" distB="0" distL="0" distR="0" wp14:anchorId="2AF6847F" wp14:editId="4E45BFCC">
            <wp:extent cx="5476875" cy="1143000"/>
            <wp:effectExtent l="0" t="0" r="9525" b="0"/>
            <wp:docPr id="82" name="Рисунок 82" descr="http://dl4.joxi.net/drive/2017/10/23/0021/3886/1408814/14/9ff82be7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dl4.joxi.net/drive/2017/10/23/0021/3886/1408814/14/9ff82be74b.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6875" cy="1143000"/>
                    </a:xfrm>
                    <a:prstGeom prst="rect">
                      <a:avLst/>
                    </a:prstGeom>
                    <a:noFill/>
                    <a:ln>
                      <a:noFill/>
                    </a:ln>
                  </pic:spPr>
                </pic:pic>
              </a:graphicData>
            </a:graphic>
          </wp:inline>
        </w:drawing>
      </w:r>
    </w:p>
    <w:p w:rsidR="0016110A" w:rsidRPr="004444BD" w:rsidRDefault="0016110A" w:rsidP="0016110A">
      <w:pPr>
        <w:pStyle w:val="af3"/>
        <w:shd w:val="clear" w:color="auto" w:fill="FFFFFF"/>
        <w:spacing w:before="96" w:beforeAutospacing="0" w:after="120" w:afterAutospacing="0" w:line="360" w:lineRule="auto"/>
        <w:ind w:left="0" w:firstLine="851"/>
        <w:jc w:val="both"/>
      </w:pPr>
      <w:r w:rsidRPr="004444BD">
        <w:rPr>
          <w:lang w:val="en-US"/>
        </w:rPr>
        <w:br/>
        <w:t>Then click "Yes" button.</w:t>
      </w:r>
    </w:p>
    <w:p w:rsidR="0016110A" w:rsidRPr="004444BD" w:rsidRDefault="0016110A" w:rsidP="0016110A">
      <w:pPr>
        <w:pStyle w:val="40"/>
        <w:spacing w:line="360" w:lineRule="auto"/>
        <w:ind w:firstLine="851"/>
        <w:rPr>
          <w:rStyle w:val="mw-headline"/>
          <w:color w:val="auto"/>
        </w:rPr>
      </w:pPr>
      <w:bookmarkStart w:id="9" w:name="_Toc496607982"/>
      <w:r w:rsidRPr="004444BD">
        <w:rPr>
          <w:rStyle w:val="mw-headline"/>
          <w:color w:val="auto"/>
          <w:lang w:val="en-US"/>
        </w:rPr>
        <w:t>Import file</w:t>
      </w:r>
      <w:bookmarkEnd w:id="9"/>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iCs/>
          <w:lang w:val="en-US"/>
        </w:rPr>
        <w:t xml:space="preserve">       After preparation of the file for downloading, it is necessary to import it into the public procurement web portal.</w:t>
      </w:r>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iCs/>
          <w:lang w:val="en-US"/>
        </w:rPr>
        <w:t xml:space="preserve">To download the Yearly Plan Template, go to the </w:t>
      </w:r>
      <w:r w:rsidRPr="004444BD">
        <w:rPr>
          <w:b/>
          <w:iCs/>
          <w:lang w:val="en-US"/>
        </w:rPr>
        <w:t>Personal Account-Annual</w:t>
      </w:r>
      <w:r w:rsidRPr="004444BD">
        <w:rPr>
          <w:iCs/>
          <w:lang w:val="en-US"/>
        </w:rPr>
        <w:t xml:space="preserve"> </w:t>
      </w:r>
      <w:r w:rsidRPr="004444BD">
        <w:rPr>
          <w:b/>
          <w:iCs/>
          <w:lang w:val="en-US"/>
        </w:rPr>
        <w:t>plans menu.</w:t>
      </w:r>
      <w:r w:rsidRPr="004444BD">
        <w:rPr>
          <w:iCs/>
          <w:lang w:val="en-US"/>
        </w:rPr>
        <w:t xml:space="preserve"> On the Yearly Plans page, click the active link of the yearly plan number, or select the </w:t>
      </w:r>
      <w:r w:rsidRPr="004444BD">
        <w:rPr>
          <w:b/>
          <w:iCs/>
          <w:lang w:val="en-US"/>
        </w:rPr>
        <w:t>"View Plan Items"</w:t>
      </w:r>
      <w:r w:rsidRPr="004444BD">
        <w:rPr>
          <w:iCs/>
          <w:lang w:val="en-US"/>
        </w:rPr>
        <w:t xml:space="preserve"> operation from the drop-down list in the Yearly Plan with </w:t>
      </w:r>
      <w:r w:rsidRPr="004444BD">
        <w:rPr>
          <w:b/>
          <w:iCs/>
          <w:lang w:val="en-US"/>
        </w:rPr>
        <w:t>"Draft"</w:t>
      </w:r>
      <w:r w:rsidRPr="004444BD">
        <w:rPr>
          <w:iCs/>
          <w:lang w:val="en-US"/>
        </w:rPr>
        <w:t xml:space="preserve"> status</w:t>
      </w:r>
    </w:p>
    <w:p w:rsidR="0016110A" w:rsidRPr="004444BD" w:rsidRDefault="0016110A" w:rsidP="0016110A">
      <w:pPr>
        <w:pStyle w:val="af3"/>
        <w:shd w:val="clear" w:color="auto" w:fill="FFFFFF"/>
        <w:spacing w:before="96" w:beforeAutospacing="0" w:after="120" w:afterAutospacing="0" w:line="360" w:lineRule="auto"/>
        <w:ind w:left="0" w:firstLine="851"/>
        <w:jc w:val="both"/>
      </w:pPr>
      <w:r>
        <w:rPr>
          <w:noProof/>
        </w:rPr>
        <w:lastRenderedPageBreak/>
        <w:drawing>
          <wp:inline distT="0" distB="0" distL="0" distR="0" wp14:anchorId="64DBCFC5" wp14:editId="5FBEB086">
            <wp:extent cx="4886325" cy="1428750"/>
            <wp:effectExtent l="0" t="0" r="9525" b="0"/>
            <wp:docPr id="83" name="Рисунок 83" descr="http://dl4.joxi.net/drive/2017/10/23/0021/3886/1408814/14/7a6a16e9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dl4.joxi.net/drive/2017/10/23/0021/3886/1408814/14/7a6a16e9f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6325" cy="1428750"/>
                    </a:xfrm>
                    <a:prstGeom prst="rect">
                      <a:avLst/>
                    </a:prstGeom>
                    <a:noFill/>
                    <a:ln>
                      <a:noFill/>
                    </a:ln>
                  </pic:spPr>
                </pic:pic>
              </a:graphicData>
            </a:graphic>
          </wp:inline>
        </w:drawing>
      </w:r>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iCs/>
          <w:lang w:val="en-US"/>
        </w:rPr>
        <w:t xml:space="preserve">Click </w:t>
      </w:r>
      <w:proofErr w:type="spellStart"/>
      <w:r w:rsidRPr="004444BD">
        <w:rPr>
          <w:iCs/>
          <w:lang w:val="en-US"/>
        </w:rPr>
        <w:t>the</w:t>
      </w:r>
      <w:r w:rsidRPr="004444BD">
        <w:rPr>
          <w:b/>
          <w:iCs/>
          <w:lang w:val="en-US"/>
        </w:rPr>
        <w:t>"Import</w:t>
      </w:r>
      <w:proofErr w:type="spellEnd"/>
      <w:r w:rsidRPr="004444BD">
        <w:rPr>
          <w:b/>
          <w:iCs/>
          <w:lang w:val="en-US"/>
        </w:rPr>
        <w:t xml:space="preserve"> from Template" </w:t>
      </w:r>
      <w:r w:rsidRPr="004444BD">
        <w:rPr>
          <w:iCs/>
          <w:lang w:val="en-US"/>
        </w:rPr>
        <w:t>button in the opened Plan Items window.</w:t>
      </w:r>
    </w:p>
    <w:p w:rsidR="0016110A" w:rsidRPr="00BD2EB4" w:rsidRDefault="0016110A" w:rsidP="0016110A">
      <w:pPr>
        <w:pStyle w:val="af3"/>
        <w:shd w:val="clear" w:color="auto" w:fill="FFFFFF"/>
        <w:spacing w:before="96" w:beforeAutospacing="0" w:after="120" w:afterAutospacing="0" w:line="360" w:lineRule="auto"/>
        <w:ind w:left="0" w:firstLine="851"/>
        <w:jc w:val="both"/>
        <w:rPr>
          <w:lang w:val="en-US"/>
        </w:rPr>
      </w:pPr>
    </w:p>
    <w:p w:rsidR="0016110A" w:rsidRPr="004444BD" w:rsidRDefault="0016110A" w:rsidP="0016110A">
      <w:pPr>
        <w:pStyle w:val="af3"/>
        <w:shd w:val="clear" w:color="auto" w:fill="FFFFFF"/>
        <w:spacing w:before="96" w:beforeAutospacing="0" w:after="120" w:afterAutospacing="0" w:line="360" w:lineRule="auto"/>
        <w:ind w:left="0" w:firstLine="851"/>
        <w:jc w:val="both"/>
      </w:pPr>
      <w:r>
        <w:rPr>
          <w:noProof/>
        </w:rPr>
        <w:drawing>
          <wp:inline distT="0" distB="0" distL="0" distR="0" wp14:anchorId="3186FD77" wp14:editId="22B69094">
            <wp:extent cx="5095875" cy="1343025"/>
            <wp:effectExtent l="0" t="0" r="9525" b="9525"/>
            <wp:docPr id="84" name="Рисунок 84" descr="http://dl4.joxi.net/drive/2017/10/23/0021/3886/1408814/14/9a801a21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dl4.joxi.net/drive/2017/10/23/0021/3886/1408814/14/9a801a21e8.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95875" cy="1343025"/>
                    </a:xfrm>
                    <a:prstGeom prst="rect">
                      <a:avLst/>
                    </a:prstGeom>
                    <a:noFill/>
                    <a:ln>
                      <a:noFill/>
                    </a:ln>
                  </pic:spPr>
                </pic:pic>
              </a:graphicData>
            </a:graphic>
          </wp:inline>
        </w:drawing>
      </w:r>
    </w:p>
    <w:p w:rsidR="0016110A" w:rsidRPr="004444BD" w:rsidRDefault="0016110A" w:rsidP="0016110A">
      <w:pPr>
        <w:pStyle w:val="af3"/>
        <w:shd w:val="clear" w:color="auto" w:fill="FFFFFF"/>
        <w:spacing w:before="96" w:beforeAutospacing="0" w:after="120" w:afterAutospacing="0" w:line="360" w:lineRule="auto"/>
        <w:ind w:left="0" w:firstLine="851"/>
        <w:jc w:val="both"/>
      </w:pPr>
    </w:p>
    <w:p w:rsidR="0016110A" w:rsidRPr="004444BD" w:rsidRDefault="0016110A" w:rsidP="0016110A">
      <w:pPr>
        <w:pStyle w:val="af3"/>
        <w:shd w:val="clear" w:color="auto" w:fill="FFFFFF"/>
        <w:spacing w:before="96" w:beforeAutospacing="0" w:after="120" w:afterAutospacing="0" w:line="360" w:lineRule="auto"/>
        <w:ind w:left="0" w:firstLine="851"/>
        <w:jc w:val="both"/>
      </w:pPr>
      <w:r w:rsidRPr="004444BD">
        <w:rPr>
          <w:lang w:val="en-US"/>
        </w:rPr>
        <w:br/>
        <w:t xml:space="preserve">Clicking </w:t>
      </w:r>
      <w:r w:rsidRPr="004444BD">
        <w:rPr>
          <w:b/>
          <w:bCs/>
          <w:iCs/>
          <w:lang w:val="en-US"/>
        </w:rPr>
        <w:t xml:space="preserve">"Import from Template" </w:t>
      </w:r>
      <w:r w:rsidRPr="004444BD">
        <w:rPr>
          <w:lang w:val="en-US"/>
        </w:rPr>
        <w:t xml:space="preserve">button opens a page for downloading the templates. Click the </w:t>
      </w:r>
      <w:r w:rsidRPr="004444BD">
        <w:rPr>
          <w:b/>
          <w:bCs/>
          <w:iCs/>
          <w:lang w:val="en-US"/>
        </w:rPr>
        <w:t>"Select File"</w:t>
      </w:r>
      <w:r w:rsidRPr="004444BD">
        <w:rPr>
          <w:lang w:val="en-US"/>
        </w:rPr>
        <w:t xml:space="preserve"> button.</w:t>
      </w:r>
    </w:p>
    <w:p w:rsidR="0016110A" w:rsidRPr="004444BD" w:rsidRDefault="0016110A" w:rsidP="0016110A">
      <w:pPr>
        <w:pStyle w:val="af3"/>
        <w:shd w:val="clear" w:color="auto" w:fill="FFFFFF"/>
        <w:spacing w:before="150" w:beforeAutospacing="0" w:after="0" w:afterAutospacing="0" w:line="360" w:lineRule="auto"/>
        <w:ind w:left="0" w:firstLine="851"/>
        <w:jc w:val="both"/>
      </w:pPr>
    </w:p>
    <w:p w:rsidR="0016110A" w:rsidRPr="004444BD" w:rsidRDefault="0016110A" w:rsidP="0016110A">
      <w:pPr>
        <w:pStyle w:val="af3"/>
        <w:shd w:val="clear" w:color="auto" w:fill="FFFFFF"/>
        <w:spacing w:before="150" w:beforeAutospacing="0" w:after="0" w:afterAutospacing="0" w:line="360" w:lineRule="auto"/>
        <w:ind w:left="0" w:firstLine="851"/>
        <w:jc w:val="both"/>
      </w:pPr>
      <w:r>
        <w:rPr>
          <w:noProof/>
        </w:rPr>
        <w:drawing>
          <wp:inline distT="0" distB="0" distL="0" distR="0" wp14:anchorId="50D54925" wp14:editId="2163DFF1">
            <wp:extent cx="5534025" cy="1581150"/>
            <wp:effectExtent l="0" t="0" r="9525" b="0"/>
            <wp:docPr id="85" name="Рисунок 85" descr="http://dl4.joxi.net/drive/2017/10/23/0021/3886/1408814/14/4916dc84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dl4.joxi.net/drive/2017/10/23/0021/3886/1408814/14/4916dc844a.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34025" cy="1581150"/>
                    </a:xfrm>
                    <a:prstGeom prst="rect">
                      <a:avLst/>
                    </a:prstGeom>
                    <a:noFill/>
                    <a:ln>
                      <a:noFill/>
                    </a:ln>
                  </pic:spPr>
                </pic:pic>
              </a:graphicData>
            </a:graphic>
          </wp:inline>
        </w:drawing>
      </w:r>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iCs/>
          <w:lang w:val="en-US"/>
        </w:rPr>
        <w:t>In the window that appears, specify the path to the file in * .txt (Unicode text), and then click "Open".</w:t>
      </w:r>
    </w:p>
    <w:p w:rsidR="0016110A" w:rsidRPr="00BD2EB4" w:rsidRDefault="0016110A" w:rsidP="0016110A">
      <w:pPr>
        <w:pStyle w:val="af3"/>
        <w:shd w:val="clear" w:color="auto" w:fill="FFFFFF"/>
        <w:spacing w:before="150" w:beforeAutospacing="0" w:after="0" w:afterAutospacing="0" w:line="360" w:lineRule="auto"/>
        <w:ind w:left="0" w:firstLine="851"/>
        <w:jc w:val="both"/>
        <w:rPr>
          <w:lang w:val="en-US"/>
        </w:rPr>
      </w:pPr>
    </w:p>
    <w:p w:rsidR="0016110A" w:rsidRPr="004444BD" w:rsidRDefault="0016110A" w:rsidP="0016110A">
      <w:pPr>
        <w:pStyle w:val="af3"/>
        <w:shd w:val="clear" w:color="auto" w:fill="FFFFFF"/>
        <w:spacing w:before="150" w:beforeAutospacing="0" w:after="0" w:afterAutospacing="0" w:line="360" w:lineRule="auto"/>
        <w:ind w:left="0" w:firstLine="851"/>
        <w:jc w:val="both"/>
      </w:pPr>
      <w:r>
        <w:rPr>
          <w:b/>
          <w:noProof/>
        </w:rPr>
        <w:lastRenderedPageBreak/>
        <w:drawing>
          <wp:inline distT="0" distB="0" distL="0" distR="0" wp14:anchorId="0F92EFAE" wp14:editId="1301927F">
            <wp:extent cx="3133725" cy="2181225"/>
            <wp:effectExtent l="0" t="0" r="9525" b="9525"/>
            <wp:docPr id="86" name="Рисунок 213" descr="https://wiki.goszakup.gov.kz/download/attachments/328453/image2017-6-27_17-31-52.png?version=1&amp;modificationDate=1498563112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https://wiki.goszakup.gov.kz/download/attachments/328453/image2017-6-27_17-31-52.png?version=1&amp;modificationDate=1498563112000&amp;api=v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33725" cy="2181225"/>
                    </a:xfrm>
                    <a:prstGeom prst="rect">
                      <a:avLst/>
                    </a:prstGeom>
                    <a:noFill/>
                    <a:ln>
                      <a:noFill/>
                    </a:ln>
                  </pic:spPr>
                </pic:pic>
              </a:graphicData>
            </a:graphic>
          </wp:inline>
        </w:drawing>
      </w:r>
    </w:p>
    <w:p w:rsidR="0016110A" w:rsidRPr="004444BD" w:rsidRDefault="0016110A" w:rsidP="0016110A">
      <w:pPr>
        <w:pStyle w:val="af3"/>
        <w:shd w:val="clear" w:color="auto" w:fill="FFFFFF"/>
        <w:spacing w:before="150" w:beforeAutospacing="0" w:after="0" w:afterAutospacing="0" w:line="360" w:lineRule="auto"/>
        <w:ind w:left="0" w:firstLine="851"/>
        <w:jc w:val="both"/>
      </w:pPr>
    </w:p>
    <w:p w:rsidR="0016110A" w:rsidRPr="00BD2EB4" w:rsidRDefault="0016110A" w:rsidP="0016110A">
      <w:pPr>
        <w:pStyle w:val="af3"/>
        <w:shd w:val="clear" w:color="auto" w:fill="FFFFFF"/>
        <w:spacing w:before="96" w:beforeAutospacing="0" w:after="120" w:afterAutospacing="0" w:line="360" w:lineRule="auto"/>
        <w:ind w:left="0" w:firstLine="851"/>
        <w:jc w:val="both"/>
        <w:rPr>
          <w:lang w:val="en-US"/>
        </w:rPr>
      </w:pPr>
      <w:r w:rsidRPr="004444BD">
        <w:rPr>
          <w:iCs/>
          <w:lang w:val="en-US"/>
        </w:rPr>
        <w:t xml:space="preserve">Next, click the </w:t>
      </w:r>
      <w:r w:rsidRPr="004444BD">
        <w:rPr>
          <w:b/>
          <w:bCs/>
          <w:iCs/>
          <w:lang w:val="en-US"/>
        </w:rPr>
        <w:t>"Import Template"</w:t>
      </w:r>
      <w:r w:rsidRPr="004444BD">
        <w:rPr>
          <w:iCs/>
          <w:lang w:val="en-US"/>
        </w:rPr>
        <w:t xml:space="preserve"> button.</w:t>
      </w:r>
    </w:p>
    <w:p w:rsidR="0016110A" w:rsidRPr="00BD2EB4" w:rsidRDefault="0016110A" w:rsidP="0016110A">
      <w:pPr>
        <w:pStyle w:val="af3"/>
        <w:shd w:val="clear" w:color="auto" w:fill="FFFFFF"/>
        <w:spacing w:before="150" w:beforeAutospacing="0" w:after="0" w:afterAutospacing="0" w:line="360" w:lineRule="auto"/>
        <w:ind w:left="0" w:firstLine="851"/>
        <w:jc w:val="both"/>
        <w:rPr>
          <w:lang w:val="en-US"/>
        </w:rPr>
      </w:pPr>
    </w:p>
    <w:p w:rsidR="0016110A" w:rsidRPr="004444BD" w:rsidRDefault="0016110A" w:rsidP="0016110A">
      <w:pPr>
        <w:pStyle w:val="af3"/>
        <w:shd w:val="clear" w:color="auto" w:fill="FFFFFF"/>
        <w:spacing w:before="150" w:beforeAutospacing="0" w:after="0" w:afterAutospacing="0" w:line="360" w:lineRule="auto"/>
        <w:ind w:left="0" w:firstLine="851"/>
        <w:jc w:val="both"/>
      </w:pPr>
      <w:r>
        <w:rPr>
          <w:noProof/>
        </w:rPr>
        <w:drawing>
          <wp:inline distT="0" distB="0" distL="0" distR="0" wp14:anchorId="3E5DD306" wp14:editId="3075728F">
            <wp:extent cx="5000625" cy="1524000"/>
            <wp:effectExtent l="0" t="0" r="9525" b="0"/>
            <wp:docPr id="87" name="Рисунок 87" descr="http://dl4.joxi.net/drive/2017/10/23/0021/3886/1408814/14/341fcf9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dl4.joxi.net/drive/2017/10/23/0021/3886/1408814/14/341fcf9078.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00625" cy="1524000"/>
                    </a:xfrm>
                    <a:prstGeom prst="rect">
                      <a:avLst/>
                    </a:prstGeom>
                    <a:noFill/>
                    <a:ln>
                      <a:noFill/>
                    </a:ln>
                  </pic:spPr>
                </pic:pic>
              </a:graphicData>
            </a:graphic>
          </wp:inline>
        </w:drawing>
      </w:r>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iCs/>
          <w:lang w:val="en-US"/>
        </w:rPr>
        <w:t>After file downloading to the public procurement web portal is over, a line that corresponds to the downloaded file appears in the list of downloaded files.</w:t>
      </w:r>
    </w:p>
    <w:p w:rsidR="0016110A" w:rsidRPr="00BD2EB4" w:rsidRDefault="0016110A" w:rsidP="0016110A">
      <w:pPr>
        <w:pStyle w:val="af3"/>
        <w:shd w:val="clear" w:color="auto" w:fill="FFFFFF"/>
        <w:spacing w:before="150" w:beforeAutospacing="0" w:after="0" w:afterAutospacing="0" w:line="360" w:lineRule="auto"/>
        <w:ind w:left="0" w:firstLine="851"/>
        <w:jc w:val="both"/>
        <w:rPr>
          <w:lang w:val="en-US"/>
        </w:rPr>
      </w:pPr>
    </w:p>
    <w:p w:rsidR="0016110A" w:rsidRPr="004444BD" w:rsidRDefault="0016110A" w:rsidP="0016110A">
      <w:pPr>
        <w:pStyle w:val="af3"/>
        <w:shd w:val="clear" w:color="auto" w:fill="FFFFFF"/>
        <w:spacing w:before="150" w:beforeAutospacing="0" w:after="0" w:afterAutospacing="0" w:line="360" w:lineRule="auto"/>
        <w:ind w:left="0" w:firstLine="851"/>
        <w:jc w:val="both"/>
      </w:pPr>
      <w:r>
        <w:rPr>
          <w:noProof/>
        </w:rPr>
        <w:drawing>
          <wp:inline distT="0" distB="0" distL="0" distR="0" wp14:anchorId="24B8A893" wp14:editId="5B27D3F6">
            <wp:extent cx="4714875" cy="504825"/>
            <wp:effectExtent l="0" t="0" r="9525" b="9525"/>
            <wp:docPr id="88" name="Рисунок 88" descr="http://dl3.joxi.net/drive/2017/10/23/0021/3886/1408814/14/13809ede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dl3.joxi.net/drive/2017/10/23/0021/3886/1408814/14/13809edec7.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14875" cy="504825"/>
                    </a:xfrm>
                    <a:prstGeom prst="rect">
                      <a:avLst/>
                    </a:prstGeom>
                    <a:noFill/>
                    <a:ln>
                      <a:noFill/>
                    </a:ln>
                  </pic:spPr>
                </pic:pic>
              </a:graphicData>
            </a:graphic>
          </wp:inline>
        </w:drawing>
      </w:r>
    </w:p>
    <w:p w:rsidR="0016110A" w:rsidRPr="004444BD" w:rsidRDefault="0016110A" w:rsidP="0016110A">
      <w:pPr>
        <w:pStyle w:val="af3"/>
        <w:shd w:val="clear" w:color="auto" w:fill="FFFFFF"/>
        <w:spacing w:before="150" w:beforeAutospacing="0" w:after="0" w:afterAutospacing="0" w:line="360" w:lineRule="auto"/>
        <w:ind w:left="0" w:firstLine="851"/>
        <w:jc w:val="both"/>
      </w:pPr>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iCs/>
          <w:lang w:val="en-US"/>
        </w:rPr>
        <w:t>The "</w:t>
      </w:r>
      <w:r w:rsidRPr="004444BD">
        <w:rPr>
          <w:b/>
          <w:bCs/>
          <w:iCs/>
          <w:lang w:val="en-US"/>
        </w:rPr>
        <w:t>Status</w:t>
      </w:r>
      <w:r w:rsidRPr="004444BD">
        <w:rPr>
          <w:iCs/>
          <w:lang w:val="en-US"/>
        </w:rPr>
        <w:t>" field displays information about the stage of the downloaded public procurement plan file is at.</w:t>
      </w:r>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b/>
          <w:bCs/>
          <w:iCs/>
          <w:lang w:val="en-US"/>
        </w:rPr>
        <w:t>Attention! </w:t>
      </w:r>
      <w:r w:rsidRPr="004444BD">
        <w:rPr>
          <w:iCs/>
          <w:lang w:val="en-US"/>
        </w:rPr>
        <w:t xml:space="preserve">The downloaded file data processing procedure will be made as the file is processed in a queued order. </w:t>
      </w:r>
    </w:p>
    <w:p w:rsidR="0016110A" w:rsidRPr="004444BD" w:rsidRDefault="0016110A" w:rsidP="0016110A">
      <w:pPr>
        <w:pStyle w:val="af3"/>
        <w:shd w:val="clear" w:color="auto" w:fill="FFFFFF"/>
        <w:spacing w:before="96" w:beforeAutospacing="0" w:after="120" w:afterAutospacing="0" w:line="360" w:lineRule="auto"/>
        <w:ind w:left="0" w:firstLine="851"/>
        <w:jc w:val="both"/>
        <w:rPr>
          <w:b/>
          <w:iCs/>
          <w:lang w:val="kk-KZ"/>
        </w:rPr>
      </w:pPr>
      <w:r w:rsidRPr="004444BD">
        <w:rPr>
          <w:iCs/>
          <w:lang w:val="en-US"/>
        </w:rPr>
        <w:t xml:space="preserve">Click the </w:t>
      </w:r>
      <w:r w:rsidRPr="004444BD">
        <w:rPr>
          <w:b/>
          <w:iCs/>
          <w:lang w:val="en-US"/>
        </w:rPr>
        <w:t>"Update"</w:t>
      </w:r>
      <w:r w:rsidRPr="004444BD">
        <w:rPr>
          <w:iCs/>
          <w:lang w:val="en-US"/>
        </w:rPr>
        <w:t xml:space="preserve"> button to update the status.</w:t>
      </w:r>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iCs/>
          <w:lang w:val="en-US"/>
        </w:rPr>
        <w:t>The following download statuses are available:</w:t>
      </w:r>
    </w:p>
    <w:p w:rsidR="0016110A" w:rsidRPr="004444BD" w:rsidRDefault="0016110A" w:rsidP="007376EF">
      <w:pPr>
        <w:pStyle w:val="af3"/>
        <w:numPr>
          <w:ilvl w:val="0"/>
          <w:numId w:val="25"/>
        </w:numPr>
        <w:shd w:val="clear" w:color="auto" w:fill="FFFFFF"/>
        <w:spacing w:before="96" w:beforeAutospacing="0" w:after="120" w:afterAutospacing="0" w:line="360" w:lineRule="auto"/>
        <w:ind w:left="0" w:firstLine="851"/>
        <w:jc w:val="both"/>
        <w:rPr>
          <w:iCs/>
          <w:lang w:val="kk-KZ"/>
        </w:rPr>
      </w:pPr>
      <w:r w:rsidRPr="004444BD">
        <w:rPr>
          <w:b/>
          <w:iCs/>
          <w:lang w:val="en-US"/>
        </w:rPr>
        <w:lastRenderedPageBreak/>
        <w:t>Pending processing</w:t>
      </w:r>
      <w:r w:rsidRPr="004444BD">
        <w:rPr>
          <w:iCs/>
          <w:lang w:val="en-US"/>
        </w:rPr>
        <w:t>- the status is assigned if the template is queued for processing;</w:t>
      </w:r>
    </w:p>
    <w:p w:rsidR="0016110A" w:rsidRPr="004444BD" w:rsidRDefault="0016110A" w:rsidP="007376EF">
      <w:pPr>
        <w:pStyle w:val="af3"/>
        <w:numPr>
          <w:ilvl w:val="0"/>
          <w:numId w:val="25"/>
        </w:numPr>
        <w:shd w:val="clear" w:color="auto" w:fill="FFFFFF"/>
        <w:spacing w:before="96" w:beforeAutospacing="0" w:after="120" w:afterAutospacing="0" w:line="360" w:lineRule="auto"/>
        <w:ind w:left="0" w:firstLine="851"/>
        <w:jc w:val="both"/>
        <w:rPr>
          <w:b/>
          <w:iCs/>
          <w:lang w:val="kk-KZ"/>
        </w:rPr>
      </w:pPr>
      <w:r w:rsidRPr="004444BD">
        <w:rPr>
          <w:b/>
          <w:iCs/>
          <w:lang w:val="en-US"/>
        </w:rPr>
        <w:t>Under processing</w:t>
      </w:r>
      <w:r w:rsidRPr="004444BD">
        <w:rPr>
          <w:iCs/>
          <w:lang w:val="en-US"/>
        </w:rPr>
        <w:t xml:space="preserve"> - the status is assigned if the template is in process;</w:t>
      </w:r>
    </w:p>
    <w:p w:rsidR="0016110A" w:rsidRPr="004444BD" w:rsidRDefault="0016110A" w:rsidP="007376EF">
      <w:pPr>
        <w:pStyle w:val="af3"/>
        <w:numPr>
          <w:ilvl w:val="0"/>
          <w:numId w:val="25"/>
        </w:numPr>
        <w:shd w:val="clear" w:color="auto" w:fill="FFFFFF"/>
        <w:spacing w:before="96" w:beforeAutospacing="0" w:after="120" w:afterAutospacing="0" w:line="360" w:lineRule="auto"/>
        <w:ind w:left="0" w:firstLine="851"/>
        <w:jc w:val="both"/>
        <w:rPr>
          <w:b/>
          <w:iCs/>
          <w:lang w:val="kk-KZ"/>
        </w:rPr>
      </w:pPr>
      <w:r w:rsidRPr="004444BD">
        <w:rPr>
          <w:b/>
          <w:iCs/>
          <w:lang w:val="en-US"/>
        </w:rPr>
        <w:t xml:space="preserve"> Imported </w:t>
      </w:r>
      <w:proofErr w:type="gramStart"/>
      <w:r w:rsidRPr="004444BD">
        <w:rPr>
          <w:b/>
          <w:iCs/>
          <w:lang w:val="en-US"/>
        </w:rPr>
        <w:t>successfully</w:t>
      </w:r>
      <w:r w:rsidRPr="004444BD">
        <w:rPr>
          <w:iCs/>
          <w:lang w:val="en-US"/>
        </w:rPr>
        <w:t xml:space="preserve">  -</w:t>
      </w:r>
      <w:proofErr w:type="gramEnd"/>
      <w:r w:rsidRPr="004444BD">
        <w:rPr>
          <w:iCs/>
          <w:lang w:val="en-US"/>
        </w:rPr>
        <w:t xml:space="preserve"> the status is assigned if no errors were found in the template.</w:t>
      </w:r>
    </w:p>
    <w:p w:rsidR="0016110A" w:rsidRPr="004444BD" w:rsidRDefault="0016110A" w:rsidP="007376EF">
      <w:pPr>
        <w:pStyle w:val="af3"/>
        <w:numPr>
          <w:ilvl w:val="0"/>
          <w:numId w:val="25"/>
        </w:numPr>
        <w:shd w:val="clear" w:color="auto" w:fill="FFFFFF"/>
        <w:spacing w:before="96" w:beforeAutospacing="0" w:after="120" w:afterAutospacing="0" w:line="360" w:lineRule="auto"/>
        <w:ind w:left="0" w:firstLine="851"/>
        <w:jc w:val="both"/>
        <w:rPr>
          <w:b/>
          <w:iCs/>
          <w:lang w:val="kk-KZ"/>
        </w:rPr>
      </w:pPr>
      <w:r w:rsidRPr="004444BD">
        <w:rPr>
          <w:b/>
          <w:iCs/>
          <w:lang w:val="en-US"/>
        </w:rPr>
        <w:t>Error in the filled- in template</w:t>
      </w:r>
      <w:r w:rsidRPr="004444BD">
        <w:rPr>
          <w:iCs/>
          <w:lang w:val="en-US"/>
        </w:rPr>
        <w:t xml:space="preserve"> - the status is assigned if  an error occurred while filling the template in;</w:t>
      </w:r>
    </w:p>
    <w:p w:rsidR="0016110A" w:rsidRPr="004444BD" w:rsidRDefault="0016110A" w:rsidP="007376EF">
      <w:pPr>
        <w:pStyle w:val="af3"/>
        <w:numPr>
          <w:ilvl w:val="0"/>
          <w:numId w:val="25"/>
        </w:numPr>
        <w:shd w:val="clear" w:color="auto" w:fill="FFFFFF"/>
        <w:spacing w:before="96" w:beforeAutospacing="0" w:after="120" w:afterAutospacing="0" w:line="360" w:lineRule="auto"/>
        <w:ind w:left="0" w:firstLine="851"/>
        <w:jc w:val="both"/>
        <w:rPr>
          <w:b/>
          <w:iCs/>
          <w:lang w:val="kk-KZ"/>
        </w:rPr>
      </w:pPr>
      <w:r w:rsidRPr="004444BD">
        <w:rPr>
          <w:b/>
          <w:iCs/>
          <w:lang w:val="en-US"/>
        </w:rPr>
        <w:t>"Import Error." Incorrect file format Incorrect "</w:t>
      </w:r>
      <w:r w:rsidRPr="004444BD">
        <w:rPr>
          <w:iCs/>
          <w:lang w:val="en-US"/>
        </w:rPr>
        <w:t>-the status is assigned if an error occurred while processing template</w:t>
      </w:r>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iCs/>
          <w:lang w:val="en-US"/>
        </w:rPr>
        <w:t xml:space="preserve">If the template is not filled in correctly, the status of the file will be changed to </w:t>
      </w:r>
      <w:r w:rsidRPr="004444BD">
        <w:rPr>
          <w:b/>
          <w:bCs/>
          <w:iCs/>
          <w:lang w:val="en-US"/>
        </w:rPr>
        <w:t xml:space="preserve">"Error in the filled- in template" </w:t>
      </w:r>
      <w:r w:rsidRPr="004444BD">
        <w:rPr>
          <w:iCs/>
          <w:lang w:val="en-US"/>
        </w:rPr>
        <w:t xml:space="preserve">and a link to view the reports is displayed. To view the report, click the </w:t>
      </w:r>
      <w:r w:rsidRPr="004444BD">
        <w:rPr>
          <w:b/>
          <w:bCs/>
          <w:iCs/>
          <w:lang w:val="en-US"/>
        </w:rPr>
        <w:t>"View"</w:t>
      </w:r>
      <w:r w:rsidRPr="004444BD">
        <w:rPr>
          <w:iCs/>
          <w:lang w:val="en-US"/>
        </w:rPr>
        <w:t xml:space="preserve"> link.</w:t>
      </w:r>
    </w:p>
    <w:p w:rsidR="0016110A" w:rsidRPr="004444BD" w:rsidRDefault="0016110A" w:rsidP="0016110A">
      <w:pPr>
        <w:pStyle w:val="af3"/>
        <w:shd w:val="clear" w:color="auto" w:fill="FFFFFF"/>
        <w:spacing w:before="150" w:beforeAutospacing="0" w:after="0" w:afterAutospacing="0" w:line="360" w:lineRule="auto"/>
        <w:ind w:left="0" w:firstLine="851"/>
        <w:jc w:val="both"/>
        <w:rPr>
          <w:lang w:val="kk-KZ"/>
        </w:rPr>
      </w:pPr>
    </w:p>
    <w:p w:rsidR="0016110A" w:rsidRPr="004444BD" w:rsidRDefault="0016110A" w:rsidP="0016110A">
      <w:pPr>
        <w:pStyle w:val="af3"/>
        <w:shd w:val="clear" w:color="auto" w:fill="FFFFFF"/>
        <w:spacing w:before="150" w:beforeAutospacing="0" w:after="0" w:afterAutospacing="0" w:line="360" w:lineRule="auto"/>
        <w:ind w:left="0" w:firstLine="851"/>
        <w:jc w:val="both"/>
      </w:pPr>
      <w:r>
        <w:rPr>
          <w:noProof/>
        </w:rPr>
        <w:drawing>
          <wp:inline distT="0" distB="0" distL="0" distR="0" wp14:anchorId="21FB65ED" wp14:editId="4481FB9B">
            <wp:extent cx="5257800" cy="1095375"/>
            <wp:effectExtent l="0" t="0" r="0" b="9525"/>
            <wp:docPr id="89" name="Рисунок 89" descr="http://dl4.joxi.net/drive/2017/10/23/0021/3886/1408814/14/84e968f6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dl4.joxi.net/drive/2017/10/23/0021/3886/1408814/14/84e968f61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7800" cy="1095375"/>
                    </a:xfrm>
                    <a:prstGeom prst="rect">
                      <a:avLst/>
                    </a:prstGeom>
                    <a:noFill/>
                    <a:ln>
                      <a:noFill/>
                    </a:ln>
                  </pic:spPr>
                </pic:pic>
              </a:graphicData>
            </a:graphic>
          </wp:inline>
        </w:drawing>
      </w:r>
    </w:p>
    <w:p w:rsidR="0016110A" w:rsidRPr="004444BD" w:rsidRDefault="0016110A" w:rsidP="0016110A">
      <w:pPr>
        <w:pStyle w:val="af3"/>
        <w:shd w:val="clear" w:color="auto" w:fill="FFFFFF"/>
        <w:spacing w:before="150" w:beforeAutospacing="0" w:after="0" w:afterAutospacing="0" w:line="360" w:lineRule="auto"/>
        <w:ind w:left="0" w:firstLine="851"/>
        <w:jc w:val="both"/>
      </w:pPr>
    </w:p>
    <w:p w:rsidR="0016110A" w:rsidRPr="004444BD" w:rsidRDefault="0016110A" w:rsidP="0016110A">
      <w:pPr>
        <w:pStyle w:val="af3"/>
        <w:shd w:val="clear" w:color="auto" w:fill="FFFFFF"/>
        <w:spacing w:before="96" w:beforeAutospacing="0" w:after="120" w:afterAutospacing="0" w:line="360" w:lineRule="auto"/>
        <w:ind w:left="0" w:firstLine="851"/>
        <w:jc w:val="both"/>
        <w:rPr>
          <w:b/>
          <w:bCs/>
          <w:iCs/>
          <w:lang w:val="kk-KZ"/>
        </w:rPr>
      </w:pPr>
      <w:r w:rsidRPr="004444BD">
        <w:rPr>
          <w:b/>
          <w:iCs/>
          <w:lang w:val="en-US"/>
        </w:rPr>
        <w:t>Attention!</w:t>
      </w:r>
      <w:r w:rsidRPr="004444BD">
        <w:rPr>
          <w:iCs/>
          <w:lang w:val="en-US"/>
        </w:rPr>
        <w:t> If there is an error in filling the template, the plan items are not imported. Import is possible only if there are no errors in all the items in the Yearly Plan template</w:t>
      </w:r>
      <w:r w:rsidRPr="004444BD">
        <w:rPr>
          <w:b/>
          <w:bCs/>
          <w:iCs/>
          <w:lang w:val="en-US"/>
        </w:rPr>
        <w:t>.</w:t>
      </w:r>
    </w:p>
    <w:p w:rsidR="0016110A" w:rsidRPr="00BD2EB4" w:rsidRDefault="0016110A" w:rsidP="0016110A">
      <w:pPr>
        <w:pStyle w:val="af3"/>
        <w:shd w:val="clear" w:color="auto" w:fill="FFFFFF"/>
        <w:spacing w:before="150" w:beforeAutospacing="0" w:after="0" w:afterAutospacing="0" w:line="360" w:lineRule="auto"/>
        <w:ind w:left="0" w:firstLine="851"/>
        <w:jc w:val="both"/>
        <w:rPr>
          <w:lang w:val="en-US"/>
        </w:rPr>
      </w:pPr>
    </w:p>
    <w:p w:rsidR="0016110A" w:rsidRPr="004444BD" w:rsidRDefault="0016110A" w:rsidP="0016110A">
      <w:pPr>
        <w:pStyle w:val="af3"/>
        <w:shd w:val="clear" w:color="auto" w:fill="FFFFFF"/>
        <w:spacing w:before="150" w:beforeAutospacing="0" w:after="0" w:afterAutospacing="0" w:line="360" w:lineRule="auto"/>
        <w:ind w:left="0" w:firstLine="851"/>
        <w:jc w:val="both"/>
      </w:pPr>
      <w:r>
        <w:rPr>
          <w:noProof/>
        </w:rPr>
        <w:drawing>
          <wp:inline distT="0" distB="0" distL="0" distR="0" wp14:anchorId="499E403A" wp14:editId="5712BF85">
            <wp:extent cx="4448175" cy="1876425"/>
            <wp:effectExtent l="0" t="0" r="9525" b="9525"/>
            <wp:docPr id="90" name="Рисунок 54" descr="http://dl4.joxi.net/drive/2017/10/23/0021/3886/1408814/14/05e66a6a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dl4.joxi.net/drive/2017/10/23/0021/3886/1408814/14/05e66a6a3e.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48175" cy="1876425"/>
                    </a:xfrm>
                    <a:prstGeom prst="rect">
                      <a:avLst/>
                    </a:prstGeom>
                    <a:noFill/>
                    <a:ln>
                      <a:noFill/>
                    </a:ln>
                  </pic:spPr>
                </pic:pic>
              </a:graphicData>
            </a:graphic>
          </wp:inline>
        </w:drawing>
      </w:r>
    </w:p>
    <w:p w:rsidR="0016110A" w:rsidRPr="004444BD" w:rsidRDefault="0016110A" w:rsidP="0016110A">
      <w:pPr>
        <w:pStyle w:val="af3"/>
        <w:shd w:val="clear" w:color="auto" w:fill="FFFFFF"/>
        <w:spacing w:before="150" w:beforeAutospacing="0" w:after="0" w:afterAutospacing="0" w:line="360" w:lineRule="auto"/>
        <w:ind w:left="0" w:firstLine="851"/>
        <w:jc w:val="both"/>
      </w:pPr>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iCs/>
          <w:lang w:val="en-US"/>
        </w:rPr>
        <w:lastRenderedPageBreak/>
        <w:t>In the error report, the cell highlighted in red contains an error. Click the cell to view the error text.</w:t>
      </w:r>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iCs/>
          <w:lang w:val="en-US"/>
        </w:rPr>
        <w:t>If there are errors, correct the detected errors and re-download.</w:t>
      </w:r>
    </w:p>
    <w:p w:rsidR="0016110A" w:rsidRPr="004444BD" w:rsidRDefault="0016110A" w:rsidP="0016110A">
      <w:pPr>
        <w:pStyle w:val="af3"/>
        <w:shd w:val="clear" w:color="auto" w:fill="FFFFFF"/>
        <w:spacing w:before="96" w:beforeAutospacing="0" w:after="120" w:afterAutospacing="0" w:line="360" w:lineRule="auto"/>
        <w:ind w:left="0" w:firstLine="851"/>
        <w:jc w:val="both"/>
        <w:rPr>
          <w:iCs/>
          <w:lang w:val="kk-KZ"/>
        </w:rPr>
      </w:pPr>
      <w:r w:rsidRPr="004444BD">
        <w:rPr>
          <w:b/>
          <w:bCs/>
          <w:iCs/>
          <w:lang w:val="en-US"/>
        </w:rPr>
        <w:t>Attention!</w:t>
      </w:r>
      <w:r w:rsidRPr="004444BD">
        <w:rPr>
          <w:iCs/>
          <w:lang w:val="en-US"/>
        </w:rPr>
        <w:t> In case of successful import, plan items from the template automatically fall into the Yearly plan with the "Draft" status. In case of attempt to re-import to avoid duplicating of plan items, make sure that there are no previously imported items in the template.</w:t>
      </w:r>
    </w:p>
    <w:p w:rsidR="0016110A" w:rsidRPr="004444BD" w:rsidRDefault="0016110A" w:rsidP="0016110A">
      <w:pPr>
        <w:pStyle w:val="40"/>
        <w:spacing w:line="360" w:lineRule="auto"/>
        <w:ind w:firstLine="851"/>
        <w:rPr>
          <w:color w:val="auto"/>
          <w:szCs w:val="24"/>
        </w:rPr>
      </w:pPr>
      <w:bookmarkStart w:id="10" w:name="_Toc437704794"/>
      <w:bookmarkStart w:id="11" w:name="_Toc496607983"/>
      <w:r w:rsidRPr="004444BD">
        <w:rPr>
          <w:color w:val="auto"/>
          <w:szCs w:val="24"/>
          <w:lang w:val="en-US"/>
        </w:rPr>
        <w:t>Work with plan items</w:t>
      </w:r>
      <w:bookmarkEnd w:id="10"/>
      <w:bookmarkEnd w:id="11"/>
    </w:p>
    <w:p w:rsidR="0016110A" w:rsidRPr="00BD2EB4" w:rsidRDefault="0016110A" w:rsidP="0016110A">
      <w:pPr>
        <w:spacing w:line="360" w:lineRule="auto"/>
        <w:ind w:left="0" w:firstLine="851"/>
        <w:jc w:val="both"/>
        <w:rPr>
          <w:b w:val="0"/>
          <w:szCs w:val="24"/>
          <w:lang w:val="en-US"/>
        </w:rPr>
      </w:pPr>
      <w:r w:rsidRPr="004444BD">
        <w:rPr>
          <w:b w:val="0"/>
          <w:szCs w:val="24"/>
          <w:lang w:val="en-US"/>
        </w:rPr>
        <w:t>To place and work with plan items, go to the active Yearly Plan Number link or select "View Plan Items" operation.</w:t>
      </w:r>
    </w:p>
    <w:p w:rsidR="0016110A" w:rsidRPr="00BD2EB4" w:rsidRDefault="0016110A" w:rsidP="0016110A">
      <w:pPr>
        <w:spacing w:line="360" w:lineRule="auto"/>
        <w:ind w:left="0" w:firstLine="851"/>
        <w:jc w:val="both"/>
        <w:rPr>
          <w:b w:val="0"/>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54A31FA" wp14:editId="0A6C0370">
            <wp:extent cx="5943600" cy="828675"/>
            <wp:effectExtent l="0" t="0" r="0" b="9525"/>
            <wp:docPr id="91" name="Рисунок 55" descr="joxi_screenshot_150711756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joxi_screenshot_15071175665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8286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bCs/>
          <w:szCs w:val="24"/>
          <w:lang w:val="en-US"/>
        </w:rPr>
        <w:t xml:space="preserve">Attention! There are two ways to place a public procurement plan onto the Public procurement web portal: </w:t>
      </w:r>
    </w:p>
    <w:p w:rsidR="0016110A" w:rsidRPr="00BD2EB4" w:rsidRDefault="0016110A" w:rsidP="007376EF">
      <w:pPr>
        <w:pStyle w:val="affa"/>
        <w:numPr>
          <w:ilvl w:val="0"/>
          <w:numId w:val="26"/>
        </w:numPr>
        <w:spacing w:line="360" w:lineRule="auto"/>
        <w:ind w:left="0" w:firstLine="851"/>
        <w:contextualSpacing/>
        <w:jc w:val="both"/>
        <w:rPr>
          <w:b w:val="0"/>
          <w:szCs w:val="24"/>
          <w:lang w:val="en-US"/>
        </w:rPr>
      </w:pPr>
      <w:r w:rsidRPr="004444BD">
        <w:rPr>
          <w:b w:val="0"/>
          <w:szCs w:val="24"/>
          <w:lang w:val="en-US"/>
        </w:rPr>
        <w:t>Load of a large number of plan items by importing from a file (described in Import from the Yearly Plan Template section).</w:t>
      </w:r>
    </w:p>
    <w:p w:rsidR="0016110A" w:rsidRPr="00BD2EB4" w:rsidRDefault="0016110A" w:rsidP="007376EF">
      <w:pPr>
        <w:pStyle w:val="affa"/>
        <w:numPr>
          <w:ilvl w:val="0"/>
          <w:numId w:val="26"/>
        </w:numPr>
        <w:spacing w:line="360" w:lineRule="auto"/>
        <w:ind w:left="0" w:firstLine="851"/>
        <w:contextualSpacing/>
        <w:jc w:val="both"/>
        <w:rPr>
          <w:b w:val="0"/>
          <w:szCs w:val="24"/>
          <w:lang w:val="en-US"/>
        </w:rPr>
      </w:pPr>
      <w:r w:rsidRPr="004444BD">
        <w:rPr>
          <w:b w:val="0"/>
          <w:szCs w:val="24"/>
          <w:lang w:val="en-US"/>
        </w:rPr>
        <w:t xml:space="preserve">Creation of a single plan </w:t>
      </w:r>
      <w:proofErr w:type="gramStart"/>
      <w:r w:rsidRPr="004444BD">
        <w:rPr>
          <w:b w:val="0"/>
          <w:szCs w:val="24"/>
          <w:lang w:val="en-US"/>
        </w:rPr>
        <w:t>item  (</w:t>
      </w:r>
      <w:proofErr w:type="gramEnd"/>
      <w:r w:rsidRPr="004444BD">
        <w:rPr>
          <w:b w:val="0"/>
          <w:szCs w:val="24"/>
          <w:lang w:val="en-US"/>
        </w:rPr>
        <w:t xml:space="preserve">described in Creation of a Plan Item </w:t>
      </w:r>
      <w:proofErr w:type="spellStart"/>
      <w:r w:rsidRPr="004444BD">
        <w:rPr>
          <w:b w:val="0"/>
          <w:szCs w:val="24"/>
          <w:lang w:val="en-US"/>
        </w:rPr>
        <w:t>secton</w:t>
      </w:r>
      <w:proofErr w:type="spellEnd"/>
      <w:r w:rsidRPr="004444BD">
        <w:rPr>
          <w:b w:val="0"/>
          <w:szCs w:val="24"/>
          <w:lang w:val="en-US"/>
        </w:rPr>
        <w:t>).</w:t>
      </w:r>
    </w:p>
    <w:p w:rsidR="0016110A" w:rsidRPr="00BD2EB4" w:rsidRDefault="0016110A" w:rsidP="0016110A">
      <w:pPr>
        <w:spacing w:line="360" w:lineRule="auto"/>
        <w:ind w:left="0" w:firstLine="851"/>
        <w:jc w:val="both"/>
        <w:rPr>
          <w:b w:val="0"/>
          <w:szCs w:val="24"/>
          <w:lang w:val="en-US"/>
        </w:rPr>
      </w:pPr>
      <w:r w:rsidRPr="004444BD">
        <w:rPr>
          <w:b w:val="0"/>
          <w:szCs w:val="24"/>
          <w:lang w:val="en-US"/>
        </w:rPr>
        <w:t>If the public procurement plan consists of a large number of plan items, we recommend that you use the Yearly Plan Import feature.</w:t>
      </w:r>
    </w:p>
    <w:p w:rsidR="0016110A" w:rsidRPr="004444BD" w:rsidRDefault="0016110A" w:rsidP="0016110A">
      <w:pPr>
        <w:pStyle w:val="40"/>
        <w:spacing w:line="360" w:lineRule="auto"/>
        <w:ind w:firstLine="851"/>
        <w:rPr>
          <w:color w:val="auto"/>
          <w:szCs w:val="24"/>
        </w:rPr>
      </w:pPr>
      <w:bookmarkStart w:id="12" w:name="_Toc437704795"/>
      <w:bookmarkStart w:id="13" w:name="_Toc496607984"/>
      <w:r w:rsidRPr="004444BD">
        <w:rPr>
          <w:color w:val="auto"/>
          <w:szCs w:val="24"/>
          <w:lang w:val="en-US"/>
        </w:rPr>
        <w:t>Creation of a plan item</w:t>
      </w:r>
      <w:bookmarkEnd w:id="12"/>
      <w:bookmarkEnd w:id="13"/>
    </w:p>
    <w:p w:rsidR="0016110A" w:rsidRPr="00BD2EB4" w:rsidRDefault="0016110A" w:rsidP="0016110A">
      <w:pPr>
        <w:spacing w:line="360" w:lineRule="auto"/>
        <w:ind w:left="0" w:firstLine="851"/>
        <w:jc w:val="both"/>
        <w:rPr>
          <w:b w:val="0"/>
          <w:szCs w:val="24"/>
          <w:lang w:val="en-US"/>
        </w:rPr>
      </w:pPr>
      <w:r w:rsidRPr="004444BD">
        <w:rPr>
          <w:b w:val="0"/>
          <w:szCs w:val="24"/>
          <w:lang w:val="en-US"/>
        </w:rPr>
        <w:t>To create a new plan item, click the "Create" button in the "Draft" of the Yearly plan.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CCC9B54" wp14:editId="006FD5D6">
            <wp:extent cx="5953125" cy="790575"/>
            <wp:effectExtent l="0" t="0" r="952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53125" cy="7905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BD2EB4" w:rsidRDefault="0016110A" w:rsidP="0016110A">
      <w:pPr>
        <w:spacing w:line="360" w:lineRule="auto"/>
        <w:ind w:left="0" w:firstLine="851"/>
        <w:jc w:val="both"/>
        <w:rPr>
          <w:b w:val="0"/>
          <w:szCs w:val="24"/>
          <w:lang w:val="en-US"/>
        </w:rPr>
      </w:pPr>
      <w:r w:rsidRPr="004444BD">
        <w:rPr>
          <w:b w:val="0"/>
          <w:szCs w:val="24"/>
          <w:lang w:val="en-US"/>
        </w:rPr>
        <w:t>The New Plan Item Creation page is displayed.</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5D6B3102" wp14:editId="7443F164">
            <wp:extent cx="4305300" cy="1857375"/>
            <wp:effectExtent l="0" t="0" r="0" b="9525"/>
            <wp:docPr id="93" name="Рисунок 57" descr="joxi_screenshot_1507127676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joxi_screenshot_150712767695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05300" cy="18573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D90828F" wp14:editId="5BEDA441">
            <wp:extent cx="5419725" cy="2505075"/>
            <wp:effectExtent l="0" t="0" r="9525" b="9525"/>
            <wp:docPr id="94" name="Рисунок 58" descr="joxi_screenshot_150712789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joxi_screenshot_150712789778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19725" cy="25050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46C338A4" wp14:editId="4A60BC0D">
            <wp:extent cx="5410200" cy="2419350"/>
            <wp:effectExtent l="0" t="0" r="0" b="0"/>
            <wp:docPr id="95" name="Рисунок 95" descr="joxi_screenshot_1507128003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joxi_screenshot_150712800337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10200" cy="24193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Plan Item Creation form has the following sections:</w:t>
      </w:r>
    </w:p>
    <w:p w:rsidR="0016110A" w:rsidRPr="004444BD" w:rsidRDefault="0016110A" w:rsidP="007376EF">
      <w:pPr>
        <w:pStyle w:val="affa"/>
        <w:numPr>
          <w:ilvl w:val="0"/>
          <w:numId w:val="24"/>
        </w:numPr>
        <w:spacing w:before="0" w:line="360" w:lineRule="auto"/>
        <w:ind w:left="0" w:firstLine="851"/>
        <w:contextualSpacing/>
        <w:jc w:val="both"/>
        <w:rPr>
          <w:b w:val="0"/>
          <w:szCs w:val="24"/>
        </w:rPr>
      </w:pPr>
      <w:r w:rsidRPr="004444BD">
        <w:rPr>
          <w:b w:val="0"/>
          <w:szCs w:val="24"/>
          <w:lang w:val="en-US"/>
        </w:rPr>
        <w:t>General information;</w:t>
      </w:r>
    </w:p>
    <w:p w:rsidR="0016110A" w:rsidRPr="004444BD" w:rsidRDefault="0016110A" w:rsidP="007376EF">
      <w:pPr>
        <w:pStyle w:val="affa"/>
        <w:numPr>
          <w:ilvl w:val="0"/>
          <w:numId w:val="24"/>
        </w:numPr>
        <w:spacing w:before="0" w:line="360" w:lineRule="auto"/>
        <w:ind w:left="0" w:firstLine="851"/>
        <w:contextualSpacing/>
        <w:jc w:val="both"/>
        <w:rPr>
          <w:b w:val="0"/>
          <w:szCs w:val="24"/>
        </w:rPr>
      </w:pPr>
      <w:r w:rsidRPr="004444BD">
        <w:rPr>
          <w:b w:val="0"/>
          <w:szCs w:val="24"/>
          <w:lang w:val="en-US"/>
        </w:rPr>
        <w:t>Budget classification;</w:t>
      </w:r>
    </w:p>
    <w:p w:rsidR="0016110A" w:rsidRPr="00BD2EB4" w:rsidRDefault="0016110A" w:rsidP="007376EF">
      <w:pPr>
        <w:pStyle w:val="affa"/>
        <w:numPr>
          <w:ilvl w:val="0"/>
          <w:numId w:val="24"/>
        </w:numPr>
        <w:spacing w:before="0" w:line="360" w:lineRule="auto"/>
        <w:ind w:left="0" w:firstLine="851"/>
        <w:contextualSpacing/>
        <w:jc w:val="both"/>
        <w:rPr>
          <w:b w:val="0"/>
          <w:szCs w:val="24"/>
          <w:lang w:val="en-US"/>
        </w:rPr>
      </w:pPr>
      <w:r w:rsidRPr="004444BD">
        <w:rPr>
          <w:b w:val="0"/>
          <w:szCs w:val="24"/>
          <w:lang w:val="en-US"/>
        </w:rPr>
        <w:t>Description of the goods, works or service;</w:t>
      </w:r>
    </w:p>
    <w:p w:rsidR="0016110A" w:rsidRPr="004444BD" w:rsidRDefault="0016110A" w:rsidP="007376EF">
      <w:pPr>
        <w:pStyle w:val="affa"/>
        <w:numPr>
          <w:ilvl w:val="0"/>
          <w:numId w:val="24"/>
        </w:numPr>
        <w:spacing w:before="0" w:line="360" w:lineRule="auto"/>
        <w:ind w:left="0" w:firstLine="851"/>
        <w:contextualSpacing/>
        <w:jc w:val="both"/>
        <w:rPr>
          <w:b w:val="0"/>
          <w:szCs w:val="24"/>
        </w:rPr>
      </w:pPr>
      <w:r w:rsidRPr="004444BD">
        <w:rPr>
          <w:b w:val="0"/>
          <w:szCs w:val="24"/>
          <w:lang w:val="en-US"/>
        </w:rPr>
        <w:t>Time terms;</w:t>
      </w:r>
    </w:p>
    <w:p w:rsidR="0016110A" w:rsidRPr="004444BD" w:rsidRDefault="0016110A" w:rsidP="007376EF">
      <w:pPr>
        <w:pStyle w:val="affa"/>
        <w:numPr>
          <w:ilvl w:val="0"/>
          <w:numId w:val="24"/>
        </w:numPr>
        <w:spacing w:before="0" w:line="360" w:lineRule="auto"/>
        <w:ind w:left="0" w:firstLine="851"/>
        <w:contextualSpacing/>
        <w:jc w:val="both"/>
        <w:rPr>
          <w:b w:val="0"/>
          <w:szCs w:val="24"/>
        </w:rPr>
      </w:pPr>
      <w:r w:rsidRPr="004444BD">
        <w:rPr>
          <w:b w:val="0"/>
          <w:szCs w:val="24"/>
          <w:lang w:val="en-US"/>
        </w:rPr>
        <w:t xml:space="preserve">Place of delivery </w:t>
      </w:r>
    </w:p>
    <w:p w:rsidR="0016110A" w:rsidRPr="004444BD" w:rsidRDefault="0016110A" w:rsidP="0016110A">
      <w:pPr>
        <w:pStyle w:val="affa"/>
        <w:spacing w:line="360" w:lineRule="auto"/>
        <w:ind w:left="0" w:firstLine="851"/>
        <w:jc w:val="both"/>
        <w:rPr>
          <w:b w:val="0"/>
          <w:szCs w:val="24"/>
        </w:rPr>
      </w:pPr>
    </w:p>
    <w:p w:rsidR="0016110A" w:rsidRPr="004444BD" w:rsidRDefault="0016110A" w:rsidP="0016110A">
      <w:pPr>
        <w:spacing w:line="360" w:lineRule="auto"/>
        <w:ind w:left="0" w:firstLine="851"/>
        <w:jc w:val="both"/>
        <w:rPr>
          <w:b w:val="0"/>
          <w:szCs w:val="24"/>
        </w:rPr>
      </w:pPr>
      <w:r w:rsidRPr="004444BD">
        <w:rPr>
          <w:b w:val="0"/>
          <w:szCs w:val="24"/>
          <w:lang w:val="en-US"/>
        </w:rPr>
        <w:t>For convenience during viewing and filling out the plan item, an option to hide section fields is provided. To do this, click the active section name link.</w:t>
      </w:r>
    </w:p>
    <w:p w:rsidR="0016110A" w:rsidRPr="004444BD" w:rsidRDefault="0016110A" w:rsidP="0016110A">
      <w:pPr>
        <w:spacing w:line="360" w:lineRule="auto"/>
        <w:ind w:left="0" w:firstLine="851"/>
        <w:jc w:val="both"/>
        <w:rPr>
          <w:b w:val="0"/>
          <w:szCs w:val="24"/>
        </w:rPr>
      </w:pPr>
    </w:p>
    <w:p w:rsidR="0016110A" w:rsidRPr="004444BD" w:rsidRDefault="0016110A" w:rsidP="0016110A">
      <w:pPr>
        <w:spacing w:line="360" w:lineRule="auto"/>
        <w:ind w:left="0" w:firstLine="851"/>
        <w:jc w:val="both"/>
        <w:rPr>
          <w:szCs w:val="24"/>
        </w:rPr>
      </w:pPr>
      <w:r>
        <w:rPr>
          <w:b w:val="0"/>
          <w:noProof/>
          <w:szCs w:val="24"/>
        </w:rPr>
        <w:drawing>
          <wp:inline distT="0" distB="0" distL="0" distR="0" wp14:anchorId="7C1B1BB5" wp14:editId="3702D88E">
            <wp:extent cx="4448175" cy="1352550"/>
            <wp:effectExtent l="0" t="0" r="9525" b="0"/>
            <wp:docPr id="96" name="Рисунок 96" descr="joxi_screenshot_150712840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joxi_screenshot_15071284007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48175" cy="1352550"/>
                    </a:xfrm>
                    <a:prstGeom prst="rect">
                      <a:avLst/>
                    </a:prstGeom>
                    <a:noFill/>
                    <a:ln>
                      <a:noFill/>
                    </a:ln>
                  </pic:spPr>
                </pic:pic>
              </a:graphicData>
            </a:graphic>
          </wp:inline>
        </w:drawing>
      </w:r>
    </w:p>
    <w:p w:rsidR="0016110A" w:rsidRPr="004444BD" w:rsidRDefault="0016110A" w:rsidP="0016110A">
      <w:pPr>
        <w:pStyle w:val="40"/>
        <w:spacing w:line="360" w:lineRule="auto"/>
        <w:ind w:firstLine="851"/>
        <w:rPr>
          <w:rStyle w:val="mw-headline"/>
          <w:color w:val="auto"/>
        </w:rPr>
      </w:pPr>
      <w:bookmarkStart w:id="14" w:name="_Toc496607985"/>
      <w:r w:rsidRPr="004444BD">
        <w:rPr>
          <w:rStyle w:val="mw-headline"/>
          <w:color w:val="auto"/>
          <w:lang w:val="en-US"/>
        </w:rPr>
        <w:t>General Information Section</w:t>
      </w:r>
      <w:bookmarkEnd w:id="14"/>
    </w:p>
    <w:p w:rsidR="0016110A" w:rsidRPr="00BD2EB4" w:rsidRDefault="0016110A" w:rsidP="0016110A">
      <w:pPr>
        <w:spacing w:line="360" w:lineRule="auto"/>
        <w:ind w:left="0" w:firstLine="851"/>
        <w:jc w:val="both"/>
        <w:rPr>
          <w:b w:val="0"/>
          <w:szCs w:val="24"/>
          <w:lang w:val="en-US"/>
        </w:rPr>
      </w:pPr>
      <w:r w:rsidRPr="004444BD">
        <w:rPr>
          <w:b w:val="0"/>
          <w:szCs w:val="24"/>
          <w:lang w:val="en-US"/>
        </w:rPr>
        <w:t>Fill in the "Procurement Method" and "Plan Item Type" fields from the drop-down list.</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33A8559" wp14:editId="771A5EED">
            <wp:extent cx="4619625" cy="16383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19625" cy="163830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49B8A1C3" wp14:editId="4B228364">
            <wp:extent cx="5210175" cy="187642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10175" cy="1876425"/>
                    </a:xfrm>
                    <a:prstGeom prst="rect">
                      <a:avLst/>
                    </a:prstGeom>
                    <a:noFill/>
                    <a:ln>
                      <a:noFill/>
                    </a:ln>
                  </pic:spPr>
                </pic:pic>
              </a:graphicData>
            </a:graphic>
          </wp:inline>
        </w:drawing>
      </w:r>
    </w:p>
    <w:p w:rsidR="0016110A" w:rsidRPr="004444BD" w:rsidRDefault="0016110A" w:rsidP="0016110A">
      <w:pPr>
        <w:pStyle w:val="40"/>
        <w:spacing w:line="360" w:lineRule="auto"/>
        <w:ind w:firstLine="851"/>
        <w:rPr>
          <w:rStyle w:val="mw-headline"/>
          <w:color w:val="auto"/>
        </w:rPr>
      </w:pPr>
      <w:bookmarkStart w:id="15" w:name="_Toc496607986"/>
      <w:r w:rsidRPr="004444BD">
        <w:rPr>
          <w:rStyle w:val="mw-headline"/>
          <w:color w:val="auto"/>
          <w:lang w:val="en-US"/>
        </w:rPr>
        <w:t>Budget Classification Section</w:t>
      </w:r>
      <w:bookmarkEnd w:id="15"/>
    </w:p>
    <w:p w:rsidR="0016110A" w:rsidRPr="00BD2EB4" w:rsidRDefault="0016110A" w:rsidP="0016110A">
      <w:pPr>
        <w:spacing w:line="360" w:lineRule="auto"/>
        <w:ind w:left="0" w:firstLine="851"/>
        <w:jc w:val="both"/>
        <w:rPr>
          <w:b w:val="0"/>
          <w:szCs w:val="24"/>
          <w:lang w:val="en-US"/>
        </w:rPr>
      </w:pPr>
      <w:r w:rsidRPr="004444BD">
        <w:rPr>
          <w:b w:val="0"/>
          <w:szCs w:val="24"/>
          <w:lang w:val="en-US"/>
        </w:rPr>
        <w:t>In this section, the "Funding Source" and "Expenditure Item" fields should be filled in.</w:t>
      </w:r>
    </w:p>
    <w:p w:rsidR="0016110A" w:rsidRPr="00BD2EB4" w:rsidRDefault="0016110A" w:rsidP="0016110A">
      <w:pPr>
        <w:spacing w:line="360" w:lineRule="auto"/>
        <w:ind w:left="0" w:firstLine="851"/>
        <w:jc w:val="both"/>
        <w:rPr>
          <w:b w:val="0"/>
          <w:szCs w:val="24"/>
          <w:lang w:val="en-US"/>
        </w:rPr>
      </w:pPr>
      <w:r w:rsidRPr="004444BD">
        <w:rPr>
          <w:b w:val="0"/>
          <w:szCs w:val="24"/>
          <w:lang w:val="en-US"/>
        </w:rPr>
        <w:t>Attention! The "Expenditure Item</w:t>
      </w:r>
      <w:proofErr w:type="gramStart"/>
      <w:r w:rsidRPr="004444BD">
        <w:rPr>
          <w:b w:val="0"/>
          <w:szCs w:val="24"/>
          <w:lang w:val="en-US"/>
        </w:rPr>
        <w:t>"  field</w:t>
      </w:r>
      <w:proofErr w:type="gramEnd"/>
      <w:r w:rsidRPr="004444BD">
        <w:rPr>
          <w:b w:val="0"/>
          <w:szCs w:val="24"/>
          <w:lang w:val="en-US"/>
        </w:rPr>
        <w:t xml:space="preserve"> should be filled in only by organizations with DBC code. For organizations without DBC code, this field is not displayed.</w:t>
      </w:r>
    </w:p>
    <w:p w:rsidR="0016110A" w:rsidRPr="004444BD" w:rsidRDefault="0016110A" w:rsidP="0016110A">
      <w:pPr>
        <w:spacing w:line="360" w:lineRule="auto"/>
        <w:ind w:left="0" w:firstLine="851"/>
        <w:jc w:val="both"/>
        <w:rPr>
          <w:b w:val="0"/>
          <w:szCs w:val="24"/>
        </w:rPr>
      </w:pPr>
      <w:r w:rsidRPr="004444BD">
        <w:rPr>
          <w:b w:val="0"/>
          <w:szCs w:val="24"/>
          <w:lang w:val="en-US"/>
        </w:rPr>
        <w:lastRenderedPageBreak/>
        <w:t>Attention! When saving the plan item in the yearly plan, if the "Funding Source" field content  is set to "Credit funds",  "Grant funds" then the system does not allow to choose a "Simplified procurement procedure" method. Otherwise, the system displays the following error text:</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6176D19" wp14:editId="4BC0FC6C">
            <wp:extent cx="4314825" cy="676275"/>
            <wp:effectExtent l="0" t="0" r="9525" b="9525"/>
            <wp:docPr id="99" name="Рисунок 99" descr="joxi_screenshot_150712984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joxi_screenshot_150712984004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14825" cy="6762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add an additional expenditure item to </w:t>
      </w:r>
      <w:proofErr w:type="gramStart"/>
      <w:r w:rsidRPr="004444BD">
        <w:rPr>
          <w:b w:val="0"/>
          <w:szCs w:val="24"/>
          <w:lang w:val="en-US"/>
        </w:rPr>
        <w:t>a the</w:t>
      </w:r>
      <w:proofErr w:type="gramEnd"/>
      <w:r w:rsidRPr="004444BD">
        <w:rPr>
          <w:b w:val="0"/>
          <w:szCs w:val="24"/>
          <w:lang w:val="en-US"/>
        </w:rPr>
        <w:t xml:space="preserve"> plan item, click the "Add" button.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45A098BF" wp14:editId="3D10A53D">
            <wp:extent cx="4610100" cy="2076450"/>
            <wp:effectExtent l="0" t="0" r="0" b="0"/>
            <wp:docPr id="100" name="Рисунок 193" descr="joxi_screenshot_150713034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descr="joxi_screenshot_150713034074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10100" cy="20764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Plan Item form provides for the option of adding several expenditure items/funding </w:t>
      </w:r>
      <w:proofErr w:type="gramStart"/>
      <w:r w:rsidRPr="004444BD">
        <w:rPr>
          <w:b w:val="0"/>
          <w:szCs w:val="24"/>
          <w:lang w:val="en-US"/>
        </w:rPr>
        <w:t>sources  (</w:t>
      </w:r>
      <w:proofErr w:type="gramEnd"/>
      <w:r w:rsidRPr="004444BD">
        <w:rPr>
          <w:b w:val="0"/>
          <w:szCs w:val="24"/>
          <w:lang w:val="en-US"/>
        </w:rPr>
        <w:t xml:space="preserve">the "Funding Source", the "Expenditure Item" fields) and the amounts for each expenditure item. In this case, the system checks that the total amount of expenditure items is equal to the "Total Amount Approved for Procurement, </w:t>
      </w:r>
      <w:proofErr w:type="spellStart"/>
      <w:r w:rsidRPr="004444BD">
        <w:rPr>
          <w:b w:val="0"/>
          <w:szCs w:val="24"/>
          <w:lang w:val="en-US"/>
        </w:rPr>
        <w:t>somoni</w:t>
      </w:r>
      <w:proofErr w:type="spellEnd"/>
      <w:r w:rsidRPr="004444BD">
        <w:rPr>
          <w:b w:val="0"/>
          <w:szCs w:val="24"/>
          <w:lang w:val="en-US"/>
        </w:rPr>
        <w:t>" field.</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Note. When saving, the system checks that the total amount of expenditure items is equal to the "Total Amount Approved for Procurement, </w:t>
      </w:r>
      <w:proofErr w:type="spellStart"/>
      <w:r w:rsidRPr="004444BD">
        <w:rPr>
          <w:b w:val="0"/>
          <w:szCs w:val="24"/>
          <w:lang w:val="en-US"/>
        </w:rPr>
        <w:t>somoni</w:t>
      </w:r>
      <w:proofErr w:type="spellEnd"/>
      <w:r w:rsidRPr="004444BD">
        <w:rPr>
          <w:b w:val="0"/>
          <w:szCs w:val="24"/>
          <w:lang w:val="en-US"/>
        </w:rPr>
        <w:t>" field.</w:t>
      </w:r>
    </w:p>
    <w:p w:rsidR="0016110A" w:rsidRPr="00BD2EB4" w:rsidRDefault="0016110A" w:rsidP="0016110A">
      <w:pPr>
        <w:pStyle w:val="40"/>
        <w:spacing w:line="360" w:lineRule="auto"/>
        <w:ind w:firstLine="851"/>
        <w:rPr>
          <w:rStyle w:val="mw-headline"/>
          <w:color w:val="auto"/>
          <w:lang w:val="en-US"/>
        </w:rPr>
      </w:pPr>
      <w:bookmarkStart w:id="16" w:name="_Toc496607987"/>
      <w:r w:rsidRPr="004444BD">
        <w:rPr>
          <w:rStyle w:val="mw-headline"/>
          <w:color w:val="auto"/>
          <w:lang w:val="en-US"/>
        </w:rPr>
        <w:t>Description of Goods, Works and Services Section</w:t>
      </w:r>
      <w:bookmarkEnd w:id="16"/>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find the CVP code, you must select a type of purchase item from the drop-down list and in the "Code of the Goods, Works, </w:t>
      </w:r>
      <w:proofErr w:type="gramStart"/>
      <w:r w:rsidRPr="004444BD">
        <w:rPr>
          <w:b w:val="0"/>
          <w:szCs w:val="24"/>
          <w:lang w:val="en-US"/>
        </w:rPr>
        <w:t>Services</w:t>
      </w:r>
      <w:proofErr w:type="gramEnd"/>
      <w:r w:rsidRPr="004444BD">
        <w:rPr>
          <w:b w:val="0"/>
          <w:szCs w:val="24"/>
          <w:lang w:val="en-US"/>
        </w:rPr>
        <w:t>" field, enter the desired value of the code, name or characteristics of the goods, works, services:</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429FE46F" wp14:editId="0B0B56E9">
            <wp:extent cx="5534025" cy="1238250"/>
            <wp:effectExtent l="0" t="0" r="9525" b="0"/>
            <wp:docPr id="101" name="Рисунок 275" descr="joxi_screenshot_150718252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descr="joxi_screenshot_150718252729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34025" cy="123825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4D11E14A" wp14:editId="41FCBA03">
            <wp:extent cx="4667250" cy="1200150"/>
            <wp:effectExtent l="0" t="0" r="0" b="0"/>
            <wp:docPr id="102"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67250" cy="120015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778CEAC" wp14:editId="109D5E33">
            <wp:extent cx="4019550" cy="1876425"/>
            <wp:effectExtent l="0" t="0" r="0" b="9525"/>
            <wp:docPr id="103" name="Рисунок 287" descr="joxi_screenshot_150717877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descr="joxi_screenshot_15071787707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19550" cy="187642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0338979" wp14:editId="542D8A3F">
            <wp:extent cx="5219700" cy="1543050"/>
            <wp:effectExtent l="0" t="0" r="0" b="0"/>
            <wp:docPr id="104" name="Рисунок 409" descr="joxi_screenshot_1507179266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descr="joxi_screenshot_150717926685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19700" cy="15430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Next, click the "Search for Description" button </w:t>
      </w:r>
    </w:p>
    <w:p w:rsidR="0016110A" w:rsidRPr="00BD2EB4" w:rsidRDefault="0016110A" w:rsidP="0016110A">
      <w:pPr>
        <w:spacing w:line="360" w:lineRule="auto"/>
        <w:ind w:left="0" w:firstLine="851"/>
        <w:jc w:val="both"/>
        <w:rPr>
          <w:b w:val="0"/>
          <w:noProof/>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21D81EE" wp14:editId="710E7707">
            <wp:extent cx="3848100" cy="914400"/>
            <wp:effectExtent l="0" t="0" r="0" b="0"/>
            <wp:docPr id="105" name="Рисунок 410" descr="joxi_screenshot_150718244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descr="joxi_screenshot_15071824456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48100" cy="9144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 xml:space="preserve">To find the Description of the goods, works, </w:t>
      </w:r>
      <w:proofErr w:type="gramStart"/>
      <w:r w:rsidRPr="004444BD">
        <w:rPr>
          <w:b w:val="0"/>
          <w:szCs w:val="24"/>
          <w:lang w:val="en-US"/>
        </w:rPr>
        <w:t>services</w:t>
      </w:r>
      <w:proofErr w:type="gramEnd"/>
      <w:r w:rsidRPr="004444BD">
        <w:rPr>
          <w:b w:val="0"/>
          <w:szCs w:val="24"/>
          <w:lang w:val="en-US"/>
        </w:rPr>
        <w:t xml:space="preserve"> in parameters, it is necessary to specify the name or the code, and the type of purchase item must be the same as the type in the CPV code.</w:t>
      </w:r>
    </w:p>
    <w:p w:rsidR="0016110A" w:rsidRPr="004444BD" w:rsidRDefault="0016110A" w:rsidP="0016110A">
      <w:pPr>
        <w:spacing w:line="360" w:lineRule="auto"/>
        <w:ind w:left="0" w:firstLine="851"/>
        <w:jc w:val="both"/>
        <w:rPr>
          <w:b w:val="0"/>
          <w:szCs w:val="24"/>
        </w:rPr>
      </w:pPr>
      <w:r w:rsidRPr="00BD2EB4">
        <w:rPr>
          <w:b w:val="0"/>
          <w:szCs w:val="24"/>
          <w:lang w:val="en-US"/>
        </w:rPr>
        <w:t xml:space="preserve"> </w:t>
      </w:r>
      <w:r>
        <w:rPr>
          <w:b w:val="0"/>
          <w:noProof/>
          <w:szCs w:val="24"/>
        </w:rPr>
        <w:drawing>
          <wp:inline distT="0" distB="0" distL="0" distR="0" wp14:anchorId="52F93337" wp14:editId="3D2E9F92">
            <wp:extent cx="4295775" cy="2590800"/>
            <wp:effectExtent l="0" t="0" r="9525" b="0"/>
            <wp:docPr id="106" name="Рисунок 411" descr="http://dl4.joxi.net/drive/2017/10/23/0021/3886/1408814/14/271fabc2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descr="http://dl4.joxi.net/drive/2017/10/23/0021/3886/1408814/14/271fabc2fc.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95775" cy="259080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BD2EB4" w:rsidRDefault="0016110A" w:rsidP="0016110A">
      <w:pPr>
        <w:spacing w:line="360" w:lineRule="auto"/>
        <w:ind w:left="0" w:firstLine="851"/>
        <w:jc w:val="both"/>
        <w:rPr>
          <w:b w:val="0"/>
          <w:szCs w:val="24"/>
          <w:lang w:val="en-US"/>
        </w:rPr>
      </w:pPr>
      <w:r w:rsidRPr="004444BD">
        <w:rPr>
          <w:b w:val="0"/>
          <w:szCs w:val="24"/>
          <w:lang w:val="en-US"/>
        </w:rPr>
        <w:t>In addition to the main description of the goods, works, services, the user can specify an additional characteristic in the "Additional Characteristic" (description) field.</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"Unit of Measure" field is mandatory to be filled in. For plan items with the type of purchase item "Works" and "Services", selection of the unit of measure is unavailable except the writings "One work" and "One service", respectively. For the "Goods" purchase item, the system allows to specify the unit of measure from the drop-down list. </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40AC6EAB" wp14:editId="321E6CAA">
            <wp:extent cx="4895850" cy="1314450"/>
            <wp:effectExtent l="0" t="0" r="0" b="0"/>
            <wp:docPr id="107" name="Рисунок 412" descr="joxi_screenshot_150718305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descr="joxi_screenshot_150718305806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95850" cy="131445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543B87BA" wp14:editId="0AD2DFD6">
            <wp:extent cx="4905375" cy="2266950"/>
            <wp:effectExtent l="0" t="0" r="9525" b="0"/>
            <wp:docPr id="108"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05375" cy="2266950"/>
                    </a:xfrm>
                    <a:prstGeom prst="rect">
                      <a:avLst/>
                    </a:prstGeom>
                    <a:noFill/>
                    <a:ln>
                      <a:noFill/>
                    </a:ln>
                  </pic:spPr>
                </pic:pic>
              </a:graphicData>
            </a:graphic>
          </wp:inline>
        </w:drawing>
      </w:r>
    </w:p>
    <w:p w:rsidR="0016110A" w:rsidRPr="004444BD" w:rsidRDefault="0016110A" w:rsidP="0016110A">
      <w:pPr>
        <w:pStyle w:val="40"/>
        <w:spacing w:line="360" w:lineRule="auto"/>
        <w:ind w:firstLine="851"/>
        <w:rPr>
          <w:rStyle w:val="mw-headline"/>
          <w:color w:val="auto"/>
        </w:rPr>
      </w:pPr>
      <w:bookmarkStart w:id="17" w:name="_Toc496607988"/>
      <w:r w:rsidRPr="004444BD">
        <w:rPr>
          <w:rStyle w:val="mw-headline"/>
          <w:color w:val="auto"/>
          <w:lang w:val="en-US"/>
        </w:rPr>
        <w:t>"Time Terms" Section</w:t>
      </w:r>
      <w:bookmarkEnd w:id="17"/>
    </w:p>
    <w:p w:rsidR="0016110A" w:rsidRPr="00BD2EB4" w:rsidRDefault="0016110A" w:rsidP="0016110A">
      <w:pPr>
        <w:spacing w:line="360" w:lineRule="auto"/>
        <w:ind w:left="0" w:firstLine="851"/>
        <w:jc w:val="both"/>
        <w:rPr>
          <w:b w:val="0"/>
          <w:szCs w:val="24"/>
          <w:lang w:val="en-US"/>
        </w:rPr>
      </w:pPr>
      <w:r w:rsidRPr="004444BD">
        <w:rPr>
          <w:b w:val="0"/>
          <w:szCs w:val="24"/>
          <w:lang w:val="en-US"/>
        </w:rPr>
        <w:t>In this section the "Planned Procurement Time Term</w:t>
      </w:r>
      <w:proofErr w:type="gramStart"/>
      <w:r w:rsidRPr="004444BD">
        <w:rPr>
          <w:b w:val="0"/>
          <w:szCs w:val="24"/>
          <w:lang w:val="en-US"/>
        </w:rPr>
        <w:t>"  (</w:t>
      </w:r>
      <w:proofErr w:type="gramEnd"/>
      <w:r w:rsidRPr="004444BD">
        <w:rPr>
          <w:b w:val="0"/>
          <w:szCs w:val="24"/>
          <w:lang w:val="en-US"/>
        </w:rPr>
        <w:t>a Quarter) is specified and  the "Delivery Date" field is filled in by typing manually.</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6E1D27B" wp14:editId="3054AC4D">
            <wp:extent cx="4448175" cy="828675"/>
            <wp:effectExtent l="0" t="0" r="9525" b="9525"/>
            <wp:docPr id="109" name="Рисунок 414" descr="http://dl4.joxi.net/drive/2017/10/23/0021/3886/1408814/14/77d5d92d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descr="http://dl4.joxi.net/drive/2017/10/23/0021/3886/1408814/14/77d5d92da4.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48175" cy="828675"/>
                    </a:xfrm>
                    <a:prstGeom prst="rect">
                      <a:avLst/>
                    </a:prstGeom>
                    <a:noFill/>
                    <a:ln>
                      <a:noFill/>
                    </a:ln>
                  </pic:spPr>
                </pic:pic>
              </a:graphicData>
            </a:graphic>
          </wp:inline>
        </w:drawing>
      </w:r>
    </w:p>
    <w:p w:rsidR="0016110A" w:rsidRPr="004444BD" w:rsidRDefault="0016110A" w:rsidP="0016110A">
      <w:pPr>
        <w:pStyle w:val="40"/>
        <w:spacing w:line="360" w:lineRule="auto"/>
        <w:ind w:firstLine="851"/>
        <w:rPr>
          <w:rStyle w:val="mw-headline"/>
          <w:color w:val="auto"/>
        </w:rPr>
      </w:pPr>
      <w:bookmarkStart w:id="18" w:name="_Toc496607989"/>
      <w:r w:rsidRPr="004444BD">
        <w:rPr>
          <w:rStyle w:val="mw-headline"/>
          <w:color w:val="auto"/>
          <w:lang w:val="en-US"/>
        </w:rPr>
        <w:t>"Places of Delivery" Section</w:t>
      </w:r>
      <w:bookmarkEnd w:id="18"/>
    </w:p>
    <w:p w:rsidR="0016110A" w:rsidRPr="00BD2EB4" w:rsidRDefault="0016110A" w:rsidP="0016110A">
      <w:pPr>
        <w:spacing w:line="360" w:lineRule="auto"/>
        <w:ind w:left="0" w:firstLine="851"/>
        <w:jc w:val="both"/>
        <w:rPr>
          <w:b w:val="0"/>
          <w:szCs w:val="24"/>
          <w:lang w:val="en-US"/>
        </w:rPr>
      </w:pPr>
      <w:proofErr w:type="gramStart"/>
      <w:r w:rsidRPr="004444BD">
        <w:rPr>
          <w:b w:val="0"/>
          <w:szCs w:val="24"/>
          <w:lang w:val="en-US"/>
        </w:rPr>
        <w:t>Is filled in accordance with the ATDC reference book.</w:t>
      </w:r>
      <w:proofErr w:type="gramEnd"/>
      <w:r w:rsidRPr="004444BD">
        <w:rPr>
          <w:b w:val="0"/>
          <w:szCs w:val="24"/>
          <w:lang w:val="en-US"/>
        </w:rPr>
        <w:t xml:space="preserve">  The "Delivery Address" field is subject to manual input to refine the final delivery address.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3B62C3DD" wp14:editId="5700D079">
            <wp:extent cx="3819525" cy="2476500"/>
            <wp:effectExtent l="0" t="0" r="9525" b="0"/>
            <wp:docPr id="110" name="Рисунок 415" descr="http://dl4.joxi.net/drive/2017/10/23/0021/3886/1408814/14/598537a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descr="http://dl4.joxi.net/drive/2017/10/23/0021/3886/1408814/14/598537a59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9525" cy="247650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554A8DF8" wp14:editId="28353F08">
            <wp:extent cx="4457700" cy="2209800"/>
            <wp:effectExtent l="0" t="0" r="0" b="0"/>
            <wp:docPr id="111" name="Рисунок 416" descr="joxi_screenshot_150718072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descr="joxi_screenshot_15071807269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57700" cy="22098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selecting more than one location for the "Goods" purchase item type, the system checks that the total quantity for delivery locations is equal to the "Quantity, Volume" field.</w:t>
      </w:r>
    </w:p>
    <w:p w:rsidR="0016110A" w:rsidRPr="00BD2EB4" w:rsidRDefault="0016110A" w:rsidP="0016110A">
      <w:pPr>
        <w:spacing w:line="360" w:lineRule="auto"/>
        <w:ind w:left="0" w:firstLine="851"/>
        <w:jc w:val="both"/>
        <w:rPr>
          <w:b w:val="0"/>
          <w:szCs w:val="24"/>
          <w:lang w:val="en-US"/>
        </w:rPr>
      </w:pPr>
      <w:r w:rsidRPr="004444BD">
        <w:rPr>
          <w:b w:val="0"/>
          <w:szCs w:val="24"/>
          <w:lang w:val="en-US"/>
        </w:rPr>
        <w:t>If there are multiple delivery locations for the "Works" or "Service" purchase item type, you must fill in the "Quantity, Scope" field specifying the percentage for each location for the work and service deliveries. When selecting multiple ones, the system checks that the total value in the "Quantity, Scope" fields is 1 (100 percent).</w:t>
      </w:r>
    </w:p>
    <w:p w:rsidR="0016110A" w:rsidRPr="00BD2EB4" w:rsidRDefault="0016110A" w:rsidP="0016110A">
      <w:pPr>
        <w:tabs>
          <w:tab w:val="left" w:pos="2835"/>
        </w:tabs>
        <w:spacing w:line="360" w:lineRule="auto"/>
        <w:ind w:left="0" w:firstLine="851"/>
        <w:jc w:val="both"/>
        <w:rPr>
          <w:b w:val="0"/>
          <w:szCs w:val="24"/>
          <w:lang w:val="en-US"/>
        </w:rPr>
      </w:pPr>
      <w:r w:rsidRPr="00BD2EB4">
        <w:rPr>
          <w:b w:val="0"/>
          <w:szCs w:val="24"/>
          <w:lang w:val="en-US"/>
        </w:rPr>
        <w:tab/>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DBFEAE1" wp14:editId="66A26C76">
            <wp:extent cx="5248275" cy="2085975"/>
            <wp:effectExtent l="0" t="0" r="9525" b="9525"/>
            <wp:docPr id="112" name="Рисунок 417" descr="joxi_screenshot_1507186539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descr="joxi_screenshot_15071865394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48275" cy="20859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Click the icon to remove the delivery location</w:t>
      </w:r>
      <w:r>
        <w:rPr>
          <w:b w:val="0"/>
          <w:noProof/>
          <w:szCs w:val="24"/>
        </w:rPr>
        <w:drawing>
          <wp:inline distT="0" distB="0" distL="0" distR="0" wp14:anchorId="0027E9F3" wp14:editId="1646C527">
            <wp:extent cx="123825" cy="200025"/>
            <wp:effectExtent l="0" t="0" r="9525" b="9525"/>
            <wp:docPr id="113"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rsidRPr="004444BD">
        <w:rPr>
          <w:b w:val="0"/>
          <w:szCs w:val="24"/>
          <w:lang w:val="en-US"/>
        </w:rPr>
        <w:t>.</w:t>
      </w:r>
    </w:p>
    <w:p w:rsidR="0016110A" w:rsidRPr="00BD2EB4" w:rsidRDefault="0016110A" w:rsidP="0016110A">
      <w:pPr>
        <w:spacing w:line="360" w:lineRule="auto"/>
        <w:ind w:left="0" w:firstLine="851"/>
        <w:jc w:val="both"/>
        <w:rPr>
          <w:b w:val="0"/>
          <w:szCs w:val="24"/>
          <w:lang w:val="en-US"/>
        </w:rPr>
      </w:pPr>
      <w:proofErr w:type="gramStart"/>
      <w:r w:rsidRPr="004444BD">
        <w:rPr>
          <w:b w:val="0"/>
          <w:szCs w:val="24"/>
          <w:lang w:val="en-US"/>
        </w:rPr>
        <w:t>After  filling</w:t>
      </w:r>
      <w:proofErr w:type="gramEnd"/>
      <w:r w:rsidRPr="004444BD">
        <w:rPr>
          <w:b w:val="0"/>
          <w:szCs w:val="24"/>
          <w:lang w:val="en-US"/>
        </w:rPr>
        <w:t xml:space="preserve"> in all the fields,  click the "Save" button to save the data. </w:t>
      </w:r>
    </w:p>
    <w:p w:rsidR="0016110A" w:rsidRPr="00BD2EB4" w:rsidRDefault="0016110A" w:rsidP="0016110A">
      <w:pPr>
        <w:spacing w:line="360" w:lineRule="auto"/>
        <w:ind w:left="0" w:firstLine="851"/>
        <w:jc w:val="both"/>
        <w:rPr>
          <w:b w:val="0"/>
          <w:szCs w:val="24"/>
          <w:lang w:val="en-US"/>
        </w:rPr>
      </w:pPr>
      <w:r w:rsidRPr="004444BD">
        <w:rPr>
          <w:b w:val="0"/>
          <w:szCs w:val="24"/>
          <w:lang w:val="en-US"/>
        </w:rPr>
        <w:t>Click the "Save and Create New" button to go to the new Plan Item form and save the information you entered for the plan item.</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return to the previous menu without saving the data, click the "Back" button.</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340633A6" wp14:editId="6CF83E46">
            <wp:extent cx="3686175" cy="609600"/>
            <wp:effectExtent l="0" t="0" r="9525" b="0"/>
            <wp:docPr id="114" name="Рисунок 420" descr="joxi_screenshot_150753344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descr="joxi_screenshot_15075334494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86175" cy="6096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If the plan item is saved successfully, the system should assign the "Draft</w:t>
      </w:r>
      <w:proofErr w:type="gramStart"/>
      <w:r w:rsidRPr="004444BD">
        <w:rPr>
          <w:b w:val="0"/>
          <w:szCs w:val="24"/>
          <w:lang w:val="en-US"/>
        </w:rPr>
        <w:t>"  status</w:t>
      </w:r>
      <w:proofErr w:type="gramEnd"/>
      <w:r w:rsidRPr="004444BD">
        <w:rPr>
          <w:b w:val="0"/>
          <w:szCs w:val="24"/>
          <w:lang w:val="en-US"/>
        </w:rPr>
        <w:t>.</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A7A0715" wp14:editId="066E69A7">
            <wp:extent cx="4448175" cy="1247775"/>
            <wp:effectExtent l="0" t="0" r="9525" b="9525"/>
            <wp:docPr id="115" name="Рисунок 523" descr="joxi_screenshot_150753351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3" descr="joxi_screenshot_150753351582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48175" cy="1247775"/>
                    </a:xfrm>
                    <a:prstGeom prst="rect">
                      <a:avLst/>
                    </a:prstGeom>
                    <a:noFill/>
                    <a:ln>
                      <a:noFill/>
                    </a:ln>
                  </pic:spPr>
                </pic:pic>
              </a:graphicData>
            </a:graphic>
          </wp:inline>
        </w:drawing>
      </w:r>
    </w:p>
    <w:p w:rsidR="0016110A" w:rsidRPr="004444BD" w:rsidRDefault="0016110A" w:rsidP="0016110A">
      <w:pPr>
        <w:pStyle w:val="40"/>
        <w:spacing w:line="360" w:lineRule="auto"/>
        <w:ind w:firstLine="851"/>
        <w:rPr>
          <w:color w:val="auto"/>
          <w:szCs w:val="24"/>
        </w:rPr>
      </w:pPr>
      <w:bookmarkStart w:id="19" w:name="_Toc496607990"/>
      <w:r w:rsidRPr="004444BD">
        <w:rPr>
          <w:color w:val="auto"/>
          <w:szCs w:val="24"/>
          <w:lang w:val="en-US"/>
        </w:rPr>
        <w:t>Copy plan item</w:t>
      </w:r>
      <w:bookmarkEnd w:id="19"/>
    </w:p>
    <w:p w:rsidR="0016110A" w:rsidRPr="00BD2EB4" w:rsidRDefault="0016110A" w:rsidP="0016110A">
      <w:pPr>
        <w:pStyle w:val="afffff7"/>
        <w:ind w:firstLine="851"/>
        <w:rPr>
          <w:szCs w:val="24"/>
          <w:lang w:val="en-US"/>
        </w:rPr>
      </w:pPr>
      <w:r w:rsidRPr="004444BD">
        <w:rPr>
          <w:szCs w:val="24"/>
          <w:lang w:val="en-US"/>
        </w:rPr>
        <w:t xml:space="preserve">            The "Copy Plan Item" use case specifies the process of copying a previously created plan item in the yearly plan with the "Draft" status.</w:t>
      </w:r>
    </w:p>
    <w:p w:rsidR="0016110A" w:rsidRPr="00BD2EB4" w:rsidRDefault="0016110A" w:rsidP="0016110A">
      <w:pPr>
        <w:pStyle w:val="afffff7"/>
        <w:ind w:firstLine="851"/>
        <w:rPr>
          <w:szCs w:val="24"/>
          <w:lang w:val="en-US"/>
        </w:rPr>
      </w:pPr>
    </w:p>
    <w:p w:rsidR="0016110A" w:rsidRPr="004444BD" w:rsidRDefault="0016110A" w:rsidP="0016110A">
      <w:pPr>
        <w:pStyle w:val="afffff7"/>
        <w:ind w:firstLine="851"/>
        <w:rPr>
          <w:szCs w:val="24"/>
        </w:rPr>
      </w:pPr>
      <w:r>
        <w:rPr>
          <w:noProof/>
          <w:szCs w:val="24"/>
        </w:rPr>
        <w:drawing>
          <wp:inline distT="0" distB="0" distL="0" distR="0" wp14:anchorId="54D7E7E9" wp14:editId="79E8B0FB">
            <wp:extent cx="5419725" cy="1733550"/>
            <wp:effectExtent l="0" t="0" r="9525" b="0"/>
            <wp:docPr id="116" name="Рисунок 77" descr="joxi_screenshot_150752995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joxi_screenshot_150752995242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19725" cy="1733550"/>
                    </a:xfrm>
                    <a:prstGeom prst="rect">
                      <a:avLst/>
                    </a:prstGeom>
                    <a:noFill/>
                    <a:ln>
                      <a:noFill/>
                    </a:ln>
                  </pic:spPr>
                </pic:pic>
              </a:graphicData>
            </a:graphic>
          </wp:inline>
        </w:drawing>
      </w:r>
    </w:p>
    <w:p w:rsidR="0016110A" w:rsidRPr="004444BD" w:rsidRDefault="0016110A" w:rsidP="0016110A">
      <w:pPr>
        <w:pStyle w:val="afffff7"/>
        <w:ind w:firstLine="851"/>
        <w:rPr>
          <w:szCs w:val="24"/>
        </w:rPr>
      </w:pPr>
    </w:p>
    <w:p w:rsidR="0016110A" w:rsidRPr="00BD2EB4" w:rsidRDefault="0016110A" w:rsidP="0016110A">
      <w:pPr>
        <w:pStyle w:val="afffff7"/>
        <w:ind w:firstLine="851"/>
        <w:rPr>
          <w:szCs w:val="24"/>
          <w:lang w:val="en-US"/>
        </w:rPr>
      </w:pPr>
      <w:r w:rsidRPr="004444BD">
        <w:rPr>
          <w:szCs w:val="24"/>
          <w:lang w:val="en-US"/>
        </w:rPr>
        <w:t>In the plan item view form, click the icon</w:t>
      </w:r>
      <w:r>
        <w:rPr>
          <w:noProof/>
          <w:szCs w:val="24"/>
        </w:rPr>
        <w:drawing>
          <wp:inline distT="0" distB="0" distL="0" distR="0" wp14:anchorId="6EDA7721" wp14:editId="4E192732">
            <wp:extent cx="304800" cy="171450"/>
            <wp:effectExtent l="0" t="0" r="0" b="0"/>
            <wp:docPr id="117"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 cy="171450"/>
                    </a:xfrm>
                    <a:prstGeom prst="rect">
                      <a:avLst/>
                    </a:prstGeom>
                    <a:noFill/>
                    <a:ln>
                      <a:noFill/>
                    </a:ln>
                  </pic:spPr>
                </pic:pic>
              </a:graphicData>
            </a:graphic>
          </wp:inline>
        </w:drawing>
      </w:r>
      <w:r w:rsidRPr="004444BD">
        <w:rPr>
          <w:szCs w:val="24"/>
          <w:lang w:val="en-US"/>
        </w:rPr>
        <w:t>, and then select "Copy Plan Item" from the drop-down operations list.</w:t>
      </w:r>
    </w:p>
    <w:p w:rsidR="0016110A" w:rsidRPr="00BD2EB4" w:rsidRDefault="0016110A" w:rsidP="0016110A">
      <w:pPr>
        <w:pStyle w:val="afffff7"/>
        <w:ind w:firstLine="851"/>
        <w:rPr>
          <w:szCs w:val="24"/>
          <w:lang w:val="en-US"/>
        </w:rPr>
      </w:pPr>
    </w:p>
    <w:p w:rsidR="0016110A" w:rsidRPr="004444BD" w:rsidRDefault="0016110A" w:rsidP="0016110A">
      <w:pPr>
        <w:pStyle w:val="afffff7"/>
        <w:ind w:firstLine="851"/>
        <w:rPr>
          <w:szCs w:val="24"/>
        </w:rPr>
      </w:pPr>
      <w:r>
        <w:rPr>
          <w:noProof/>
          <w:szCs w:val="24"/>
        </w:rPr>
        <w:drawing>
          <wp:inline distT="0" distB="0" distL="0" distR="0" wp14:anchorId="36018CE5" wp14:editId="7486FDF6">
            <wp:extent cx="4448175" cy="1495425"/>
            <wp:effectExtent l="0" t="0" r="9525" b="9525"/>
            <wp:docPr id="11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48175" cy="1495425"/>
                    </a:xfrm>
                    <a:prstGeom prst="rect">
                      <a:avLst/>
                    </a:prstGeom>
                    <a:noFill/>
                    <a:ln>
                      <a:noFill/>
                    </a:ln>
                  </pic:spPr>
                </pic:pic>
              </a:graphicData>
            </a:graphic>
          </wp:inline>
        </w:drawing>
      </w:r>
    </w:p>
    <w:p w:rsidR="0016110A" w:rsidRPr="00BD2EB4" w:rsidRDefault="0016110A" w:rsidP="0016110A">
      <w:pPr>
        <w:pStyle w:val="afffff7"/>
        <w:spacing w:before="240"/>
        <w:ind w:firstLine="851"/>
        <w:rPr>
          <w:szCs w:val="24"/>
          <w:lang w:val="en-US"/>
        </w:rPr>
      </w:pPr>
      <w:r w:rsidRPr="004444BD">
        <w:rPr>
          <w:szCs w:val="24"/>
          <w:lang w:val="en-US"/>
        </w:rPr>
        <w:t xml:space="preserve">The "copy plan item" function is available for a plan item with any status. When copying the plan item, the system displays the plan item creation form with the pre-filled inn fields of the copied plan item. </w:t>
      </w:r>
    </w:p>
    <w:p w:rsidR="0016110A" w:rsidRPr="004444BD" w:rsidRDefault="0016110A" w:rsidP="0016110A">
      <w:pPr>
        <w:pStyle w:val="afffff7"/>
        <w:spacing w:before="240"/>
        <w:ind w:firstLine="851"/>
        <w:rPr>
          <w:szCs w:val="24"/>
        </w:rPr>
      </w:pPr>
      <w:r>
        <w:rPr>
          <w:noProof/>
          <w:szCs w:val="24"/>
        </w:rPr>
        <w:lastRenderedPageBreak/>
        <w:drawing>
          <wp:inline distT="0" distB="0" distL="0" distR="0" wp14:anchorId="79C9BF39" wp14:editId="4BB9ED76">
            <wp:extent cx="4943475" cy="1714500"/>
            <wp:effectExtent l="0" t="0" r="9525" b="0"/>
            <wp:docPr id="119" name="Рисунок 525" descr="joxi_screenshot_150753377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descr="joxi_screenshot_150753377924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43475" cy="1714500"/>
                    </a:xfrm>
                    <a:prstGeom prst="rect">
                      <a:avLst/>
                    </a:prstGeom>
                    <a:noFill/>
                    <a:ln>
                      <a:noFill/>
                    </a:ln>
                  </pic:spPr>
                </pic:pic>
              </a:graphicData>
            </a:graphic>
          </wp:inline>
        </w:drawing>
      </w:r>
    </w:p>
    <w:p w:rsidR="0016110A" w:rsidRPr="004444BD" w:rsidRDefault="0016110A" w:rsidP="0016110A">
      <w:pPr>
        <w:pStyle w:val="afffff7"/>
        <w:spacing w:before="240"/>
        <w:ind w:firstLine="851"/>
        <w:rPr>
          <w:szCs w:val="24"/>
        </w:rPr>
      </w:pPr>
    </w:p>
    <w:p w:rsidR="0016110A" w:rsidRPr="004444BD" w:rsidRDefault="0016110A" w:rsidP="0016110A">
      <w:pPr>
        <w:pStyle w:val="affa"/>
        <w:tabs>
          <w:tab w:val="left" w:pos="106"/>
        </w:tabs>
        <w:spacing w:line="360" w:lineRule="auto"/>
        <w:ind w:left="0" w:firstLine="851"/>
        <w:jc w:val="both"/>
        <w:rPr>
          <w:b w:val="0"/>
          <w:szCs w:val="24"/>
        </w:rPr>
      </w:pPr>
      <w:r w:rsidRPr="004444BD">
        <w:rPr>
          <w:b w:val="0"/>
          <w:szCs w:val="24"/>
          <w:lang w:val="en-US"/>
        </w:rPr>
        <w:t>Editing the data in all sections of the plan item is available for the customer. After introduction of the changes, click the "Save" button.</w:t>
      </w:r>
    </w:p>
    <w:p w:rsidR="0016110A" w:rsidRPr="004444BD" w:rsidRDefault="0016110A" w:rsidP="0016110A">
      <w:pPr>
        <w:pStyle w:val="afffff7"/>
        <w:spacing w:before="240"/>
        <w:ind w:firstLine="851"/>
        <w:rPr>
          <w:szCs w:val="24"/>
        </w:rPr>
      </w:pPr>
      <w:r>
        <w:rPr>
          <w:noProof/>
          <w:szCs w:val="24"/>
        </w:rPr>
        <w:drawing>
          <wp:inline distT="0" distB="0" distL="0" distR="0" wp14:anchorId="36D7962B" wp14:editId="07A8C258">
            <wp:extent cx="5638800" cy="895350"/>
            <wp:effectExtent l="0" t="0" r="0" b="0"/>
            <wp:docPr id="120" name="Рисунок 82" descr="joxi_screenshot_150753388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joxi_screenshot_150753388528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38800" cy="895350"/>
                    </a:xfrm>
                    <a:prstGeom prst="rect">
                      <a:avLst/>
                    </a:prstGeom>
                    <a:noFill/>
                    <a:ln>
                      <a:noFill/>
                    </a:ln>
                  </pic:spPr>
                </pic:pic>
              </a:graphicData>
            </a:graphic>
          </wp:inline>
        </w:drawing>
      </w:r>
    </w:p>
    <w:p w:rsidR="0016110A" w:rsidRPr="00BD2EB4" w:rsidRDefault="0016110A" w:rsidP="0016110A">
      <w:pPr>
        <w:pStyle w:val="afffff7"/>
        <w:spacing w:before="240"/>
        <w:ind w:firstLine="851"/>
        <w:rPr>
          <w:szCs w:val="24"/>
          <w:lang w:val="en-US"/>
        </w:rPr>
      </w:pPr>
      <w:r w:rsidRPr="004444BD">
        <w:rPr>
          <w:szCs w:val="24"/>
          <w:lang w:val="en-US"/>
        </w:rPr>
        <w:t>The requirements for filling in the form of a copied plan item are similar to those described in the paragraph "Creation of a plan item".</w:t>
      </w:r>
    </w:p>
    <w:p w:rsidR="0016110A" w:rsidRPr="00BD2EB4" w:rsidRDefault="0016110A" w:rsidP="0016110A">
      <w:pPr>
        <w:pStyle w:val="afffff7"/>
        <w:spacing w:before="240"/>
        <w:ind w:firstLine="851"/>
        <w:rPr>
          <w:szCs w:val="24"/>
          <w:lang w:val="en-US"/>
        </w:rPr>
      </w:pPr>
      <w:r w:rsidRPr="004444BD">
        <w:rPr>
          <w:szCs w:val="24"/>
          <w:lang w:val="en-US"/>
        </w:rPr>
        <w:t xml:space="preserve"> After saving of the plan item, the system should assign the "Draft</w:t>
      </w:r>
      <w:proofErr w:type="gramStart"/>
      <w:r w:rsidRPr="004444BD">
        <w:rPr>
          <w:szCs w:val="24"/>
          <w:lang w:val="en-US"/>
        </w:rPr>
        <w:t>"  status</w:t>
      </w:r>
      <w:proofErr w:type="gramEnd"/>
      <w:r w:rsidRPr="004444BD">
        <w:rPr>
          <w:szCs w:val="24"/>
          <w:lang w:val="en-US"/>
        </w:rPr>
        <w:t>.</w:t>
      </w:r>
    </w:p>
    <w:p w:rsidR="0016110A" w:rsidRPr="004444BD" w:rsidRDefault="0016110A" w:rsidP="0016110A">
      <w:pPr>
        <w:pStyle w:val="afffff7"/>
        <w:ind w:firstLine="851"/>
        <w:rPr>
          <w:szCs w:val="24"/>
          <w:lang w:val="kk-KZ"/>
        </w:rPr>
      </w:pPr>
    </w:p>
    <w:p w:rsidR="0016110A" w:rsidRPr="004444BD" w:rsidRDefault="0016110A" w:rsidP="0016110A">
      <w:pPr>
        <w:pStyle w:val="afffff7"/>
        <w:ind w:firstLine="851"/>
        <w:rPr>
          <w:szCs w:val="24"/>
        </w:rPr>
      </w:pPr>
      <w:r>
        <w:rPr>
          <w:noProof/>
          <w:szCs w:val="24"/>
        </w:rPr>
        <w:drawing>
          <wp:inline distT="0" distB="0" distL="0" distR="0" wp14:anchorId="703471D3" wp14:editId="26FF8CE9">
            <wp:extent cx="4953000" cy="1038225"/>
            <wp:effectExtent l="0" t="0" r="0" b="9525"/>
            <wp:docPr id="121" name="Рисунок 83" descr="joxi_screenshot_150753518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joxi_screenshot_150753518650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53000" cy="1038225"/>
                    </a:xfrm>
                    <a:prstGeom prst="rect">
                      <a:avLst/>
                    </a:prstGeom>
                    <a:noFill/>
                    <a:ln>
                      <a:noFill/>
                    </a:ln>
                  </pic:spPr>
                </pic:pic>
              </a:graphicData>
            </a:graphic>
          </wp:inline>
        </w:drawing>
      </w:r>
    </w:p>
    <w:p w:rsidR="0016110A" w:rsidRPr="004444BD" w:rsidRDefault="0016110A" w:rsidP="0016110A">
      <w:pPr>
        <w:pStyle w:val="afffff7"/>
        <w:ind w:firstLine="851"/>
        <w:rPr>
          <w:szCs w:val="24"/>
        </w:rPr>
      </w:pPr>
    </w:p>
    <w:p w:rsidR="0016110A" w:rsidRPr="004444BD" w:rsidRDefault="0016110A" w:rsidP="0016110A">
      <w:pPr>
        <w:pStyle w:val="40"/>
        <w:spacing w:line="360" w:lineRule="auto"/>
        <w:ind w:firstLine="851"/>
        <w:rPr>
          <w:color w:val="auto"/>
          <w:szCs w:val="24"/>
        </w:rPr>
      </w:pPr>
      <w:bookmarkStart w:id="20" w:name="_Toc496607991"/>
      <w:r w:rsidRPr="004444BD">
        <w:rPr>
          <w:color w:val="auto"/>
          <w:szCs w:val="24"/>
          <w:lang w:val="en-US"/>
        </w:rPr>
        <w:t>Deletion of a plan item</w:t>
      </w:r>
      <w:bookmarkEnd w:id="20"/>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Deleting plan items is available for the yearly plan with the "Draft" status. Deletion of a plan item is available </w:t>
      </w:r>
      <w:proofErr w:type="gramStart"/>
      <w:r w:rsidRPr="004444BD">
        <w:rPr>
          <w:b w:val="0"/>
          <w:szCs w:val="24"/>
          <w:lang w:val="en-US"/>
        </w:rPr>
        <w:t>only  with</w:t>
      </w:r>
      <w:proofErr w:type="gramEnd"/>
      <w:r w:rsidRPr="004444BD">
        <w:rPr>
          <w:b w:val="0"/>
          <w:szCs w:val="24"/>
          <w:lang w:val="en-US"/>
        </w:rPr>
        <w:t xml:space="preserve"> the "Draft", "Rejection of procurement" status.</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delete a plan item, click the icon</w:t>
      </w:r>
      <w:r>
        <w:rPr>
          <w:b w:val="0"/>
          <w:noProof/>
          <w:szCs w:val="24"/>
        </w:rPr>
        <w:drawing>
          <wp:inline distT="0" distB="0" distL="0" distR="0" wp14:anchorId="34CD97CB" wp14:editId="4E4515B8">
            <wp:extent cx="304800" cy="171450"/>
            <wp:effectExtent l="0" t="0" r="0" b="0"/>
            <wp:docPr id="12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 cy="171450"/>
                    </a:xfrm>
                    <a:prstGeom prst="rect">
                      <a:avLst/>
                    </a:prstGeom>
                    <a:noFill/>
                    <a:ln>
                      <a:noFill/>
                    </a:ln>
                  </pic:spPr>
                </pic:pic>
              </a:graphicData>
            </a:graphic>
          </wp:inline>
        </w:drawing>
      </w:r>
      <w:r w:rsidRPr="004444BD">
        <w:rPr>
          <w:b w:val="0"/>
          <w:szCs w:val="24"/>
          <w:lang w:val="en-US"/>
        </w:rPr>
        <w:t xml:space="preserve"> and select the "Delete" </w:t>
      </w:r>
      <w:proofErr w:type="spellStart"/>
      <w:r w:rsidRPr="004444BD">
        <w:rPr>
          <w:b w:val="0"/>
          <w:szCs w:val="24"/>
          <w:lang w:val="en-US"/>
        </w:rPr>
        <w:t>opertion</w:t>
      </w:r>
      <w:proofErr w:type="spellEnd"/>
      <w:r w:rsidRPr="004444BD">
        <w:rPr>
          <w:b w:val="0"/>
          <w:szCs w:val="24"/>
          <w:lang w:val="en-US"/>
        </w:rPr>
        <w:t xml:space="preserve">. </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4B5F1EEA" wp14:editId="1B31E681">
            <wp:extent cx="4933950" cy="1657350"/>
            <wp:effectExtent l="0" t="0" r="0" b="0"/>
            <wp:docPr id="123"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33950" cy="16573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To delete several plan items, tick the desired plan items and click the "Delete" button.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464A120" wp14:editId="038646A9">
            <wp:extent cx="5629275" cy="2009775"/>
            <wp:effectExtent l="0" t="0" r="9525" b="9525"/>
            <wp:docPr id="124" name="Рисунок 94" descr="joxi_screenshot_150754107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joxi_screenshot_150754107084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29275" cy="20097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sidRPr="004444BD">
        <w:rPr>
          <w:b w:val="0"/>
          <w:szCs w:val="24"/>
          <w:lang w:val="en-US"/>
        </w:rPr>
        <w:t>When you delete a plan item(s), the system requests confirmation of the selected action: "Are you sure you want to delete the selected plan items?  {Quantity} plan items selected".</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1516270" wp14:editId="3A3A4080">
            <wp:extent cx="5143500" cy="1485900"/>
            <wp:effectExtent l="0" t="0" r="0" b="0"/>
            <wp:docPr id="125" name="Рисунок 526" descr="joxi_screenshot_150754130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6" descr="joxi_screenshot_15075413027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43500" cy="14859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After the action is confirmed, the system deletes the plan items and displays the confirmation message "{Number of deleted plan items} deleted".</w:t>
      </w:r>
    </w:p>
    <w:p w:rsidR="0016110A" w:rsidRPr="004444BD" w:rsidRDefault="0016110A" w:rsidP="0016110A">
      <w:pPr>
        <w:spacing w:line="360" w:lineRule="auto"/>
        <w:ind w:left="0" w:firstLine="851"/>
        <w:jc w:val="both"/>
        <w:rPr>
          <w:szCs w:val="24"/>
        </w:rPr>
      </w:pPr>
      <w:r>
        <w:rPr>
          <w:noProof/>
          <w:szCs w:val="24"/>
        </w:rPr>
        <w:drawing>
          <wp:inline distT="0" distB="0" distL="0" distR="0" wp14:anchorId="67C931DC" wp14:editId="2C8AAA14">
            <wp:extent cx="4743450" cy="1285875"/>
            <wp:effectExtent l="0" t="0" r="0" b="9525"/>
            <wp:docPr id="126" name="Рисунок 527" descr="joxi_screenshot_150754141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7" descr="joxi_screenshot_150754141885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43450" cy="12858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 xml:space="preserve">In case of deletion of plan items with additional ID for the modified plan </w:t>
      </w:r>
      <w:proofErr w:type="gramStart"/>
      <w:r w:rsidRPr="004444BD">
        <w:rPr>
          <w:b w:val="0"/>
          <w:szCs w:val="24"/>
          <w:lang w:val="en-US"/>
        </w:rPr>
        <w:t>item ,</w:t>
      </w:r>
      <w:proofErr w:type="gramEnd"/>
      <w:r w:rsidRPr="004444BD">
        <w:rPr>
          <w:b w:val="0"/>
          <w:szCs w:val="24"/>
          <w:lang w:val="en-US"/>
        </w:rPr>
        <w:t xml:space="preserve"> the system returns the changed plan item  to its original status.</w:t>
      </w:r>
    </w:p>
    <w:p w:rsidR="0016110A" w:rsidRPr="00BD2EB4" w:rsidRDefault="0016110A" w:rsidP="0016110A">
      <w:pPr>
        <w:pStyle w:val="40"/>
        <w:spacing w:line="360" w:lineRule="auto"/>
        <w:ind w:firstLine="851"/>
        <w:rPr>
          <w:color w:val="auto"/>
          <w:szCs w:val="24"/>
          <w:lang w:val="en-US"/>
        </w:rPr>
      </w:pPr>
      <w:bookmarkStart w:id="21" w:name="_Toc496607992"/>
      <w:r w:rsidRPr="004444BD">
        <w:rPr>
          <w:color w:val="auto"/>
          <w:szCs w:val="24"/>
          <w:lang w:val="en-US"/>
        </w:rPr>
        <w:t>Submission of the draft yearly plan for approval</w:t>
      </w:r>
      <w:bookmarkEnd w:id="21"/>
    </w:p>
    <w:p w:rsidR="0016110A" w:rsidRPr="00BD2EB4" w:rsidRDefault="0016110A" w:rsidP="0016110A">
      <w:pPr>
        <w:spacing w:line="360" w:lineRule="auto"/>
        <w:ind w:left="0" w:firstLine="851"/>
        <w:jc w:val="both"/>
        <w:rPr>
          <w:b w:val="0"/>
          <w:szCs w:val="24"/>
          <w:lang w:val="en-US"/>
        </w:rPr>
      </w:pPr>
      <w:r w:rsidRPr="004444BD">
        <w:rPr>
          <w:b w:val="0"/>
          <w:szCs w:val="24"/>
          <w:lang w:val="en-US"/>
        </w:rPr>
        <w:t>To submit the "Draft" of the yearly plan for approval to the authorized body, the customer should click the icon</w:t>
      </w:r>
      <w:r>
        <w:rPr>
          <w:b w:val="0"/>
          <w:noProof/>
          <w:szCs w:val="24"/>
        </w:rPr>
        <w:drawing>
          <wp:inline distT="0" distB="0" distL="0" distR="0" wp14:anchorId="5EAB7CFB" wp14:editId="73E6A077">
            <wp:extent cx="304800" cy="171450"/>
            <wp:effectExtent l="0" t="0" r="0" b="0"/>
            <wp:docPr id="127"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 cy="171450"/>
                    </a:xfrm>
                    <a:prstGeom prst="rect">
                      <a:avLst/>
                    </a:prstGeom>
                    <a:noFill/>
                    <a:ln>
                      <a:noFill/>
                    </a:ln>
                  </pic:spPr>
                </pic:pic>
              </a:graphicData>
            </a:graphic>
          </wp:inline>
        </w:drawing>
      </w:r>
      <w:r w:rsidRPr="004444BD">
        <w:rPr>
          <w:b w:val="0"/>
          <w:szCs w:val="24"/>
          <w:lang w:val="en-US"/>
        </w:rPr>
        <w:t xml:space="preserve"> from the drop-down list and select the "Submit for Approval" operation.</w:t>
      </w:r>
    </w:p>
    <w:p w:rsidR="0016110A" w:rsidRPr="004444BD" w:rsidRDefault="0016110A" w:rsidP="0016110A">
      <w:pPr>
        <w:spacing w:line="360" w:lineRule="auto"/>
        <w:ind w:left="0" w:firstLine="851"/>
        <w:jc w:val="both"/>
        <w:rPr>
          <w:b w:val="0"/>
          <w:noProof/>
          <w:szCs w:val="24"/>
        </w:rPr>
      </w:pPr>
      <w:r>
        <w:rPr>
          <w:b w:val="0"/>
          <w:noProof/>
          <w:szCs w:val="24"/>
        </w:rPr>
        <w:drawing>
          <wp:inline distT="0" distB="0" distL="0" distR="0" wp14:anchorId="71A6FC06" wp14:editId="2E1F69B1">
            <wp:extent cx="4743450" cy="1781175"/>
            <wp:effectExtent l="0" t="0" r="0" b="9525"/>
            <wp:docPr id="128"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43450" cy="17811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Upon the submission of the draft yearly plan for approval, the system requests confirmation of the selected action:</w:t>
      </w:r>
    </w:p>
    <w:p w:rsidR="0016110A" w:rsidRPr="00BD2EB4" w:rsidRDefault="0016110A" w:rsidP="0016110A">
      <w:pPr>
        <w:spacing w:line="360" w:lineRule="auto"/>
        <w:ind w:left="0" w:firstLine="851"/>
        <w:jc w:val="both"/>
        <w:rPr>
          <w:b w:val="0"/>
          <w:noProof/>
          <w:szCs w:val="24"/>
          <w:lang w:val="en-US"/>
        </w:rPr>
      </w:pPr>
    </w:p>
    <w:p w:rsidR="0016110A" w:rsidRPr="004444BD" w:rsidRDefault="0016110A" w:rsidP="0016110A">
      <w:pPr>
        <w:spacing w:line="360" w:lineRule="auto"/>
        <w:ind w:left="0" w:firstLine="851"/>
        <w:jc w:val="both"/>
        <w:rPr>
          <w:b w:val="0"/>
          <w:noProof/>
          <w:szCs w:val="24"/>
        </w:rPr>
      </w:pPr>
      <w:r>
        <w:rPr>
          <w:b w:val="0"/>
          <w:noProof/>
          <w:szCs w:val="24"/>
        </w:rPr>
        <w:drawing>
          <wp:inline distT="0" distB="0" distL="0" distR="0" wp14:anchorId="06267A5B" wp14:editId="0D309A60">
            <wp:extent cx="4314825" cy="1190625"/>
            <wp:effectExtent l="0" t="0" r="9525" b="9525"/>
            <wp:docPr id="129" name="Рисунок 530" descr="joxi_screenshot_150726347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descr="joxi_screenshot_150726347109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14825" cy="119062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noProof/>
          <w:szCs w:val="24"/>
        </w:rPr>
      </w:pP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Upon the submission of the draft yearly plan for approval, the system checks:</w:t>
      </w:r>
    </w:p>
    <w:p w:rsidR="0016110A" w:rsidRPr="00BD2EB4" w:rsidRDefault="0016110A" w:rsidP="0016110A">
      <w:pPr>
        <w:pStyle w:val="afffff7"/>
        <w:ind w:firstLine="851"/>
        <w:rPr>
          <w:rFonts w:eastAsia="Times New Roman"/>
          <w:noProof/>
          <w:szCs w:val="24"/>
          <w:lang w:val="en-US"/>
        </w:rPr>
      </w:pPr>
      <w:r w:rsidRPr="004444BD">
        <w:rPr>
          <w:rFonts w:eastAsia="Times New Roman"/>
          <w:noProof/>
          <w:szCs w:val="24"/>
          <w:lang w:val="en-US"/>
        </w:rPr>
        <w:t xml:space="preserve">-For organizations with DBC code:  the plan items  with the "Simplified Procurement Procedures" procurement method in which the same value of the "Purchase Item Type", "Planned purchase time term (a quarter)" and "Expenditure Item" fields, the sum of the "Total Approved Procurement Amount, Somoni" should not  exceed the value of 250 indicators for calculation of goods and 350 indicators for works and services calculations. </w:t>
      </w:r>
    </w:p>
    <w:p w:rsidR="0016110A" w:rsidRPr="004444BD" w:rsidRDefault="0016110A" w:rsidP="0016110A">
      <w:pPr>
        <w:pStyle w:val="afffff7"/>
        <w:ind w:firstLine="851"/>
        <w:rPr>
          <w:rFonts w:eastAsia="Times New Roman"/>
          <w:noProof/>
          <w:szCs w:val="24"/>
        </w:rPr>
      </w:pPr>
      <w:r w:rsidRPr="004444BD">
        <w:rPr>
          <w:rFonts w:eastAsia="Times New Roman"/>
          <w:noProof/>
          <w:szCs w:val="24"/>
          <w:lang w:val="en-US"/>
        </w:rPr>
        <w:t>Example: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835"/>
        <w:gridCol w:w="2126"/>
        <w:gridCol w:w="1276"/>
        <w:gridCol w:w="708"/>
        <w:gridCol w:w="1524"/>
      </w:tblGrid>
      <w:tr w:rsidR="0016110A" w:rsidRPr="0016110A" w:rsidTr="0016110A">
        <w:tc>
          <w:tcPr>
            <w:tcW w:w="1101" w:type="dxa"/>
            <w:shd w:val="clear" w:color="auto" w:fill="auto"/>
          </w:tcPr>
          <w:p w:rsidR="0016110A" w:rsidRPr="0087688F" w:rsidRDefault="0016110A" w:rsidP="0016110A">
            <w:pPr>
              <w:pStyle w:val="afffff4"/>
              <w:rPr>
                <w:noProof/>
              </w:rPr>
            </w:pPr>
            <w:r w:rsidRPr="004444BD">
              <w:rPr>
                <w:noProof/>
                <w:lang w:val="en-US"/>
              </w:rPr>
              <w:t>Plan Field/Ite</w:t>
            </w:r>
            <w:r w:rsidRPr="004444BD">
              <w:rPr>
                <w:noProof/>
                <w:lang w:val="en-US"/>
              </w:rPr>
              <w:lastRenderedPageBreak/>
              <w:t>m</w:t>
            </w:r>
          </w:p>
        </w:tc>
        <w:tc>
          <w:tcPr>
            <w:tcW w:w="2835" w:type="dxa"/>
            <w:shd w:val="clear" w:color="auto" w:fill="auto"/>
          </w:tcPr>
          <w:p w:rsidR="0016110A" w:rsidRPr="0087688F" w:rsidRDefault="0016110A" w:rsidP="0016110A">
            <w:pPr>
              <w:pStyle w:val="afffff4"/>
              <w:rPr>
                <w:noProof/>
              </w:rPr>
            </w:pPr>
            <w:r w:rsidRPr="004444BD">
              <w:rPr>
                <w:noProof/>
                <w:lang w:val="en-US"/>
              </w:rPr>
              <w:lastRenderedPageBreak/>
              <w:t xml:space="preserve">Funding Source </w:t>
            </w:r>
          </w:p>
        </w:tc>
        <w:tc>
          <w:tcPr>
            <w:tcW w:w="2126" w:type="dxa"/>
            <w:shd w:val="clear" w:color="auto" w:fill="auto"/>
          </w:tcPr>
          <w:p w:rsidR="0016110A" w:rsidRPr="0087688F" w:rsidRDefault="0016110A" w:rsidP="0016110A">
            <w:pPr>
              <w:pStyle w:val="afffff4"/>
              <w:rPr>
                <w:noProof/>
              </w:rPr>
            </w:pPr>
            <w:r w:rsidRPr="004444BD">
              <w:rPr>
                <w:noProof/>
                <w:lang w:val="en-US"/>
              </w:rPr>
              <w:t>Expenditure item</w:t>
            </w:r>
          </w:p>
        </w:tc>
        <w:tc>
          <w:tcPr>
            <w:tcW w:w="1276" w:type="dxa"/>
            <w:shd w:val="clear" w:color="auto" w:fill="auto"/>
          </w:tcPr>
          <w:p w:rsidR="0016110A" w:rsidRPr="0087688F" w:rsidRDefault="0016110A" w:rsidP="0016110A">
            <w:pPr>
              <w:pStyle w:val="afffff4"/>
              <w:rPr>
                <w:noProof/>
              </w:rPr>
            </w:pPr>
            <w:r w:rsidRPr="004444BD">
              <w:rPr>
                <w:noProof/>
                <w:lang w:val="en-US"/>
              </w:rPr>
              <w:t>Type of procureme</w:t>
            </w:r>
            <w:r w:rsidRPr="004444BD">
              <w:rPr>
                <w:noProof/>
                <w:lang w:val="en-US"/>
              </w:rPr>
              <w:lastRenderedPageBreak/>
              <w:t xml:space="preserve">nt item </w:t>
            </w:r>
          </w:p>
        </w:tc>
        <w:tc>
          <w:tcPr>
            <w:tcW w:w="708" w:type="dxa"/>
            <w:shd w:val="clear" w:color="auto" w:fill="auto"/>
          </w:tcPr>
          <w:p w:rsidR="0016110A" w:rsidRPr="0087688F" w:rsidRDefault="0016110A" w:rsidP="0016110A">
            <w:pPr>
              <w:pStyle w:val="afffff4"/>
              <w:rPr>
                <w:noProof/>
              </w:rPr>
            </w:pPr>
            <w:r w:rsidRPr="004444BD">
              <w:rPr>
                <w:noProof/>
                <w:lang w:val="en-US"/>
              </w:rPr>
              <w:lastRenderedPageBreak/>
              <w:t>Quarter</w:t>
            </w:r>
          </w:p>
        </w:tc>
        <w:tc>
          <w:tcPr>
            <w:tcW w:w="1524" w:type="dxa"/>
            <w:shd w:val="clear" w:color="auto" w:fill="auto"/>
          </w:tcPr>
          <w:p w:rsidR="0016110A" w:rsidRPr="00BD2EB4" w:rsidRDefault="0016110A" w:rsidP="0016110A">
            <w:pPr>
              <w:pStyle w:val="afffff4"/>
              <w:rPr>
                <w:noProof/>
                <w:lang w:val="en-US"/>
              </w:rPr>
            </w:pPr>
            <w:r w:rsidRPr="004444BD">
              <w:rPr>
                <w:noProof/>
                <w:lang w:val="en-US"/>
              </w:rPr>
              <w:t xml:space="preserve">Total approved </w:t>
            </w:r>
            <w:r w:rsidRPr="004444BD">
              <w:rPr>
                <w:noProof/>
                <w:lang w:val="en-US"/>
              </w:rPr>
              <w:lastRenderedPageBreak/>
              <w:t>procurement amount, Somoni</w:t>
            </w:r>
          </w:p>
        </w:tc>
      </w:tr>
      <w:tr w:rsidR="0016110A" w:rsidTr="0016110A">
        <w:tc>
          <w:tcPr>
            <w:tcW w:w="1101" w:type="dxa"/>
            <w:shd w:val="clear" w:color="auto" w:fill="EAF1DD"/>
          </w:tcPr>
          <w:p w:rsidR="0016110A" w:rsidRPr="0087688F" w:rsidRDefault="0016110A" w:rsidP="0016110A">
            <w:pPr>
              <w:pStyle w:val="afffff4"/>
              <w:rPr>
                <w:noProof/>
              </w:rPr>
            </w:pPr>
            <w:r w:rsidRPr="004444BD">
              <w:rPr>
                <w:noProof/>
                <w:lang w:val="en-US"/>
              </w:rPr>
              <w:lastRenderedPageBreak/>
              <w:t>Plan Item No. 1</w:t>
            </w:r>
          </w:p>
        </w:tc>
        <w:tc>
          <w:tcPr>
            <w:tcW w:w="2835" w:type="dxa"/>
            <w:shd w:val="clear" w:color="auto" w:fill="EAF1DD"/>
          </w:tcPr>
          <w:p w:rsidR="0016110A" w:rsidRPr="00BD2EB4" w:rsidRDefault="0016110A" w:rsidP="0016110A">
            <w:pPr>
              <w:pStyle w:val="afffff4"/>
              <w:rPr>
                <w:noProof/>
                <w:lang w:val="en-US"/>
              </w:rPr>
            </w:pPr>
            <w:r w:rsidRPr="004444BD">
              <w:rPr>
                <w:noProof/>
                <w:lang w:val="en-US"/>
              </w:rPr>
              <w:t>The Republican budget (budget allocation);</w:t>
            </w:r>
          </w:p>
        </w:tc>
        <w:tc>
          <w:tcPr>
            <w:tcW w:w="2126" w:type="dxa"/>
            <w:shd w:val="clear" w:color="auto" w:fill="EAF1DD"/>
          </w:tcPr>
          <w:p w:rsidR="0016110A" w:rsidRPr="0087688F" w:rsidRDefault="0016110A" w:rsidP="0016110A">
            <w:pPr>
              <w:pStyle w:val="afffff4"/>
              <w:rPr>
                <w:noProof/>
              </w:rPr>
            </w:pPr>
            <w:r w:rsidRPr="004444BD">
              <w:rPr>
                <w:noProof/>
                <w:lang w:val="en-US"/>
              </w:rPr>
              <w:t>2211 Inventory</w:t>
            </w:r>
          </w:p>
        </w:tc>
        <w:tc>
          <w:tcPr>
            <w:tcW w:w="1276" w:type="dxa"/>
            <w:shd w:val="clear" w:color="auto" w:fill="EAF1DD"/>
          </w:tcPr>
          <w:p w:rsidR="0016110A" w:rsidRPr="0087688F" w:rsidRDefault="0016110A" w:rsidP="0016110A">
            <w:pPr>
              <w:pStyle w:val="afffff4"/>
              <w:rPr>
                <w:noProof/>
              </w:rPr>
            </w:pPr>
            <w:r w:rsidRPr="004444BD">
              <w:rPr>
                <w:noProof/>
                <w:lang w:val="en-US"/>
              </w:rPr>
              <w:t>Goods</w:t>
            </w:r>
          </w:p>
        </w:tc>
        <w:tc>
          <w:tcPr>
            <w:tcW w:w="708" w:type="dxa"/>
            <w:shd w:val="clear" w:color="auto" w:fill="EAF1DD"/>
          </w:tcPr>
          <w:p w:rsidR="0016110A" w:rsidRPr="004444BD" w:rsidRDefault="0016110A" w:rsidP="0016110A">
            <w:pPr>
              <w:pStyle w:val="afffff4"/>
              <w:rPr>
                <w:noProof/>
                <w:lang w:val="en-US"/>
              </w:rPr>
            </w:pPr>
            <w:r w:rsidRPr="004444BD">
              <w:rPr>
                <w:noProof/>
                <w:lang w:val="en-US"/>
              </w:rPr>
              <w:t>I</w:t>
            </w:r>
          </w:p>
        </w:tc>
        <w:tc>
          <w:tcPr>
            <w:tcW w:w="1524" w:type="dxa"/>
            <w:shd w:val="clear" w:color="auto" w:fill="EAF1DD"/>
          </w:tcPr>
          <w:p w:rsidR="0016110A" w:rsidRPr="0087688F" w:rsidRDefault="0016110A" w:rsidP="0016110A">
            <w:pPr>
              <w:pStyle w:val="afffff4"/>
              <w:rPr>
                <w:noProof/>
              </w:rPr>
            </w:pPr>
            <w:r w:rsidRPr="004444BD">
              <w:rPr>
                <w:noProof/>
                <w:lang w:val="en-US"/>
              </w:rPr>
              <w:t>6000 somoni</w:t>
            </w:r>
          </w:p>
        </w:tc>
      </w:tr>
      <w:tr w:rsidR="0016110A" w:rsidTr="0016110A">
        <w:tc>
          <w:tcPr>
            <w:tcW w:w="1101" w:type="dxa"/>
            <w:shd w:val="clear" w:color="auto" w:fill="DAEEF3"/>
          </w:tcPr>
          <w:p w:rsidR="0016110A" w:rsidRPr="0087688F" w:rsidRDefault="0016110A" w:rsidP="0016110A">
            <w:pPr>
              <w:pStyle w:val="afffff4"/>
            </w:pPr>
            <w:r w:rsidRPr="004444BD">
              <w:rPr>
                <w:noProof/>
                <w:lang w:val="en-US"/>
              </w:rPr>
              <w:t>Plan Item No. 2</w:t>
            </w:r>
          </w:p>
        </w:tc>
        <w:tc>
          <w:tcPr>
            <w:tcW w:w="2835" w:type="dxa"/>
            <w:shd w:val="clear" w:color="auto" w:fill="DAEEF3"/>
          </w:tcPr>
          <w:p w:rsidR="0016110A" w:rsidRPr="0087688F" w:rsidRDefault="0016110A" w:rsidP="0016110A">
            <w:pPr>
              <w:pStyle w:val="afffff4"/>
              <w:rPr>
                <w:noProof/>
              </w:rPr>
            </w:pPr>
            <w:r w:rsidRPr="004444BD">
              <w:rPr>
                <w:noProof/>
                <w:lang w:val="en-US"/>
              </w:rPr>
              <w:t>Local budget (budget allocation)</w:t>
            </w:r>
          </w:p>
        </w:tc>
        <w:tc>
          <w:tcPr>
            <w:tcW w:w="2126" w:type="dxa"/>
            <w:shd w:val="clear" w:color="auto" w:fill="DAEEF3"/>
          </w:tcPr>
          <w:p w:rsidR="0016110A" w:rsidRPr="0087688F" w:rsidRDefault="0016110A" w:rsidP="0016110A">
            <w:pPr>
              <w:pStyle w:val="afffff4"/>
              <w:rPr>
                <w:noProof/>
              </w:rPr>
            </w:pPr>
            <w:r w:rsidRPr="004444BD">
              <w:rPr>
                <w:noProof/>
                <w:lang w:val="en-US"/>
              </w:rPr>
              <w:t>2217 Payment for Public Utilities</w:t>
            </w:r>
          </w:p>
        </w:tc>
        <w:tc>
          <w:tcPr>
            <w:tcW w:w="1276" w:type="dxa"/>
            <w:shd w:val="clear" w:color="auto" w:fill="DAEEF3"/>
          </w:tcPr>
          <w:p w:rsidR="0016110A" w:rsidRPr="0087688F" w:rsidRDefault="0016110A" w:rsidP="0016110A">
            <w:pPr>
              <w:pStyle w:val="afffff4"/>
              <w:rPr>
                <w:noProof/>
              </w:rPr>
            </w:pPr>
            <w:r w:rsidRPr="004444BD">
              <w:rPr>
                <w:noProof/>
                <w:lang w:val="en-US"/>
              </w:rPr>
              <w:t>Service</w:t>
            </w:r>
          </w:p>
        </w:tc>
        <w:tc>
          <w:tcPr>
            <w:tcW w:w="708" w:type="dxa"/>
            <w:shd w:val="clear" w:color="auto" w:fill="DAEEF3"/>
          </w:tcPr>
          <w:p w:rsidR="0016110A" w:rsidRPr="004444BD" w:rsidRDefault="0016110A" w:rsidP="0016110A">
            <w:pPr>
              <w:pStyle w:val="afffff4"/>
              <w:rPr>
                <w:noProof/>
                <w:lang w:val="en-US"/>
              </w:rPr>
            </w:pPr>
            <w:r w:rsidRPr="004444BD">
              <w:rPr>
                <w:noProof/>
                <w:lang w:val="en-US"/>
              </w:rPr>
              <w:t>I</w:t>
            </w:r>
          </w:p>
        </w:tc>
        <w:tc>
          <w:tcPr>
            <w:tcW w:w="1524" w:type="dxa"/>
            <w:shd w:val="clear" w:color="auto" w:fill="DAEEF3"/>
          </w:tcPr>
          <w:p w:rsidR="0016110A" w:rsidRPr="0087688F" w:rsidRDefault="0016110A" w:rsidP="0016110A">
            <w:pPr>
              <w:pStyle w:val="afffff4"/>
              <w:rPr>
                <w:noProof/>
              </w:rPr>
            </w:pPr>
            <w:r w:rsidRPr="004444BD">
              <w:rPr>
                <w:noProof/>
                <w:lang w:val="en-US"/>
              </w:rPr>
              <w:t>9000 somoni</w:t>
            </w:r>
          </w:p>
        </w:tc>
      </w:tr>
      <w:tr w:rsidR="0016110A" w:rsidTr="0016110A">
        <w:tc>
          <w:tcPr>
            <w:tcW w:w="1101" w:type="dxa"/>
            <w:shd w:val="clear" w:color="auto" w:fill="FDE9D9"/>
          </w:tcPr>
          <w:p w:rsidR="0016110A" w:rsidRPr="0087688F" w:rsidRDefault="0016110A" w:rsidP="0016110A">
            <w:pPr>
              <w:pStyle w:val="afffff4"/>
            </w:pPr>
            <w:r w:rsidRPr="004444BD">
              <w:rPr>
                <w:noProof/>
                <w:lang w:val="en-US"/>
              </w:rPr>
              <w:t>Plan Item No. 3</w:t>
            </w:r>
          </w:p>
        </w:tc>
        <w:tc>
          <w:tcPr>
            <w:tcW w:w="2835" w:type="dxa"/>
            <w:shd w:val="clear" w:color="auto" w:fill="FDE9D9"/>
          </w:tcPr>
          <w:p w:rsidR="0016110A" w:rsidRPr="0087688F" w:rsidRDefault="0016110A" w:rsidP="0016110A">
            <w:pPr>
              <w:pStyle w:val="afffff4"/>
              <w:rPr>
                <w:noProof/>
              </w:rPr>
            </w:pPr>
            <w:r w:rsidRPr="004444BD">
              <w:rPr>
                <w:noProof/>
                <w:lang w:val="en-US"/>
              </w:rPr>
              <w:t>Local budget (special funds)</w:t>
            </w:r>
          </w:p>
        </w:tc>
        <w:tc>
          <w:tcPr>
            <w:tcW w:w="2126" w:type="dxa"/>
            <w:shd w:val="clear" w:color="auto" w:fill="FDE9D9"/>
          </w:tcPr>
          <w:p w:rsidR="0016110A" w:rsidRPr="0087688F" w:rsidRDefault="0016110A" w:rsidP="0016110A">
            <w:pPr>
              <w:pStyle w:val="afffff4"/>
              <w:rPr>
                <w:noProof/>
              </w:rPr>
            </w:pPr>
            <w:r w:rsidRPr="004444BD">
              <w:rPr>
                <w:noProof/>
                <w:lang w:val="en-US"/>
              </w:rPr>
              <w:t>2215 Routine Repairs</w:t>
            </w:r>
          </w:p>
        </w:tc>
        <w:tc>
          <w:tcPr>
            <w:tcW w:w="1276" w:type="dxa"/>
            <w:shd w:val="clear" w:color="auto" w:fill="FDE9D9"/>
          </w:tcPr>
          <w:p w:rsidR="0016110A" w:rsidRPr="0087688F" w:rsidRDefault="0016110A" w:rsidP="0016110A">
            <w:pPr>
              <w:pStyle w:val="afffff4"/>
              <w:rPr>
                <w:noProof/>
              </w:rPr>
            </w:pPr>
            <w:r w:rsidRPr="004444BD">
              <w:rPr>
                <w:noProof/>
                <w:lang w:val="en-US"/>
              </w:rPr>
              <w:t>Work</w:t>
            </w:r>
          </w:p>
        </w:tc>
        <w:tc>
          <w:tcPr>
            <w:tcW w:w="708" w:type="dxa"/>
            <w:shd w:val="clear" w:color="auto" w:fill="FDE9D9"/>
          </w:tcPr>
          <w:p w:rsidR="0016110A" w:rsidRPr="004444BD" w:rsidRDefault="0016110A" w:rsidP="0016110A">
            <w:pPr>
              <w:pStyle w:val="afffff4"/>
              <w:rPr>
                <w:noProof/>
                <w:lang w:val="en-US"/>
              </w:rPr>
            </w:pPr>
            <w:r w:rsidRPr="004444BD">
              <w:rPr>
                <w:noProof/>
                <w:lang w:val="en-US"/>
              </w:rPr>
              <w:t>I</w:t>
            </w:r>
          </w:p>
        </w:tc>
        <w:tc>
          <w:tcPr>
            <w:tcW w:w="1524" w:type="dxa"/>
            <w:shd w:val="clear" w:color="auto" w:fill="FDE9D9"/>
          </w:tcPr>
          <w:p w:rsidR="0016110A" w:rsidRPr="0087688F" w:rsidRDefault="0016110A" w:rsidP="0016110A">
            <w:pPr>
              <w:pStyle w:val="afffff4"/>
              <w:rPr>
                <w:noProof/>
              </w:rPr>
            </w:pPr>
            <w:r w:rsidRPr="004444BD">
              <w:rPr>
                <w:noProof/>
                <w:lang w:val="en-US"/>
              </w:rPr>
              <w:t>5500 somoni</w:t>
            </w:r>
          </w:p>
        </w:tc>
      </w:tr>
      <w:tr w:rsidR="0016110A" w:rsidTr="0016110A">
        <w:tc>
          <w:tcPr>
            <w:tcW w:w="1101" w:type="dxa"/>
            <w:shd w:val="clear" w:color="auto" w:fill="DAEEF3"/>
          </w:tcPr>
          <w:p w:rsidR="0016110A" w:rsidRPr="0087688F" w:rsidRDefault="0016110A" w:rsidP="0016110A">
            <w:pPr>
              <w:pStyle w:val="afffff4"/>
              <w:rPr>
                <w:noProof/>
              </w:rPr>
            </w:pPr>
            <w:r w:rsidRPr="004444BD">
              <w:rPr>
                <w:noProof/>
                <w:lang w:val="en-US"/>
              </w:rPr>
              <w:t>Plan Item No. 4</w:t>
            </w:r>
          </w:p>
        </w:tc>
        <w:tc>
          <w:tcPr>
            <w:tcW w:w="2835" w:type="dxa"/>
            <w:shd w:val="clear" w:color="auto" w:fill="DAEEF3"/>
          </w:tcPr>
          <w:p w:rsidR="0016110A" w:rsidRPr="0087688F" w:rsidRDefault="0016110A" w:rsidP="0016110A">
            <w:pPr>
              <w:pStyle w:val="afffff4"/>
              <w:rPr>
                <w:noProof/>
              </w:rPr>
            </w:pPr>
            <w:r w:rsidRPr="004444BD">
              <w:rPr>
                <w:noProof/>
                <w:lang w:val="en-US"/>
              </w:rPr>
              <w:t>Local budget (budget allocation)</w:t>
            </w:r>
          </w:p>
        </w:tc>
        <w:tc>
          <w:tcPr>
            <w:tcW w:w="2126" w:type="dxa"/>
            <w:shd w:val="clear" w:color="auto" w:fill="DAEEF3"/>
          </w:tcPr>
          <w:p w:rsidR="0016110A" w:rsidRPr="0087688F" w:rsidRDefault="0016110A" w:rsidP="0016110A">
            <w:pPr>
              <w:pStyle w:val="afffff4"/>
              <w:rPr>
                <w:noProof/>
              </w:rPr>
            </w:pPr>
            <w:r w:rsidRPr="004444BD">
              <w:rPr>
                <w:noProof/>
                <w:lang w:val="en-US"/>
              </w:rPr>
              <w:t>2217 Payment for Public Utilities</w:t>
            </w:r>
          </w:p>
        </w:tc>
        <w:tc>
          <w:tcPr>
            <w:tcW w:w="1276" w:type="dxa"/>
            <w:shd w:val="clear" w:color="auto" w:fill="DAEEF3"/>
          </w:tcPr>
          <w:p w:rsidR="0016110A" w:rsidRPr="0087688F" w:rsidRDefault="0016110A" w:rsidP="0016110A">
            <w:pPr>
              <w:pStyle w:val="afffff4"/>
              <w:rPr>
                <w:noProof/>
              </w:rPr>
            </w:pPr>
            <w:r w:rsidRPr="004444BD">
              <w:rPr>
                <w:noProof/>
                <w:lang w:val="en-US"/>
              </w:rPr>
              <w:t>Service</w:t>
            </w:r>
          </w:p>
        </w:tc>
        <w:tc>
          <w:tcPr>
            <w:tcW w:w="708" w:type="dxa"/>
            <w:shd w:val="clear" w:color="auto" w:fill="DAEEF3"/>
          </w:tcPr>
          <w:p w:rsidR="0016110A" w:rsidRPr="004444BD" w:rsidRDefault="0016110A" w:rsidP="0016110A">
            <w:pPr>
              <w:pStyle w:val="afffff4"/>
              <w:rPr>
                <w:noProof/>
                <w:lang w:val="en-US"/>
              </w:rPr>
            </w:pPr>
            <w:r w:rsidRPr="004444BD">
              <w:rPr>
                <w:noProof/>
                <w:lang w:val="en-US"/>
              </w:rPr>
              <w:t>I</w:t>
            </w:r>
          </w:p>
        </w:tc>
        <w:tc>
          <w:tcPr>
            <w:tcW w:w="1524" w:type="dxa"/>
            <w:shd w:val="clear" w:color="auto" w:fill="DAEEF3"/>
          </w:tcPr>
          <w:p w:rsidR="0016110A" w:rsidRPr="0087688F" w:rsidRDefault="0016110A" w:rsidP="0016110A">
            <w:pPr>
              <w:pStyle w:val="afffff4"/>
              <w:rPr>
                <w:noProof/>
              </w:rPr>
            </w:pPr>
            <w:r w:rsidRPr="004444BD">
              <w:rPr>
                <w:noProof/>
                <w:lang w:val="en-US"/>
              </w:rPr>
              <w:t>7500 somoni</w:t>
            </w:r>
          </w:p>
        </w:tc>
      </w:tr>
      <w:tr w:rsidR="0016110A" w:rsidTr="0016110A">
        <w:tc>
          <w:tcPr>
            <w:tcW w:w="1101" w:type="dxa"/>
            <w:shd w:val="clear" w:color="auto" w:fill="EAF1DD"/>
          </w:tcPr>
          <w:p w:rsidR="0016110A" w:rsidRPr="0087688F" w:rsidRDefault="0016110A" w:rsidP="0016110A">
            <w:pPr>
              <w:pStyle w:val="afffff4"/>
              <w:rPr>
                <w:noProof/>
              </w:rPr>
            </w:pPr>
            <w:r w:rsidRPr="004444BD">
              <w:rPr>
                <w:noProof/>
                <w:lang w:val="en-US"/>
              </w:rPr>
              <w:t>Plan Item No. 5</w:t>
            </w:r>
          </w:p>
        </w:tc>
        <w:tc>
          <w:tcPr>
            <w:tcW w:w="2835" w:type="dxa"/>
            <w:shd w:val="clear" w:color="auto" w:fill="EAF1DD"/>
          </w:tcPr>
          <w:p w:rsidR="0016110A" w:rsidRPr="00BD2EB4" w:rsidRDefault="0016110A" w:rsidP="0016110A">
            <w:pPr>
              <w:pStyle w:val="afffff4"/>
              <w:rPr>
                <w:noProof/>
                <w:lang w:val="en-US"/>
              </w:rPr>
            </w:pPr>
            <w:r w:rsidRPr="004444BD">
              <w:rPr>
                <w:noProof/>
                <w:lang w:val="en-US"/>
              </w:rPr>
              <w:t>The Republican budget (budget allocation);</w:t>
            </w:r>
          </w:p>
        </w:tc>
        <w:tc>
          <w:tcPr>
            <w:tcW w:w="2126" w:type="dxa"/>
            <w:shd w:val="clear" w:color="auto" w:fill="EAF1DD"/>
          </w:tcPr>
          <w:p w:rsidR="0016110A" w:rsidRPr="0087688F" w:rsidRDefault="0016110A" w:rsidP="0016110A">
            <w:pPr>
              <w:pStyle w:val="afffff4"/>
              <w:rPr>
                <w:noProof/>
              </w:rPr>
            </w:pPr>
            <w:r w:rsidRPr="004444BD">
              <w:rPr>
                <w:noProof/>
                <w:lang w:val="en-US"/>
              </w:rPr>
              <w:t>2211 Inventory</w:t>
            </w:r>
          </w:p>
        </w:tc>
        <w:tc>
          <w:tcPr>
            <w:tcW w:w="1276" w:type="dxa"/>
            <w:shd w:val="clear" w:color="auto" w:fill="EAF1DD"/>
          </w:tcPr>
          <w:p w:rsidR="0016110A" w:rsidRPr="0087688F" w:rsidRDefault="0016110A" w:rsidP="0016110A">
            <w:pPr>
              <w:pStyle w:val="afffff4"/>
              <w:rPr>
                <w:noProof/>
              </w:rPr>
            </w:pPr>
            <w:r w:rsidRPr="004444BD">
              <w:rPr>
                <w:noProof/>
                <w:lang w:val="en-US"/>
              </w:rPr>
              <w:t>Goods</w:t>
            </w:r>
          </w:p>
        </w:tc>
        <w:tc>
          <w:tcPr>
            <w:tcW w:w="708" w:type="dxa"/>
            <w:shd w:val="clear" w:color="auto" w:fill="EAF1DD"/>
          </w:tcPr>
          <w:p w:rsidR="0016110A" w:rsidRPr="004444BD" w:rsidRDefault="0016110A" w:rsidP="0016110A">
            <w:pPr>
              <w:pStyle w:val="afffff4"/>
              <w:rPr>
                <w:noProof/>
                <w:lang w:val="en-US"/>
              </w:rPr>
            </w:pPr>
            <w:r w:rsidRPr="004444BD">
              <w:rPr>
                <w:noProof/>
                <w:lang w:val="en-US"/>
              </w:rPr>
              <w:t>I</w:t>
            </w:r>
          </w:p>
        </w:tc>
        <w:tc>
          <w:tcPr>
            <w:tcW w:w="1524" w:type="dxa"/>
            <w:shd w:val="clear" w:color="auto" w:fill="EAF1DD"/>
          </w:tcPr>
          <w:p w:rsidR="0016110A" w:rsidRPr="0087688F" w:rsidRDefault="0016110A" w:rsidP="0016110A">
            <w:pPr>
              <w:pStyle w:val="afffff4"/>
              <w:rPr>
                <w:noProof/>
              </w:rPr>
            </w:pPr>
            <w:r w:rsidRPr="004444BD">
              <w:rPr>
                <w:noProof/>
                <w:lang w:val="en-US"/>
              </w:rPr>
              <w:t>4000 somoni</w:t>
            </w:r>
          </w:p>
        </w:tc>
      </w:tr>
      <w:tr w:rsidR="0016110A" w:rsidTr="0016110A">
        <w:tc>
          <w:tcPr>
            <w:tcW w:w="1101" w:type="dxa"/>
            <w:shd w:val="clear" w:color="auto" w:fill="FDE9D9"/>
          </w:tcPr>
          <w:p w:rsidR="0016110A" w:rsidRPr="0087688F" w:rsidRDefault="0016110A" w:rsidP="0016110A">
            <w:pPr>
              <w:pStyle w:val="afffff4"/>
              <w:rPr>
                <w:noProof/>
              </w:rPr>
            </w:pPr>
            <w:r w:rsidRPr="004444BD">
              <w:rPr>
                <w:noProof/>
                <w:lang w:val="en-US"/>
              </w:rPr>
              <w:t>Plan Item No. 6</w:t>
            </w:r>
          </w:p>
        </w:tc>
        <w:tc>
          <w:tcPr>
            <w:tcW w:w="2835" w:type="dxa"/>
            <w:shd w:val="clear" w:color="auto" w:fill="FDE9D9"/>
          </w:tcPr>
          <w:p w:rsidR="0016110A" w:rsidRPr="0087688F" w:rsidRDefault="0016110A" w:rsidP="0016110A">
            <w:pPr>
              <w:pStyle w:val="afffff4"/>
              <w:rPr>
                <w:noProof/>
              </w:rPr>
            </w:pPr>
            <w:r w:rsidRPr="004444BD">
              <w:rPr>
                <w:noProof/>
                <w:lang w:val="en-US"/>
              </w:rPr>
              <w:t>Local budget (special funds)</w:t>
            </w:r>
          </w:p>
        </w:tc>
        <w:tc>
          <w:tcPr>
            <w:tcW w:w="2126" w:type="dxa"/>
            <w:shd w:val="clear" w:color="auto" w:fill="FDE9D9"/>
          </w:tcPr>
          <w:p w:rsidR="0016110A" w:rsidRPr="0087688F" w:rsidRDefault="0016110A" w:rsidP="0016110A">
            <w:pPr>
              <w:pStyle w:val="afffff4"/>
              <w:rPr>
                <w:noProof/>
              </w:rPr>
            </w:pPr>
            <w:r w:rsidRPr="004444BD">
              <w:rPr>
                <w:noProof/>
                <w:lang w:val="en-US"/>
              </w:rPr>
              <w:t>2215 Routine Repairs</w:t>
            </w:r>
          </w:p>
        </w:tc>
        <w:tc>
          <w:tcPr>
            <w:tcW w:w="1276" w:type="dxa"/>
            <w:shd w:val="clear" w:color="auto" w:fill="FDE9D9"/>
          </w:tcPr>
          <w:p w:rsidR="0016110A" w:rsidRPr="0087688F" w:rsidRDefault="0016110A" w:rsidP="0016110A">
            <w:pPr>
              <w:pStyle w:val="afffff4"/>
              <w:rPr>
                <w:noProof/>
              </w:rPr>
            </w:pPr>
            <w:r w:rsidRPr="004444BD">
              <w:rPr>
                <w:noProof/>
                <w:lang w:val="en-US"/>
              </w:rPr>
              <w:t>Work</w:t>
            </w:r>
          </w:p>
        </w:tc>
        <w:tc>
          <w:tcPr>
            <w:tcW w:w="708" w:type="dxa"/>
            <w:shd w:val="clear" w:color="auto" w:fill="FDE9D9"/>
          </w:tcPr>
          <w:p w:rsidR="0016110A" w:rsidRPr="004444BD" w:rsidRDefault="0016110A" w:rsidP="0016110A">
            <w:pPr>
              <w:pStyle w:val="afffff4"/>
              <w:rPr>
                <w:noProof/>
                <w:lang w:val="en-US"/>
              </w:rPr>
            </w:pPr>
            <w:r w:rsidRPr="004444BD">
              <w:rPr>
                <w:noProof/>
                <w:lang w:val="en-US"/>
              </w:rPr>
              <w:t>I</w:t>
            </w:r>
          </w:p>
        </w:tc>
        <w:tc>
          <w:tcPr>
            <w:tcW w:w="1524" w:type="dxa"/>
            <w:shd w:val="clear" w:color="auto" w:fill="FDE9D9"/>
          </w:tcPr>
          <w:p w:rsidR="0016110A" w:rsidRPr="0087688F" w:rsidRDefault="0016110A" w:rsidP="0016110A">
            <w:pPr>
              <w:pStyle w:val="afffff4"/>
              <w:rPr>
                <w:noProof/>
              </w:rPr>
            </w:pPr>
            <w:r w:rsidRPr="004444BD">
              <w:rPr>
                <w:noProof/>
                <w:lang w:val="en-US"/>
              </w:rPr>
              <w:t>10000 somoni</w:t>
            </w:r>
          </w:p>
        </w:tc>
      </w:tr>
      <w:tr w:rsidR="0016110A" w:rsidTr="0016110A">
        <w:tc>
          <w:tcPr>
            <w:tcW w:w="1101" w:type="dxa"/>
            <w:shd w:val="clear" w:color="auto" w:fill="FDE9D9"/>
          </w:tcPr>
          <w:p w:rsidR="0016110A" w:rsidRPr="0087688F" w:rsidRDefault="0016110A" w:rsidP="0016110A">
            <w:pPr>
              <w:pStyle w:val="afffff4"/>
              <w:rPr>
                <w:noProof/>
              </w:rPr>
            </w:pPr>
            <w:r w:rsidRPr="004444BD">
              <w:rPr>
                <w:noProof/>
                <w:lang w:val="en-US"/>
              </w:rPr>
              <w:t>Plan Item No. 7</w:t>
            </w:r>
          </w:p>
        </w:tc>
        <w:tc>
          <w:tcPr>
            <w:tcW w:w="2835" w:type="dxa"/>
            <w:shd w:val="clear" w:color="auto" w:fill="FDE9D9"/>
          </w:tcPr>
          <w:p w:rsidR="0016110A" w:rsidRPr="0087688F" w:rsidRDefault="0016110A" w:rsidP="0016110A">
            <w:pPr>
              <w:pStyle w:val="afffff4"/>
              <w:rPr>
                <w:noProof/>
              </w:rPr>
            </w:pPr>
            <w:r w:rsidRPr="004444BD">
              <w:rPr>
                <w:noProof/>
                <w:lang w:val="en-US"/>
              </w:rPr>
              <w:t>Local budget (special funds)</w:t>
            </w:r>
          </w:p>
        </w:tc>
        <w:tc>
          <w:tcPr>
            <w:tcW w:w="2126" w:type="dxa"/>
            <w:shd w:val="clear" w:color="auto" w:fill="FDE9D9"/>
          </w:tcPr>
          <w:p w:rsidR="0016110A" w:rsidRPr="0087688F" w:rsidRDefault="0016110A" w:rsidP="0016110A">
            <w:pPr>
              <w:pStyle w:val="afffff4"/>
              <w:rPr>
                <w:noProof/>
              </w:rPr>
            </w:pPr>
            <w:r w:rsidRPr="004444BD">
              <w:rPr>
                <w:noProof/>
                <w:lang w:val="en-US"/>
              </w:rPr>
              <w:t>2215 Routine Repairs</w:t>
            </w:r>
          </w:p>
        </w:tc>
        <w:tc>
          <w:tcPr>
            <w:tcW w:w="1276" w:type="dxa"/>
            <w:shd w:val="clear" w:color="auto" w:fill="FDE9D9"/>
          </w:tcPr>
          <w:p w:rsidR="0016110A" w:rsidRPr="0087688F" w:rsidRDefault="0016110A" w:rsidP="0016110A">
            <w:pPr>
              <w:pStyle w:val="afffff4"/>
              <w:rPr>
                <w:noProof/>
              </w:rPr>
            </w:pPr>
            <w:r w:rsidRPr="004444BD">
              <w:rPr>
                <w:noProof/>
                <w:lang w:val="en-US"/>
              </w:rPr>
              <w:t>Work</w:t>
            </w:r>
          </w:p>
        </w:tc>
        <w:tc>
          <w:tcPr>
            <w:tcW w:w="708" w:type="dxa"/>
            <w:shd w:val="clear" w:color="auto" w:fill="FDE9D9"/>
          </w:tcPr>
          <w:p w:rsidR="0016110A" w:rsidRPr="004444BD" w:rsidRDefault="0016110A" w:rsidP="0016110A">
            <w:pPr>
              <w:pStyle w:val="afffff4"/>
              <w:rPr>
                <w:noProof/>
                <w:lang w:val="en-US"/>
              </w:rPr>
            </w:pPr>
            <w:r w:rsidRPr="004444BD">
              <w:rPr>
                <w:noProof/>
                <w:lang w:val="en-US"/>
              </w:rPr>
              <w:t>I</w:t>
            </w:r>
          </w:p>
        </w:tc>
        <w:tc>
          <w:tcPr>
            <w:tcW w:w="1524" w:type="dxa"/>
            <w:shd w:val="clear" w:color="auto" w:fill="FDE9D9"/>
          </w:tcPr>
          <w:p w:rsidR="0016110A" w:rsidRPr="0087688F" w:rsidRDefault="0016110A" w:rsidP="0016110A">
            <w:pPr>
              <w:pStyle w:val="afffff4"/>
              <w:rPr>
                <w:noProof/>
              </w:rPr>
            </w:pPr>
            <w:r w:rsidRPr="004444BD">
              <w:rPr>
                <w:noProof/>
                <w:lang w:val="en-US"/>
              </w:rPr>
              <w:t>3000 somoni</w:t>
            </w:r>
          </w:p>
        </w:tc>
      </w:tr>
      <w:tr w:rsidR="0016110A" w:rsidTr="0016110A">
        <w:tc>
          <w:tcPr>
            <w:tcW w:w="1101" w:type="dxa"/>
            <w:shd w:val="clear" w:color="auto" w:fill="EAF1DD"/>
          </w:tcPr>
          <w:p w:rsidR="0016110A" w:rsidRPr="0087688F" w:rsidRDefault="0016110A" w:rsidP="0016110A">
            <w:pPr>
              <w:pStyle w:val="afffff4"/>
              <w:rPr>
                <w:noProof/>
              </w:rPr>
            </w:pPr>
            <w:r w:rsidRPr="004444BD">
              <w:rPr>
                <w:noProof/>
                <w:lang w:val="en-US"/>
              </w:rPr>
              <w:t>Plan Item No. 8</w:t>
            </w:r>
          </w:p>
        </w:tc>
        <w:tc>
          <w:tcPr>
            <w:tcW w:w="2835" w:type="dxa"/>
            <w:shd w:val="clear" w:color="auto" w:fill="EAF1DD"/>
          </w:tcPr>
          <w:p w:rsidR="0016110A" w:rsidRPr="00BD2EB4" w:rsidRDefault="0016110A" w:rsidP="0016110A">
            <w:pPr>
              <w:pStyle w:val="afffff4"/>
              <w:rPr>
                <w:noProof/>
                <w:lang w:val="en-US"/>
              </w:rPr>
            </w:pPr>
            <w:r w:rsidRPr="004444BD">
              <w:rPr>
                <w:noProof/>
                <w:lang w:val="en-US"/>
              </w:rPr>
              <w:t>The Republican budget (budget allocation);</w:t>
            </w:r>
          </w:p>
        </w:tc>
        <w:tc>
          <w:tcPr>
            <w:tcW w:w="2126" w:type="dxa"/>
            <w:shd w:val="clear" w:color="auto" w:fill="EAF1DD"/>
          </w:tcPr>
          <w:p w:rsidR="0016110A" w:rsidRPr="0087688F" w:rsidRDefault="0016110A" w:rsidP="0016110A">
            <w:pPr>
              <w:pStyle w:val="afffff4"/>
              <w:rPr>
                <w:noProof/>
              </w:rPr>
            </w:pPr>
            <w:r w:rsidRPr="004444BD">
              <w:rPr>
                <w:noProof/>
                <w:lang w:val="en-US"/>
              </w:rPr>
              <w:t>2211 Inventory</w:t>
            </w:r>
          </w:p>
        </w:tc>
        <w:tc>
          <w:tcPr>
            <w:tcW w:w="1276" w:type="dxa"/>
            <w:shd w:val="clear" w:color="auto" w:fill="EAF1DD"/>
          </w:tcPr>
          <w:p w:rsidR="0016110A" w:rsidRPr="0087688F" w:rsidRDefault="0016110A" w:rsidP="0016110A">
            <w:pPr>
              <w:pStyle w:val="afffff4"/>
              <w:rPr>
                <w:noProof/>
              </w:rPr>
            </w:pPr>
            <w:r w:rsidRPr="004444BD">
              <w:rPr>
                <w:noProof/>
                <w:lang w:val="en-US"/>
              </w:rPr>
              <w:t>Goods</w:t>
            </w:r>
          </w:p>
        </w:tc>
        <w:tc>
          <w:tcPr>
            <w:tcW w:w="708" w:type="dxa"/>
            <w:shd w:val="clear" w:color="auto" w:fill="EAF1DD"/>
          </w:tcPr>
          <w:p w:rsidR="0016110A" w:rsidRPr="004444BD" w:rsidRDefault="0016110A" w:rsidP="0016110A">
            <w:pPr>
              <w:pStyle w:val="afffff4"/>
              <w:rPr>
                <w:noProof/>
                <w:lang w:val="en-US"/>
              </w:rPr>
            </w:pPr>
            <w:r w:rsidRPr="004444BD">
              <w:rPr>
                <w:noProof/>
                <w:lang w:val="en-US"/>
              </w:rPr>
              <w:t>I</w:t>
            </w:r>
          </w:p>
        </w:tc>
        <w:tc>
          <w:tcPr>
            <w:tcW w:w="1524" w:type="dxa"/>
            <w:shd w:val="clear" w:color="auto" w:fill="EAF1DD"/>
          </w:tcPr>
          <w:p w:rsidR="0016110A" w:rsidRPr="0087688F" w:rsidRDefault="0016110A" w:rsidP="0016110A">
            <w:pPr>
              <w:pStyle w:val="afffff4"/>
              <w:rPr>
                <w:noProof/>
              </w:rPr>
            </w:pPr>
            <w:r w:rsidRPr="004444BD">
              <w:rPr>
                <w:noProof/>
                <w:lang w:val="en-US"/>
              </w:rPr>
              <w:t>5000 somoni</w:t>
            </w:r>
          </w:p>
        </w:tc>
      </w:tr>
    </w:tbl>
    <w:p w:rsidR="0016110A" w:rsidRPr="004444BD" w:rsidRDefault="0016110A" w:rsidP="0016110A">
      <w:pPr>
        <w:pStyle w:val="afffff7"/>
        <w:ind w:firstLine="851"/>
        <w:rPr>
          <w:rFonts w:eastAsia="Times New Roman"/>
          <w:noProof/>
          <w:szCs w:val="24"/>
        </w:rPr>
      </w:pPr>
    </w:p>
    <w:p w:rsidR="0016110A" w:rsidRPr="00BD2EB4" w:rsidRDefault="0016110A" w:rsidP="0016110A">
      <w:pPr>
        <w:pStyle w:val="afffff7"/>
        <w:ind w:firstLine="851"/>
        <w:rPr>
          <w:rFonts w:eastAsia="Times New Roman"/>
          <w:noProof/>
          <w:szCs w:val="24"/>
          <w:lang w:val="en-US"/>
        </w:rPr>
      </w:pPr>
      <w:r w:rsidRPr="004444BD">
        <w:rPr>
          <w:rFonts w:eastAsia="Times New Roman"/>
          <w:noProof/>
          <w:szCs w:val="24"/>
          <w:lang w:val="en-US"/>
        </w:rPr>
        <w:t>Let's review the check results:</w:t>
      </w:r>
    </w:p>
    <w:p w:rsidR="0016110A" w:rsidRPr="00BD2EB4" w:rsidRDefault="0016110A" w:rsidP="007376EF">
      <w:pPr>
        <w:pStyle w:val="afffff7"/>
        <w:numPr>
          <w:ilvl w:val="0"/>
          <w:numId w:val="27"/>
        </w:numPr>
        <w:ind w:firstLine="851"/>
        <w:rPr>
          <w:rFonts w:eastAsia="Times New Roman"/>
          <w:noProof/>
          <w:szCs w:val="24"/>
          <w:lang w:val="en-US"/>
        </w:rPr>
      </w:pPr>
      <w:r w:rsidRPr="004444BD">
        <w:rPr>
          <w:rFonts w:eastAsia="Times New Roman"/>
          <w:noProof/>
          <w:szCs w:val="24"/>
          <w:lang w:val="en-US"/>
        </w:rPr>
        <w:t>The sum of the three plan items  (No. 1, 5, 8) is 15000 somoni (6000 + 5000 + 4000). The amount exceeds 250 indicators for calculations (250 * 50 somoni = 12500) by 2500 somoni. In this case, the system reports an error;</w:t>
      </w:r>
    </w:p>
    <w:p w:rsidR="0016110A" w:rsidRPr="00BD2EB4" w:rsidRDefault="0016110A" w:rsidP="007376EF">
      <w:pPr>
        <w:pStyle w:val="afffff7"/>
        <w:numPr>
          <w:ilvl w:val="0"/>
          <w:numId w:val="27"/>
        </w:numPr>
        <w:ind w:firstLine="851"/>
        <w:rPr>
          <w:rFonts w:eastAsia="Times New Roman"/>
          <w:noProof/>
          <w:szCs w:val="24"/>
          <w:lang w:val="en-US"/>
        </w:rPr>
      </w:pPr>
      <w:r w:rsidRPr="004444BD">
        <w:rPr>
          <w:rFonts w:eastAsia="Times New Roman"/>
          <w:noProof/>
          <w:szCs w:val="24"/>
          <w:lang w:val="en-US"/>
        </w:rPr>
        <w:t>The sum of the two plan items (No. 2, 4) is 16500 somoni (9000 + 7500). It is less than 350 indicators for calculations (350 * 50 somoni = 17500).  In this case, the system does not report an error;</w:t>
      </w:r>
    </w:p>
    <w:p w:rsidR="0016110A" w:rsidRPr="00BD2EB4" w:rsidRDefault="0016110A" w:rsidP="007376EF">
      <w:pPr>
        <w:pStyle w:val="afffff7"/>
        <w:numPr>
          <w:ilvl w:val="0"/>
          <w:numId w:val="27"/>
        </w:numPr>
        <w:ind w:firstLine="851"/>
        <w:rPr>
          <w:rFonts w:eastAsia="Times New Roman"/>
          <w:noProof/>
          <w:szCs w:val="24"/>
          <w:lang w:val="en-US"/>
        </w:rPr>
      </w:pPr>
      <w:r w:rsidRPr="004444BD">
        <w:rPr>
          <w:rFonts w:eastAsia="Times New Roman"/>
          <w:noProof/>
          <w:szCs w:val="24"/>
          <w:lang w:val="en-US"/>
        </w:rPr>
        <w:t>The sum of the three plan items (No. 3, 6, 7) is 18500 somoni (10000 + 5500 + 3000). The amount  exceeds 350 indicators for calculations (350 * 50 somoni = 17500).  In this case, the system reports an error;</w:t>
      </w:r>
    </w:p>
    <w:p w:rsidR="0016110A" w:rsidRPr="00BD2EB4" w:rsidRDefault="0016110A" w:rsidP="0016110A">
      <w:pPr>
        <w:pStyle w:val="afffff7"/>
        <w:ind w:firstLine="851"/>
        <w:rPr>
          <w:rFonts w:eastAsia="Times New Roman"/>
          <w:noProof/>
          <w:szCs w:val="24"/>
          <w:lang w:val="en-US"/>
        </w:rPr>
      </w:pP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 xml:space="preserve">-For organizations without DBC code: the plan items  with the "Simplified Procurement Procedures" procurement method in which the same value of the "Purchase Item Type", </w:t>
      </w:r>
      <w:r w:rsidRPr="004444BD">
        <w:rPr>
          <w:b w:val="0"/>
          <w:noProof/>
          <w:szCs w:val="24"/>
          <w:lang w:val="en-US"/>
        </w:rPr>
        <w:lastRenderedPageBreak/>
        <w:t xml:space="preserve">"Planned purchase time term (a quarter)" and the same parent CVP code, the sum of the "Total Approved Procurement Amount, Somoni" should not  exceed the value of 250 indicators for calculation of goods and 350 indicators for works and services calculations.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409"/>
        <w:gridCol w:w="2822"/>
        <w:gridCol w:w="1006"/>
        <w:gridCol w:w="708"/>
        <w:gridCol w:w="1524"/>
      </w:tblGrid>
      <w:tr w:rsidR="0016110A" w:rsidRPr="0016110A" w:rsidTr="0016110A">
        <w:tc>
          <w:tcPr>
            <w:tcW w:w="1101" w:type="dxa"/>
            <w:shd w:val="clear" w:color="auto" w:fill="auto"/>
          </w:tcPr>
          <w:p w:rsidR="0016110A" w:rsidRPr="0087688F" w:rsidRDefault="0016110A" w:rsidP="0016110A">
            <w:pPr>
              <w:pStyle w:val="afffff4"/>
              <w:rPr>
                <w:noProof/>
              </w:rPr>
            </w:pPr>
            <w:r w:rsidRPr="004444BD">
              <w:rPr>
                <w:noProof/>
                <w:lang w:val="en-US"/>
              </w:rPr>
              <w:t>Plan Field/Item</w:t>
            </w:r>
          </w:p>
        </w:tc>
        <w:tc>
          <w:tcPr>
            <w:tcW w:w="2409" w:type="dxa"/>
            <w:shd w:val="clear" w:color="auto" w:fill="auto"/>
          </w:tcPr>
          <w:p w:rsidR="0016110A" w:rsidRPr="004444BD" w:rsidRDefault="0016110A" w:rsidP="0016110A">
            <w:pPr>
              <w:pStyle w:val="afffff4"/>
              <w:rPr>
                <w:noProof/>
                <w:lang w:val="en-US"/>
              </w:rPr>
            </w:pPr>
            <w:r w:rsidRPr="004444BD">
              <w:rPr>
                <w:noProof/>
                <w:lang w:val="en-US"/>
              </w:rPr>
              <w:t>CVP name</w:t>
            </w:r>
          </w:p>
        </w:tc>
        <w:tc>
          <w:tcPr>
            <w:tcW w:w="2822" w:type="dxa"/>
            <w:shd w:val="clear" w:color="auto" w:fill="auto"/>
          </w:tcPr>
          <w:p w:rsidR="0016110A" w:rsidRPr="0087688F" w:rsidRDefault="0016110A" w:rsidP="0016110A">
            <w:pPr>
              <w:pStyle w:val="afffff4"/>
              <w:rPr>
                <w:noProof/>
              </w:rPr>
            </w:pPr>
            <w:r w:rsidRPr="004444BD">
              <w:rPr>
                <w:noProof/>
                <w:lang w:val="en-US"/>
              </w:rPr>
              <w:t xml:space="preserve"> Parent CPV Code</w:t>
            </w:r>
          </w:p>
        </w:tc>
        <w:tc>
          <w:tcPr>
            <w:tcW w:w="1006" w:type="dxa"/>
            <w:shd w:val="clear" w:color="auto" w:fill="auto"/>
          </w:tcPr>
          <w:p w:rsidR="0016110A" w:rsidRPr="0087688F" w:rsidRDefault="0016110A" w:rsidP="0016110A">
            <w:pPr>
              <w:pStyle w:val="afffff4"/>
              <w:rPr>
                <w:noProof/>
              </w:rPr>
            </w:pPr>
            <w:r w:rsidRPr="004444BD">
              <w:rPr>
                <w:noProof/>
                <w:lang w:val="en-US"/>
              </w:rPr>
              <w:t xml:space="preserve">Type of procurement item </w:t>
            </w:r>
          </w:p>
        </w:tc>
        <w:tc>
          <w:tcPr>
            <w:tcW w:w="708" w:type="dxa"/>
            <w:shd w:val="clear" w:color="auto" w:fill="auto"/>
          </w:tcPr>
          <w:p w:rsidR="0016110A" w:rsidRPr="0087688F" w:rsidRDefault="0016110A" w:rsidP="0016110A">
            <w:pPr>
              <w:pStyle w:val="afffff4"/>
              <w:rPr>
                <w:noProof/>
              </w:rPr>
            </w:pPr>
            <w:r w:rsidRPr="004444BD">
              <w:rPr>
                <w:noProof/>
                <w:lang w:val="en-US"/>
              </w:rPr>
              <w:t>Quarter</w:t>
            </w:r>
          </w:p>
        </w:tc>
        <w:tc>
          <w:tcPr>
            <w:tcW w:w="1524" w:type="dxa"/>
            <w:shd w:val="clear" w:color="auto" w:fill="auto"/>
          </w:tcPr>
          <w:p w:rsidR="0016110A" w:rsidRPr="00BD2EB4" w:rsidRDefault="0016110A" w:rsidP="0016110A">
            <w:pPr>
              <w:pStyle w:val="afffff4"/>
              <w:rPr>
                <w:noProof/>
                <w:lang w:val="en-US"/>
              </w:rPr>
            </w:pPr>
            <w:r w:rsidRPr="004444BD">
              <w:rPr>
                <w:noProof/>
                <w:lang w:val="en-US"/>
              </w:rPr>
              <w:t>Total approved procurement amount, Somoni</w:t>
            </w:r>
          </w:p>
        </w:tc>
      </w:tr>
      <w:tr w:rsidR="0016110A" w:rsidTr="0016110A">
        <w:tc>
          <w:tcPr>
            <w:tcW w:w="1101" w:type="dxa"/>
            <w:shd w:val="clear" w:color="auto" w:fill="D6E3BC"/>
          </w:tcPr>
          <w:p w:rsidR="0016110A" w:rsidRPr="0087688F" w:rsidRDefault="0016110A" w:rsidP="0016110A">
            <w:pPr>
              <w:pStyle w:val="afffff4"/>
              <w:rPr>
                <w:noProof/>
              </w:rPr>
            </w:pPr>
            <w:r w:rsidRPr="004444BD">
              <w:rPr>
                <w:noProof/>
                <w:lang w:val="en-US"/>
              </w:rPr>
              <w:t>Plan Item No. 1</w:t>
            </w:r>
          </w:p>
        </w:tc>
        <w:tc>
          <w:tcPr>
            <w:tcW w:w="2409" w:type="dxa"/>
            <w:shd w:val="clear" w:color="auto" w:fill="D6E3BC"/>
          </w:tcPr>
          <w:p w:rsidR="0016110A" w:rsidRPr="0087688F" w:rsidRDefault="0016110A" w:rsidP="0016110A">
            <w:pPr>
              <w:pStyle w:val="afffff4"/>
              <w:rPr>
                <w:noProof/>
              </w:rPr>
            </w:pPr>
            <w:r w:rsidRPr="004444BD">
              <w:rPr>
                <w:noProof/>
                <w:lang w:val="en-US"/>
              </w:rPr>
              <w:t xml:space="preserve">Charcoal and coal-based fuel </w:t>
            </w:r>
          </w:p>
          <w:p w:rsidR="0016110A" w:rsidRPr="0087688F" w:rsidRDefault="0016110A" w:rsidP="0016110A">
            <w:pPr>
              <w:pStyle w:val="afffff4"/>
              <w:rPr>
                <w:noProof/>
              </w:rPr>
            </w:pPr>
          </w:p>
        </w:tc>
        <w:tc>
          <w:tcPr>
            <w:tcW w:w="2822" w:type="dxa"/>
            <w:shd w:val="clear" w:color="auto" w:fill="D6E3BC"/>
          </w:tcPr>
          <w:p w:rsidR="0016110A" w:rsidRPr="00BD2EB4" w:rsidRDefault="0016110A" w:rsidP="0016110A">
            <w:pPr>
              <w:pStyle w:val="afffff4"/>
              <w:rPr>
                <w:noProof/>
                <w:lang w:val="en-US"/>
              </w:rPr>
            </w:pPr>
            <w:r w:rsidRPr="004444BD">
              <w:rPr>
                <w:noProof/>
                <w:lang w:val="en-US"/>
              </w:rPr>
              <w:t xml:space="preserve">Petroleum products, fuel, electricity and other energy sources  </w:t>
            </w:r>
          </w:p>
        </w:tc>
        <w:tc>
          <w:tcPr>
            <w:tcW w:w="1006" w:type="dxa"/>
            <w:shd w:val="clear" w:color="auto" w:fill="D6E3BC"/>
          </w:tcPr>
          <w:p w:rsidR="0016110A" w:rsidRPr="0087688F" w:rsidRDefault="0016110A" w:rsidP="0016110A">
            <w:pPr>
              <w:pStyle w:val="afffff4"/>
              <w:rPr>
                <w:noProof/>
              </w:rPr>
            </w:pPr>
            <w:r w:rsidRPr="004444BD">
              <w:rPr>
                <w:noProof/>
                <w:lang w:val="en-US"/>
              </w:rPr>
              <w:t>Goods</w:t>
            </w:r>
          </w:p>
        </w:tc>
        <w:tc>
          <w:tcPr>
            <w:tcW w:w="708" w:type="dxa"/>
            <w:shd w:val="clear" w:color="auto" w:fill="D6E3BC"/>
          </w:tcPr>
          <w:p w:rsidR="0016110A" w:rsidRPr="0087688F" w:rsidRDefault="0016110A" w:rsidP="0016110A">
            <w:pPr>
              <w:pStyle w:val="afffff4"/>
              <w:rPr>
                <w:noProof/>
              </w:rPr>
            </w:pPr>
            <w:r w:rsidRPr="004444BD">
              <w:rPr>
                <w:noProof/>
                <w:lang w:val="en-US"/>
              </w:rPr>
              <w:t>I</w:t>
            </w:r>
          </w:p>
        </w:tc>
        <w:tc>
          <w:tcPr>
            <w:tcW w:w="1524" w:type="dxa"/>
            <w:shd w:val="clear" w:color="auto" w:fill="D6E3BC"/>
          </w:tcPr>
          <w:p w:rsidR="0016110A" w:rsidRPr="0087688F" w:rsidRDefault="0016110A" w:rsidP="0016110A">
            <w:pPr>
              <w:pStyle w:val="afffff4"/>
              <w:rPr>
                <w:noProof/>
              </w:rPr>
            </w:pPr>
            <w:r w:rsidRPr="004444BD">
              <w:rPr>
                <w:noProof/>
                <w:lang w:val="en-US"/>
              </w:rPr>
              <w:t>3500 somoni</w:t>
            </w:r>
          </w:p>
        </w:tc>
      </w:tr>
      <w:tr w:rsidR="0016110A" w:rsidTr="0016110A">
        <w:tc>
          <w:tcPr>
            <w:tcW w:w="1101" w:type="dxa"/>
            <w:shd w:val="clear" w:color="auto" w:fill="DAEEF3"/>
          </w:tcPr>
          <w:p w:rsidR="0016110A" w:rsidRPr="0087688F" w:rsidRDefault="0016110A" w:rsidP="0016110A">
            <w:pPr>
              <w:pStyle w:val="afffff4"/>
              <w:rPr>
                <w:noProof/>
              </w:rPr>
            </w:pPr>
            <w:r w:rsidRPr="004444BD">
              <w:rPr>
                <w:noProof/>
                <w:lang w:val="en-US"/>
              </w:rPr>
              <w:t>Plan Item No. 2</w:t>
            </w:r>
          </w:p>
        </w:tc>
        <w:tc>
          <w:tcPr>
            <w:tcW w:w="2409" w:type="dxa"/>
            <w:shd w:val="clear" w:color="auto" w:fill="DAEEF3"/>
          </w:tcPr>
          <w:p w:rsidR="0016110A" w:rsidRPr="0087688F" w:rsidRDefault="0016110A" w:rsidP="0016110A">
            <w:pPr>
              <w:pStyle w:val="afffff4"/>
              <w:rPr>
                <w:noProof/>
              </w:rPr>
            </w:pPr>
            <w:r w:rsidRPr="004444BD">
              <w:rPr>
                <w:noProof/>
                <w:lang w:val="en-US"/>
              </w:rPr>
              <w:t>Services of member organizations</w:t>
            </w:r>
          </w:p>
        </w:tc>
        <w:tc>
          <w:tcPr>
            <w:tcW w:w="2822" w:type="dxa"/>
            <w:shd w:val="clear" w:color="auto" w:fill="DAEEF3"/>
          </w:tcPr>
          <w:p w:rsidR="0016110A" w:rsidRPr="00BD2EB4" w:rsidRDefault="0016110A" w:rsidP="0016110A">
            <w:pPr>
              <w:pStyle w:val="afffff4"/>
              <w:rPr>
                <w:noProof/>
                <w:lang w:val="en-US"/>
              </w:rPr>
            </w:pPr>
            <w:r w:rsidRPr="004444BD">
              <w:rPr>
                <w:noProof/>
                <w:lang w:val="en-US"/>
              </w:rPr>
              <w:t>Provision of other public utility, social and personal services</w:t>
            </w:r>
          </w:p>
        </w:tc>
        <w:tc>
          <w:tcPr>
            <w:tcW w:w="1006" w:type="dxa"/>
            <w:shd w:val="clear" w:color="auto" w:fill="DAEEF3"/>
          </w:tcPr>
          <w:p w:rsidR="0016110A" w:rsidRPr="0087688F" w:rsidRDefault="0016110A" w:rsidP="0016110A">
            <w:pPr>
              <w:pStyle w:val="afffff4"/>
              <w:rPr>
                <w:noProof/>
              </w:rPr>
            </w:pPr>
            <w:r w:rsidRPr="004444BD">
              <w:rPr>
                <w:noProof/>
                <w:lang w:val="en-US"/>
              </w:rPr>
              <w:t>Service</w:t>
            </w:r>
          </w:p>
        </w:tc>
        <w:tc>
          <w:tcPr>
            <w:tcW w:w="708" w:type="dxa"/>
            <w:shd w:val="clear" w:color="auto" w:fill="DAEEF3"/>
          </w:tcPr>
          <w:p w:rsidR="0016110A" w:rsidRPr="0087688F" w:rsidRDefault="0016110A" w:rsidP="0016110A">
            <w:pPr>
              <w:pStyle w:val="afffff4"/>
              <w:rPr>
                <w:noProof/>
              </w:rPr>
            </w:pPr>
            <w:r w:rsidRPr="004444BD">
              <w:rPr>
                <w:noProof/>
                <w:lang w:val="en-US"/>
              </w:rPr>
              <w:t>I</w:t>
            </w:r>
          </w:p>
        </w:tc>
        <w:tc>
          <w:tcPr>
            <w:tcW w:w="1524" w:type="dxa"/>
            <w:shd w:val="clear" w:color="auto" w:fill="DAEEF3"/>
          </w:tcPr>
          <w:p w:rsidR="0016110A" w:rsidRPr="0087688F" w:rsidRDefault="0016110A" w:rsidP="0016110A">
            <w:pPr>
              <w:pStyle w:val="afffff4"/>
              <w:rPr>
                <w:noProof/>
              </w:rPr>
            </w:pPr>
            <w:r w:rsidRPr="004444BD">
              <w:rPr>
                <w:noProof/>
                <w:lang w:val="en-US"/>
              </w:rPr>
              <w:t>9000 somoni</w:t>
            </w:r>
          </w:p>
        </w:tc>
      </w:tr>
      <w:tr w:rsidR="0016110A" w:rsidTr="0016110A">
        <w:tc>
          <w:tcPr>
            <w:tcW w:w="1101" w:type="dxa"/>
            <w:shd w:val="clear" w:color="auto" w:fill="FDE9D9"/>
          </w:tcPr>
          <w:p w:rsidR="0016110A" w:rsidRPr="0087688F" w:rsidRDefault="0016110A" w:rsidP="0016110A">
            <w:pPr>
              <w:pStyle w:val="afffff4"/>
              <w:rPr>
                <w:noProof/>
              </w:rPr>
            </w:pPr>
            <w:r w:rsidRPr="004444BD">
              <w:rPr>
                <w:noProof/>
                <w:lang w:val="en-US"/>
              </w:rPr>
              <w:t>Plan Item No. 3</w:t>
            </w:r>
          </w:p>
        </w:tc>
        <w:tc>
          <w:tcPr>
            <w:tcW w:w="2409" w:type="dxa"/>
            <w:shd w:val="clear" w:color="auto" w:fill="FDE9D9"/>
          </w:tcPr>
          <w:p w:rsidR="0016110A" w:rsidRPr="00BD2EB4" w:rsidRDefault="0016110A" w:rsidP="0016110A">
            <w:pPr>
              <w:pStyle w:val="afffff4"/>
              <w:rPr>
                <w:lang w:val="en-US"/>
              </w:rPr>
            </w:pPr>
            <w:r w:rsidRPr="004444BD">
              <w:rPr>
                <w:noProof/>
                <w:lang w:val="en-US"/>
              </w:rPr>
              <w:t xml:space="preserve">Inslattaion of doors and windows </w:t>
            </w:r>
          </w:p>
        </w:tc>
        <w:tc>
          <w:tcPr>
            <w:tcW w:w="2822" w:type="dxa"/>
            <w:shd w:val="clear" w:color="auto" w:fill="FDE9D9"/>
          </w:tcPr>
          <w:p w:rsidR="0016110A" w:rsidRPr="0087688F" w:rsidRDefault="0016110A" w:rsidP="0016110A">
            <w:pPr>
              <w:pStyle w:val="afffff4"/>
              <w:rPr>
                <w:noProof/>
              </w:rPr>
            </w:pPr>
            <w:r w:rsidRPr="004444BD">
              <w:rPr>
                <w:noProof/>
                <w:lang w:val="en-US"/>
              </w:rPr>
              <w:t>Construction works</w:t>
            </w:r>
          </w:p>
        </w:tc>
        <w:tc>
          <w:tcPr>
            <w:tcW w:w="1006" w:type="dxa"/>
            <w:shd w:val="clear" w:color="auto" w:fill="FDE9D9"/>
          </w:tcPr>
          <w:p w:rsidR="0016110A" w:rsidRPr="0087688F" w:rsidRDefault="0016110A" w:rsidP="0016110A">
            <w:pPr>
              <w:pStyle w:val="afffff4"/>
              <w:rPr>
                <w:noProof/>
              </w:rPr>
            </w:pPr>
            <w:r w:rsidRPr="004444BD">
              <w:rPr>
                <w:noProof/>
                <w:lang w:val="en-US"/>
              </w:rPr>
              <w:t>Work</w:t>
            </w:r>
          </w:p>
        </w:tc>
        <w:tc>
          <w:tcPr>
            <w:tcW w:w="708" w:type="dxa"/>
            <w:shd w:val="clear" w:color="auto" w:fill="FDE9D9"/>
          </w:tcPr>
          <w:p w:rsidR="0016110A" w:rsidRPr="004444BD" w:rsidRDefault="0016110A" w:rsidP="0016110A">
            <w:pPr>
              <w:pStyle w:val="afffff4"/>
              <w:rPr>
                <w:noProof/>
                <w:lang w:val="en-US"/>
              </w:rPr>
            </w:pPr>
            <w:r w:rsidRPr="004444BD">
              <w:rPr>
                <w:noProof/>
                <w:lang w:val="en-US"/>
              </w:rPr>
              <w:t>I</w:t>
            </w:r>
          </w:p>
        </w:tc>
        <w:tc>
          <w:tcPr>
            <w:tcW w:w="1524" w:type="dxa"/>
            <w:shd w:val="clear" w:color="auto" w:fill="FDE9D9"/>
          </w:tcPr>
          <w:p w:rsidR="0016110A" w:rsidRPr="0087688F" w:rsidRDefault="0016110A" w:rsidP="0016110A">
            <w:pPr>
              <w:pStyle w:val="afffff4"/>
              <w:rPr>
                <w:noProof/>
              </w:rPr>
            </w:pPr>
            <w:r w:rsidRPr="004444BD">
              <w:rPr>
                <w:noProof/>
                <w:lang w:val="en-US"/>
              </w:rPr>
              <w:t>5500 somoni</w:t>
            </w:r>
          </w:p>
        </w:tc>
      </w:tr>
      <w:tr w:rsidR="0016110A" w:rsidTr="0016110A">
        <w:trPr>
          <w:trHeight w:val="106"/>
        </w:trPr>
        <w:tc>
          <w:tcPr>
            <w:tcW w:w="1101" w:type="dxa"/>
            <w:shd w:val="clear" w:color="auto" w:fill="DAEEF3"/>
          </w:tcPr>
          <w:p w:rsidR="0016110A" w:rsidRPr="0087688F" w:rsidRDefault="0016110A" w:rsidP="0016110A">
            <w:pPr>
              <w:pStyle w:val="afffff4"/>
              <w:rPr>
                <w:noProof/>
              </w:rPr>
            </w:pPr>
            <w:r w:rsidRPr="004444BD">
              <w:rPr>
                <w:noProof/>
                <w:lang w:val="en-US"/>
              </w:rPr>
              <w:t>Plan Item No. 4</w:t>
            </w:r>
          </w:p>
        </w:tc>
        <w:tc>
          <w:tcPr>
            <w:tcW w:w="2409" w:type="dxa"/>
            <w:shd w:val="clear" w:color="auto" w:fill="DAEEF3"/>
          </w:tcPr>
          <w:p w:rsidR="0016110A" w:rsidRPr="0087688F" w:rsidRDefault="0016110A" w:rsidP="0016110A">
            <w:pPr>
              <w:pStyle w:val="afffff4"/>
              <w:rPr>
                <w:noProof/>
              </w:rPr>
            </w:pPr>
            <w:r w:rsidRPr="004444BD">
              <w:rPr>
                <w:noProof/>
                <w:lang w:val="en-US"/>
              </w:rPr>
              <w:t>Other services</w:t>
            </w:r>
          </w:p>
        </w:tc>
        <w:tc>
          <w:tcPr>
            <w:tcW w:w="2822" w:type="dxa"/>
            <w:shd w:val="clear" w:color="auto" w:fill="DAEEF3"/>
          </w:tcPr>
          <w:p w:rsidR="0016110A" w:rsidRPr="00BD2EB4" w:rsidRDefault="0016110A" w:rsidP="0016110A">
            <w:pPr>
              <w:pStyle w:val="afffff4"/>
              <w:rPr>
                <w:noProof/>
                <w:lang w:val="en-US"/>
              </w:rPr>
            </w:pPr>
            <w:r w:rsidRPr="004444BD">
              <w:rPr>
                <w:noProof/>
                <w:lang w:val="en-US"/>
              </w:rPr>
              <w:t>Provision of other public utility, social and personal services</w:t>
            </w:r>
          </w:p>
        </w:tc>
        <w:tc>
          <w:tcPr>
            <w:tcW w:w="1006" w:type="dxa"/>
            <w:shd w:val="clear" w:color="auto" w:fill="DAEEF3"/>
          </w:tcPr>
          <w:p w:rsidR="0016110A" w:rsidRPr="0087688F" w:rsidRDefault="0016110A" w:rsidP="0016110A">
            <w:pPr>
              <w:pStyle w:val="afffff4"/>
              <w:rPr>
                <w:noProof/>
              </w:rPr>
            </w:pPr>
            <w:r w:rsidRPr="004444BD">
              <w:rPr>
                <w:noProof/>
                <w:lang w:val="en-US"/>
              </w:rPr>
              <w:t>Service</w:t>
            </w:r>
          </w:p>
        </w:tc>
        <w:tc>
          <w:tcPr>
            <w:tcW w:w="708" w:type="dxa"/>
            <w:shd w:val="clear" w:color="auto" w:fill="DAEEF3"/>
          </w:tcPr>
          <w:p w:rsidR="0016110A" w:rsidRPr="004444BD" w:rsidRDefault="0016110A" w:rsidP="0016110A">
            <w:pPr>
              <w:pStyle w:val="afffff4"/>
              <w:rPr>
                <w:noProof/>
                <w:lang w:val="en-US"/>
              </w:rPr>
            </w:pPr>
            <w:r w:rsidRPr="004444BD">
              <w:rPr>
                <w:noProof/>
                <w:lang w:val="en-US"/>
              </w:rPr>
              <w:t>I</w:t>
            </w:r>
          </w:p>
        </w:tc>
        <w:tc>
          <w:tcPr>
            <w:tcW w:w="1524" w:type="dxa"/>
            <w:shd w:val="clear" w:color="auto" w:fill="DAEEF3"/>
          </w:tcPr>
          <w:p w:rsidR="0016110A" w:rsidRPr="0087688F" w:rsidRDefault="0016110A" w:rsidP="0016110A">
            <w:pPr>
              <w:pStyle w:val="afffff4"/>
              <w:rPr>
                <w:noProof/>
              </w:rPr>
            </w:pPr>
            <w:r w:rsidRPr="004444BD">
              <w:rPr>
                <w:noProof/>
                <w:lang w:val="en-US"/>
              </w:rPr>
              <w:t>7500 somoni</w:t>
            </w:r>
          </w:p>
        </w:tc>
      </w:tr>
      <w:tr w:rsidR="0016110A" w:rsidTr="0016110A">
        <w:tc>
          <w:tcPr>
            <w:tcW w:w="1101" w:type="dxa"/>
            <w:shd w:val="clear" w:color="auto" w:fill="D6E3BC"/>
          </w:tcPr>
          <w:p w:rsidR="0016110A" w:rsidRPr="0087688F" w:rsidRDefault="0016110A" w:rsidP="0016110A">
            <w:pPr>
              <w:pStyle w:val="afffff4"/>
              <w:rPr>
                <w:noProof/>
              </w:rPr>
            </w:pPr>
            <w:r w:rsidRPr="004444BD">
              <w:rPr>
                <w:noProof/>
                <w:lang w:val="en-US"/>
              </w:rPr>
              <w:t>Plan Item No. 5</w:t>
            </w:r>
          </w:p>
        </w:tc>
        <w:tc>
          <w:tcPr>
            <w:tcW w:w="2409" w:type="dxa"/>
            <w:shd w:val="clear" w:color="auto" w:fill="D6E3BC"/>
          </w:tcPr>
          <w:p w:rsidR="0016110A" w:rsidRPr="0087688F" w:rsidRDefault="0016110A" w:rsidP="0016110A">
            <w:pPr>
              <w:pStyle w:val="afffff4"/>
              <w:rPr>
                <w:noProof/>
              </w:rPr>
            </w:pPr>
            <w:r w:rsidRPr="004444BD">
              <w:rPr>
                <w:noProof/>
                <w:lang w:val="en-US"/>
              </w:rPr>
              <w:t xml:space="preserve">Propane-butane </w:t>
            </w:r>
          </w:p>
          <w:p w:rsidR="0016110A" w:rsidRPr="0087688F" w:rsidRDefault="0016110A" w:rsidP="0016110A">
            <w:pPr>
              <w:pStyle w:val="afffff4"/>
              <w:rPr>
                <w:noProof/>
              </w:rPr>
            </w:pPr>
          </w:p>
        </w:tc>
        <w:tc>
          <w:tcPr>
            <w:tcW w:w="2822" w:type="dxa"/>
            <w:shd w:val="clear" w:color="auto" w:fill="D6E3BC"/>
          </w:tcPr>
          <w:p w:rsidR="0016110A" w:rsidRPr="00BD2EB4" w:rsidRDefault="0016110A" w:rsidP="0016110A">
            <w:pPr>
              <w:pStyle w:val="afffff4"/>
              <w:rPr>
                <w:lang w:val="en-US"/>
              </w:rPr>
            </w:pPr>
            <w:r w:rsidRPr="004444BD">
              <w:rPr>
                <w:noProof/>
                <w:lang w:val="en-US"/>
              </w:rPr>
              <w:t xml:space="preserve">Petroleum products, fuel, electricity and other energy sources  </w:t>
            </w:r>
          </w:p>
        </w:tc>
        <w:tc>
          <w:tcPr>
            <w:tcW w:w="1006" w:type="dxa"/>
            <w:shd w:val="clear" w:color="auto" w:fill="D6E3BC"/>
          </w:tcPr>
          <w:p w:rsidR="0016110A" w:rsidRPr="0087688F" w:rsidRDefault="0016110A" w:rsidP="0016110A">
            <w:pPr>
              <w:pStyle w:val="afffff4"/>
              <w:rPr>
                <w:noProof/>
              </w:rPr>
            </w:pPr>
            <w:r w:rsidRPr="004444BD">
              <w:rPr>
                <w:noProof/>
                <w:lang w:val="en-US"/>
              </w:rPr>
              <w:t>Goods</w:t>
            </w:r>
          </w:p>
        </w:tc>
        <w:tc>
          <w:tcPr>
            <w:tcW w:w="708" w:type="dxa"/>
            <w:shd w:val="clear" w:color="auto" w:fill="D6E3BC"/>
          </w:tcPr>
          <w:p w:rsidR="0016110A" w:rsidRPr="004444BD" w:rsidRDefault="0016110A" w:rsidP="0016110A">
            <w:pPr>
              <w:pStyle w:val="afffff4"/>
              <w:rPr>
                <w:noProof/>
                <w:lang w:val="en-US"/>
              </w:rPr>
            </w:pPr>
            <w:r w:rsidRPr="004444BD">
              <w:rPr>
                <w:noProof/>
                <w:lang w:val="en-US"/>
              </w:rPr>
              <w:t>I</w:t>
            </w:r>
          </w:p>
        </w:tc>
        <w:tc>
          <w:tcPr>
            <w:tcW w:w="1524" w:type="dxa"/>
            <w:shd w:val="clear" w:color="auto" w:fill="D6E3BC"/>
          </w:tcPr>
          <w:p w:rsidR="0016110A" w:rsidRPr="0087688F" w:rsidRDefault="0016110A" w:rsidP="0016110A">
            <w:pPr>
              <w:pStyle w:val="afffff4"/>
              <w:rPr>
                <w:noProof/>
              </w:rPr>
            </w:pPr>
            <w:r w:rsidRPr="004444BD">
              <w:rPr>
                <w:noProof/>
                <w:lang w:val="en-US"/>
              </w:rPr>
              <w:t>4000 somoni</w:t>
            </w:r>
          </w:p>
        </w:tc>
      </w:tr>
      <w:tr w:rsidR="0016110A" w:rsidTr="0016110A">
        <w:tc>
          <w:tcPr>
            <w:tcW w:w="1101" w:type="dxa"/>
            <w:shd w:val="clear" w:color="auto" w:fill="FDE9D9"/>
          </w:tcPr>
          <w:p w:rsidR="0016110A" w:rsidRPr="0087688F" w:rsidRDefault="0016110A" w:rsidP="0016110A">
            <w:pPr>
              <w:pStyle w:val="afffff4"/>
              <w:rPr>
                <w:noProof/>
              </w:rPr>
            </w:pPr>
            <w:r w:rsidRPr="004444BD">
              <w:rPr>
                <w:noProof/>
                <w:lang w:val="en-US"/>
              </w:rPr>
              <w:t>Plan Item No. 6</w:t>
            </w:r>
          </w:p>
        </w:tc>
        <w:tc>
          <w:tcPr>
            <w:tcW w:w="2409" w:type="dxa"/>
            <w:shd w:val="clear" w:color="auto" w:fill="FDE9D9"/>
          </w:tcPr>
          <w:p w:rsidR="0016110A" w:rsidRPr="0087688F" w:rsidRDefault="0016110A" w:rsidP="0016110A">
            <w:pPr>
              <w:pStyle w:val="afffff4"/>
              <w:rPr>
                <w:noProof/>
              </w:rPr>
            </w:pPr>
            <w:r w:rsidRPr="004444BD">
              <w:rPr>
                <w:noProof/>
                <w:lang w:val="en-US"/>
              </w:rPr>
              <w:t>Boiler installation works</w:t>
            </w:r>
          </w:p>
        </w:tc>
        <w:tc>
          <w:tcPr>
            <w:tcW w:w="2822" w:type="dxa"/>
            <w:shd w:val="clear" w:color="auto" w:fill="FDE9D9"/>
          </w:tcPr>
          <w:p w:rsidR="0016110A" w:rsidRPr="0087688F" w:rsidRDefault="0016110A" w:rsidP="0016110A">
            <w:pPr>
              <w:pStyle w:val="afffff4"/>
              <w:rPr>
                <w:noProof/>
              </w:rPr>
            </w:pPr>
            <w:r w:rsidRPr="004444BD">
              <w:rPr>
                <w:noProof/>
                <w:lang w:val="en-US"/>
              </w:rPr>
              <w:t>Construction works</w:t>
            </w:r>
          </w:p>
        </w:tc>
        <w:tc>
          <w:tcPr>
            <w:tcW w:w="1006" w:type="dxa"/>
            <w:shd w:val="clear" w:color="auto" w:fill="FDE9D9"/>
          </w:tcPr>
          <w:p w:rsidR="0016110A" w:rsidRPr="0087688F" w:rsidRDefault="0016110A" w:rsidP="0016110A">
            <w:pPr>
              <w:pStyle w:val="afffff4"/>
              <w:rPr>
                <w:noProof/>
              </w:rPr>
            </w:pPr>
            <w:r w:rsidRPr="004444BD">
              <w:rPr>
                <w:noProof/>
                <w:lang w:val="en-US"/>
              </w:rPr>
              <w:t>Work</w:t>
            </w:r>
          </w:p>
        </w:tc>
        <w:tc>
          <w:tcPr>
            <w:tcW w:w="708" w:type="dxa"/>
            <w:shd w:val="clear" w:color="auto" w:fill="FDE9D9"/>
          </w:tcPr>
          <w:p w:rsidR="0016110A" w:rsidRPr="004444BD" w:rsidRDefault="0016110A" w:rsidP="0016110A">
            <w:pPr>
              <w:pStyle w:val="afffff4"/>
              <w:rPr>
                <w:noProof/>
                <w:lang w:val="en-US"/>
              </w:rPr>
            </w:pPr>
            <w:r w:rsidRPr="004444BD">
              <w:rPr>
                <w:noProof/>
                <w:lang w:val="en-US"/>
              </w:rPr>
              <w:t>I</w:t>
            </w:r>
          </w:p>
        </w:tc>
        <w:tc>
          <w:tcPr>
            <w:tcW w:w="1524" w:type="dxa"/>
            <w:shd w:val="clear" w:color="auto" w:fill="FDE9D9"/>
          </w:tcPr>
          <w:p w:rsidR="0016110A" w:rsidRPr="0087688F" w:rsidRDefault="0016110A" w:rsidP="0016110A">
            <w:pPr>
              <w:pStyle w:val="afffff4"/>
              <w:rPr>
                <w:noProof/>
              </w:rPr>
            </w:pPr>
            <w:r w:rsidRPr="004444BD">
              <w:rPr>
                <w:noProof/>
                <w:lang w:val="en-US"/>
              </w:rPr>
              <w:t>10000 somoni</w:t>
            </w:r>
          </w:p>
        </w:tc>
      </w:tr>
      <w:tr w:rsidR="0016110A" w:rsidTr="0016110A">
        <w:tc>
          <w:tcPr>
            <w:tcW w:w="1101" w:type="dxa"/>
            <w:shd w:val="clear" w:color="auto" w:fill="DAEEF3"/>
          </w:tcPr>
          <w:p w:rsidR="0016110A" w:rsidRPr="0087688F" w:rsidRDefault="0016110A" w:rsidP="0016110A">
            <w:pPr>
              <w:pStyle w:val="afffff4"/>
              <w:rPr>
                <w:noProof/>
              </w:rPr>
            </w:pPr>
            <w:r w:rsidRPr="004444BD">
              <w:rPr>
                <w:noProof/>
                <w:lang w:val="en-US"/>
              </w:rPr>
              <w:t>Plan Item No. 7</w:t>
            </w:r>
          </w:p>
        </w:tc>
        <w:tc>
          <w:tcPr>
            <w:tcW w:w="2409" w:type="dxa"/>
            <w:shd w:val="clear" w:color="auto" w:fill="DAEEF3"/>
          </w:tcPr>
          <w:p w:rsidR="0016110A" w:rsidRPr="0087688F" w:rsidRDefault="0016110A" w:rsidP="0016110A">
            <w:pPr>
              <w:pStyle w:val="afffff4"/>
              <w:rPr>
                <w:noProof/>
              </w:rPr>
            </w:pPr>
            <w:r w:rsidRPr="004444BD">
              <w:rPr>
                <w:noProof/>
                <w:lang w:val="en-US"/>
              </w:rPr>
              <w:t>Guard services</w:t>
            </w:r>
          </w:p>
          <w:p w:rsidR="0016110A" w:rsidRPr="0087688F" w:rsidRDefault="0016110A" w:rsidP="0016110A">
            <w:pPr>
              <w:pStyle w:val="afffff4"/>
              <w:rPr>
                <w:noProof/>
              </w:rPr>
            </w:pPr>
          </w:p>
        </w:tc>
        <w:tc>
          <w:tcPr>
            <w:tcW w:w="2822" w:type="dxa"/>
            <w:shd w:val="clear" w:color="auto" w:fill="DAEEF3"/>
          </w:tcPr>
          <w:p w:rsidR="0016110A" w:rsidRPr="00BD2EB4" w:rsidRDefault="0016110A" w:rsidP="0016110A">
            <w:pPr>
              <w:pStyle w:val="afffff4"/>
              <w:rPr>
                <w:noProof/>
                <w:lang w:val="en-US"/>
              </w:rPr>
            </w:pPr>
            <w:r w:rsidRPr="004444BD">
              <w:rPr>
                <w:noProof/>
                <w:lang w:val="en-US"/>
              </w:rPr>
              <w:t>Provision of other public utility, social and personal services</w:t>
            </w:r>
          </w:p>
        </w:tc>
        <w:tc>
          <w:tcPr>
            <w:tcW w:w="1006" w:type="dxa"/>
            <w:shd w:val="clear" w:color="auto" w:fill="DAEEF3"/>
          </w:tcPr>
          <w:p w:rsidR="0016110A" w:rsidRPr="0087688F" w:rsidRDefault="0016110A" w:rsidP="0016110A">
            <w:pPr>
              <w:pStyle w:val="afffff4"/>
              <w:rPr>
                <w:noProof/>
              </w:rPr>
            </w:pPr>
            <w:r w:rsidRPr="004444BD">
              <w:rPr>
                <w:noProof/>
                <w:lang w:val="en-US"/>
              </w:rPr>
              <w:t>Service</w:t>
            </w:r>
          </w:p>
        </w:tc>
        <w:tc>
          <w:tcPr>
            <w:tcW w:w="708" w:type="dxa"/>
            <w:shd w:val="clear" w:color="auto" w:fill="DAEEF3"/>
          </w:tcPr>
          <w:p w:rsidR="0016110A" w:rsidRPr="004444BD" w:rsidRDefault="0016110A" w:rsidP="0016110A">
            <w:pPr>
              <w:pStyle w:val="afffff4"/>
              <w:rPr>
                <w:noProof/>
                <w:lang w:val="en-US"/>
              </w:rPr>
            </w:pPr>
            <w:r w:rsidRPr="004444BD">
              <w:rPr>
                <w:noProof/>
                <w:lang w:val="en-US"/>
              </w:rPr>
              <w:t>I</w:t>
            </w:r>
          </w:p>
        </w:tc>
        <w:tc>
          <w:tcPr>
            <w:tcW w:w="1524" w:type="dxa"/>
            <w:shd w:val="clear" w:color="auto" w:fill="DAEEF3"/>
          </w:tcPr>
          <w:p w:rsidR="0016110A" w:rsidRPr="0087688F" w:rsidRDefault="0016110A" w:rsidP="0016110A">
            <w:pPr>
              <w:pStyle w:val="afffff4"/>
              <w:rPr>
                <w:noProof/>
              </w:rPr>
            </w:pPr>
            <w:r w:rsidRPr="004444BD">
              <w:rPr>
                <w:noProof/>
                <w:lang w:val="en-US"/>
              </w:rPr>
              <w:t>3000 somoni</w:t>
            </w:r>
          </w:p>
        </w:tc>
      </w:tr>
      <w:tr w:rsidR="0016110A" w:rsidTr="0016110A">
        <w:tc>
          <w:tcPr>
            <w:tcW w:w="1101" w:type="dxa"/>
            <w:shd w:val="clear" w:color="auto" w:fill="D6E3BC"/>
          </w:tcPr>
          <w:p w:rsidR="0016110A" w:rsidRPr="0087688F" w:rsidRDefault="0016110A" w:rsidP="0016110A">
            <w:pPr>
              <w:pStyle w:val="afffff4"/>
              <w:rPr>
                <w:noProof/>
              </w:rPr>
            </w:pPr>
            <w:r w:rsidRPr="004444BD">
              <w:rPr>
                <w:noProof/>
                <w:lang w:val="en-US"/>
              </w:rPr>
              <w:t>Plan Item No. 8</w:t>
            </w:r>
          </w:p>
        </w:tc>
        <w:tc>
          <w:tcPr>
            <w:tcW w:w="2409" w:type="dxa"/>
            <w:shd w:val="clear" w:color="auto" w:fill="D6E3BC"/>
          </w:tcPr>
          <w:p w:rsidR="0016110A" w:rsidRPr="0087688F" w:rsidRDefault="0016110A" w:rsidP="0016110A">
            <w:pPr>
              <w:pStyle w:val="afffff4"/>
              <w:rPr>
                <w:noProof/>
              </w:rPr>
            </w:pPr>
            <w:r w:rsidRPr="004444BD">
              <w:rPr>
                <w:noProof/>
                <w:lang w:val="en-US"/>
              </w:rPr>
              <w:t>Natural gas</w:t>
            </w:r>
          </w:p>
          <w:p w:rsidR="0016110A" w:rsidRPr="0087688F" w:rsidRDefault="0016110A" w:rsidP="0016110A">
            <w:pPr>
              <w:pStyle w:val="afffff4"/>
              <w:rPr>
                <w:noProof/>
              </w:rPr>
            </w:pPr>
          </w:p>
        </w:tc>
        <w:tc>
          <w:tcPr>
            <w:tcW w:w="2822" w:type="dxa"/>
            <w:shd w:val="clear" w:color="auto" w:fill="D6E3BC"/>
          </w:tcPr>
          <w:p w:rsidR="0016110A" w:rsidRPr="00BD2EB4" w:rsidRDefault="0016110A" w:rsidP="0016110A">
            <w:pPr>
              <w:pStyle w:val="afffff4"/>
              <w:rPr>
                <w:lang w:val="en-US"/>
              </w:rPr>
            </w:pPr>
            <w:r w:rsidRPr="004444BD">
              <w:rPr>
                <w:noProof/>
                <w:lang w:val="en-US"/>
              </w:rPr>
              <w:t xml:space="preserve">Petroleum products, fuel, electricity and other energy sources  </w:t>
            </w:r>
          </w:p>
        </w:tc>
        <w:tc>
          <w:tcPr>
            <w:tcW w:w="1006" w:type="dxa"/>
            <w:shd w:val="clear" w:color="auto" w:fill="D6E3BC"/>
          </w:tcPr>
          <w:p w:rsidR="0016110A" w:rsidRPr="0087688F" w:rsidRDefault="0016110A" w:rsidP="0016110A">
            <w:pPr>
              <w:pStyle w:val="afffff4"/>
              <w:rPr>
                <w:noProof/>
              </w:rPr>
            </w:pPr>
            <w:r w:rsidRPr="004444BD">
              <w:rPr>
                <w:noProof/>
                <w:lang w:val="en-US"/>
              </w:rPr>
              <w:t>Goods</w:t>
            </w:r>
          </w:p>
        </w:tc>
        <w:tc>
          <w:tcPr>
            <w:tcW w:w="708" w:type="dxa"/>
            <w:shd w:val="clear" w:color="auto" w:fill="D6E3BC"/>
          </w:tcPr>
          <w:p w:rsidR="0016110A" w:rsidRPr="004444BD" w:rsidRDefault="0016110A" w:rsidP="0016110A">
            <w:pPr>
              <w:pStyle w:val="afffff4"/>
              <w:rPr>
                <w:noProof/>
                <w:lang w:val="en-US"/>
              </w:rPr>
            </w:pPr>
            <w:r w:rsidRPr="004444BD">
              <w:rPr>
                <w:noProof/>
                <w:lang w:val="en-US"/>
              </w:rPr>
              <w:t>I</w:t>
            </w:r>
          </w:p>
        </w:tc>
        <w:tc>
          <w:tcPr>
            <w:tcW w:w="1524" w:type="dxa"/>
            <w:shd w:val="clear" w:color="auto" w:fill="D6E3BC"/>
          </w:tcPr>
          <w:p w:rsidR="0016110A" w:rsidRPr="0087688F" w:rsidRDefault="0016110A" w:rsidP="0016110A">
            <w:pPr>
              <w:pStyle w:val="afffff4"/>
              <w:rPr>
                <w:noProof/>
              </w:rPr>
            </w:pPr>
            <w:r w:rsidRPr="004444BD">
              <w:rPr>
                <w:noProof/>
                <w:lang w:val="en-US"/>
              </w:rPr>
              <w:t>5000 somoni</w:t>
            </w:r>
          </w:p>
        </w:tc>
      </w:tr>
    </w:tbl>
    <w:p w:rsidR="0016110A" w:rsidRPr="004444BD" w:rsidRDefault="0016110A" w:rsidP="0016110A">
      <w:pPr>
        <w:pStyle w:val="afffff7"/>
        <w:ind w:firstLine="851"/>
        <w:rPr>
          <w:rFonts w:eastAsia="Times New Roman"/>
          <w:noProof/>
          <w:szCs w:val="24"/>
        </w:rPr>
      </w:pPr>
    </w:p>
    <w:p w:rsidR="0016110A" w:rsidRPr="00BD2EB4" w:rsidRDefault="0016110A" w:rsidP="0016110A">
      <w:pPr>
        <w:pStyle w:val="afffff7"/>
        <w:ind w:firstLine="851"/>
        <w:rPr>
          <w:rFonts w:eastAsia="Times New Roman"/>
          <w:noProof/>
          <w:szCs w:val="24"/>
          <w:lang w:val="en-US"/>
        </w:rPr>
      </w:pPr>
      <w:r w:rsidRPr="004444BD">
        <w:rPr>
          <w:rFonts w:eastAsia="Times New Roman"/>
          <w:noProof/>
          <w:szCs w:val="24"/>
          <w:lang w:val="en-US"/>
        </w:rPr>
        <w:t>Let's review the check results:</w:t>
      </w:r>
    </w:p>
    <w:p w:rsidR="0016110A" w:rsidRPr="00BD2EB4" w:rsidRDefault="0016110A" w:rsidP="007376EF">
      <w:pPr>
        <w:pStyle w:val="afffff7"/>
        <w:numPr>
          <w:ilvl w:val="0"/>
          <w:numId w:val="28"/>
        </w:numPr>
        <w:ind w:firstLine="851"/>
        <w:rPr>
          <w:rFonts w:eastAsia="Times New Roman"/>
          <w:noProof/>
          <w:szCs w:val="24"/>
          <w:lang w:val="en-US"/>
        </w:rPr>
      </w:pPr>
      <w:r w:rsidRPr="004444BD">
        <w:rPr>
          <w:rFonts w:eastAsia="Times New Roman"/>
          <w:noProof/>
          <w:szCs w:val="24"/>
          <w:lang w:val="en-US"/>
        </w:rPr>
        <w:t>The sum of the three plan items (No. 1, 5, 8) is 15000 somoni (3500 + 5000 + 4000). The amount is equal to 250 indicators for calculations (250 * 50 somoni = 12500). In this case, the system does not report an error;</w:t>
      </w:r>
    </w:p>
    <w:p w:rsidR="0016110A" w:rsidRPr="00BD2EB4" w:rsidRDefault="0016110A" w:rsidP="007376EF">
      <w:pPr>
        <w:pStyle w:val="afffff7"/>
        <w:numPr>
          <w:ilvl w:val="0"/>
          <w:numId w:val="28"/>
        </w:numPr>
        <w:ind w:firstLine="851"/>
        <w:rPr>
          <w:rFonts w:eastAsia="Times New Roman"/>
          <w:noProof/>
          <w:szCs w:val="24"/>
          <w:lang w:val="en-US"/>
        </w:rPr>
      </w:pPr>
      <w:r w:rsidRPr="004444BD">
        <w:rPr>
          <w:rFonts w:eastAsia="Times New Roman"/>
          <w:noProof/>
          <w:szCs w:val="24"/>
          <w:lang w:val="en-US"/>
        </w:rPr>
        <w:t>The sum of the two plan items  (No. 2, 4, 7) is 16500 somoni (9000 + 7500 + 3000). The amount  exceeds 350 indicators for calculations (350 * 50 somoni = 17500).  In this case, the system reports an error;</w:t>
      </w:r>
    </w:p>
    <w:p w:rsidR="0016110A" w:rsidRPr="00BD2EB4" w:rsidRDefault="0016110A" w:rsidP="007376EF">
      <w:pPr>
        <w:pStyle w:val="afffff7"/>
        <w:numPr>
          <w:ilvl w:val="0"/>
          <w:numId w:val="28"/>
        </w:numPr>
        <w:ind w:firstLine="851"/>
        <w:rPr>
          <w:rFonts w:eastAsia="Times New Roman"/>
          <w:noProof/>
          <w:szCs w:val="24"/>
          <w:lang w:val="en-US"/>
        </w:rPr>
      </w:pPr>
      <w:r w:rsidRPr="004444BD">
        <w:rPr>
          <w:rFonts w:eastAsia="Times New Roman"/>
          <w:noProof/>
          <w:szCs w:val="24"/>
          <w:lang w:val="en-US"/>
        </w:rPr>
        <w:lastRenderedPageBreak/>
        <w:t>The sum of the two plan items (No. 3,6) is 18500 somoni (10000 + 5500). The amount is less than the indicators for calculations (350 * 50 somoni = 17500).  In this case, the system does not report an error;</w:t>
      </w:r>
    </w:p>
    <w:p w:rsidR="0016110A" w:rsidRPr="00BD2EB4" w:rsidRDefault="0016110A" w:rsidP="0016110A">
      <w:pPr>
        <w:pStyle w:val="afffff7"/>
        <w:ind w:firstLine="851"/>
        <w:rPr>
          <w:rFonts w:eastAsia="Times New Roman"/>
          <w:noProof/>
          <w:szCs w:val="24"/>
          <w:lang w:val="en-US"/>
        </w:rPr>
      </w:pPr>
    </w:p>
    <w:p w:rsidR="0016110A" w:rsidRPr="00BD2EB4" w:rsidRDefault="0016110A" w:rsidP="0016110A">
      <w:pPr>
        <w:pStyle w:val="afffff7"/>
        <w:ind w:firstLine="851"/>
        <w:rPr>
          <w:rFonts w:eastAsia="Times New Roman"/>
          <w:noProof/>
          <w:szCs w:val="24"/>
          <w:lang w:val="en-US"/>
        </w:rPr>
      </w:pPr>
      <w:r w:rsidRPr="004444BD">
        <w:rPr>
          <w:rFonts w:eastAsia="Times New Roman"/>
          <w:noProof/>
          <w:szCs w:val="24"/>
          <w:lang w:val="en-US"/>
        </w:rPr>
        <w:t>If FLT is failed, the system displays the following error text:</w:t>
      </w:r>
    </w:p>
    <w:p w:rsidR="0016110A" w:rsidRPr="00BD2EB4" w:rsidRDefault="0016110A" w:rsidP="0016110A">
      <w:pPr>
        <w:pStyle w:val="afffff7"/>
        <w:ind w:firstLine="851"/>
        <w:rPr>
          <w:rFonts w:eastAsia="Times New Roman"/>
          <w:noProof/>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C9F19E3" wp14:editId="1EB0D81B">
            <wp:extent cx="5314950" cy="1247775"/>
            <wp:effectExtent l="0" t="0" r="0" b="9525"/>
            <wp:docPr id="130" name="Рисунок 531" descr="joxi_screenshot_150726369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 descr="joxi_screenshot_15072636908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14950" cy="1247775"/>
                    </a:xfrm>
                    <a:prstGeom prst="rect">
                      <a:avLst/>
                    </a:prstGeom>
                    <a:noFill/>
                    <a:ln>
                      <a:noFill/>
                    </a:ln>
                  </pic:spPr>
                </pic:pic>
              </a:graphicData>
            </a:graphic>
          </wp:inline>
        </w:drawing>
      </w:r>
    </w:p>
    <w:p w:rsidR="0016110A" w:rsidRPr="00BD2EB4" w:rsidRDefault="0016110A" w:rsidP="0016110A">
      <w:pPr>
        <w:pStyle w:val="afffff7"/>
        <w:ind w:firstLine="851"/>
        <w:rPr>
          <w:szCs w:val="24"/>
          <w:lang w:val="en-US"/>
        </w:rPr>
      </w:pPr>
      <w:r w:rsidRPr="004444BD">
        <w:rPr>
          <w:szCs w:val="24"/>
          <w:lang w:val="en-US"/>
        </w:rPr>
        <w:t>If the system does not detect an error, the status of the yearly plan changes to "Under approval".</w:t>
      </w:r>
    </w:p>
    <w:p w:rsidR="0016110A" w:rsidRPr="00BD2EB4" w:rsidRDefault="0016110A" w:rsidP="0016110A">
      <w:pPr>
        <w:pStyle w:val="afffff7"/>
        <w:ind w:firstLine="851"/>
        <w:rPr>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15F57F5" wp14:editId="41BE04CE">
            <wp:extent cx="5038725" cy="1114425"/>
            <wp:effectExtent l="0" t="0" r="9525" b="9525"/>
            <wp:docPr id="131" name="Рисунок 532" descr="joxi_screenshot_150726658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2" descr="joxi_screenshot_150726658989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38725" cy="1114425"/>
                    </a:xfrm>
                    <a:prstGeom prst="rect">
                      <a:avLst/>
                    </a:prstGeom>
                    <a:noFill/>
                    <a:ln>
                      <a:noFill/>
                    </a:ln>
                  </pic:spPr>
                </pic:pic>
              </a:graphicData>
            </a:graphic>
          </wp:inline>
        </w:drawing>
      </w:r>
    </w:p>
    <w:p w:rsidR="0016110A" w:rsidRPr="004444BD" w:rsidRDefault="0016110A" w:rsidP="0016110A">
      <w:pPr>
        <w:pStyle w:val="afffff7"/>
        <w:ind w:firstLine="851"/>
        <w:rPr>
          <w:rFonts w:eastAsia="Times New Roman"/>
          <w:noProof/>
          <w:szCs w:val="24"/>
        </w:rPr>
      </w:pPr>
    </w:p>
    <w:p w:rsidR="0016110A" w:rsidRPr="00BD2EB4" w:rsidRDefault="0016110A" w:rsidP="0016110A">
      <w:pPr>
        <w:spacing w:line="360" w:lineRule="auto"/>
        <w:ind w:left="0" w:firstLine="851"/>
        <w:jc w:val="both"/>
        <w:rPr>
          <w:rFonts w:eastAsia="Calibri"/>
          <w:b w:val="0"/>
          <w:szCs w:val="24"/>
          <w:lang w:val="en-US"/>
        </w:rPr>
      </w:pPr>
      <w:r w:rsidRPr="004444BD">
        <w:rPr>
          <w:rFonts w:eastAsia="Calibri"/>
          <w:b w:val="0"/>
          <w:szCs w:val="24"/>
          <w:lang w:val="en-US"/>
        </w:rPr>
        <w:t xml:space="preserve">The system records the date and time of the submission for approval, and the user carrying out the </w:t>
      </w:r>
      <w:proofErr w:type="spellStart"/>
      <w:r w:rsidRPr="004444BD">
        <w:rPr>
          <w:rFonts w:eastAsia="Calibri"/>
          <w:b w:val="0"/>
          <w:szCs w:val="24"/>
          <w:lang w:val="en-US"/>
        </w:rPr>
        <w:t>opertion</w:t>
      </w:r>
      <w:proofErr w:type="spellEnd"/>
      <w:r w:rsidRPr="004444BD">
        <w:rPr>
          <w:rFonts w:eastAsia="Calibri"/>
          <w:b w:val="0"/>
          <w:szCs w:val="24"/>
          <w:lang w:val="en-US"/>
        </w:rPr>
        <w:t>.</w:t>
      </w:r>
    </w:p>
    <w:p w:rsidR="0016110A" w:rsidRPr="004444BD" w:rsidRDefault="0016110A" w:rsidP="0016110A">
      <w:pPr>
        <w:pStyle w:val="40"/>
        <w:spacing w:line="360" w:lineRule="auto"/>
        <w:ind w:firstLine="851"/>
        <w:rPr>
          <w:color w:val="auto"/>
          <w:szCs w:val="24"/>
        </w:rPr>
      </w:pPr>
      <w:bookmarkStart w:id="22" w:name="_Toc496607993"/>
      <w:r w:rsidRPr="004444BD">
        <w:rPr>
          <w:color w:val="auto"/>
          <w:szCs w:val="24"/>
          <w:lang w:val="en-US"/>
        </w:rPr>
        <w:t>Approval of the yearly plan</w:t>
      </w:r>
      <w:bookmarkEnd w:id="22"/>
    </w:p>
    <w:p w:rsidR="0016110A" w:rsidRPr="00BD2EB4" w:rsidRDefault="0016110A" w:rsidP="0016110A">
      <w:pPr>
        <w:spacing w:line="360" w:lineRule="auto"/>
        <w:ind w:left="0" w:firstLine="851"/>
        <w:jc w:val="both"/>
        <w:rPr>
          <w:rFonts w:eastAsia="Calibri"/>
          <w:b w:val="0"/>
          <w:szCs w:val="24"/>
          <w:lang w:val="en-US"/>
        </w:rPr>
      </w:pPr>
      <w:r w:rsidRPr="004444BD">
        <w:rPr>
          <w:b w:val="0"/>
          <w:szCs w:val="24"/>
          <w:lang w:val="en-US"/>
        </w:rPr>
        <w:t>To approve the yearly plans, the user of the authorized body with the "Approval sign-off person" role should go to the PPA Cabinet -Approval of Plans.</w:t>
      </w:r>
    </w:p>
    <w:p w:rsidR="0016110A" w:rsidRPr="004444BD" w:rsidRDefault="0016110A" w:rsidP="0016110A">
      <w:pPr>
        <w:spacing w:line="360" w:lineRule="auto"/>
        <w:ind w:left="0" w:firstLine="851"/>
        <w:jc w:val="both"/>
        <w:rPr>
          <w:rFonts w:eastAsia="Calibri"/>
          <w:b w:val="0"/>
          <w:szCs w:val="24"/>
        </w:rPr>
      </w:pPr>
      <w:r>
        <w:rPr>
          <w:b w:val="0"/>
          <w:noProof/>
          <w:szCs w:val="24"/>
        </w:rPr>
        <w:drawing>
          <wp:inline distT="0" distB="0" distL="0" distR="0" wp14:anchorId="31CB3286" wp14:editId="5B5DFBE5">
            <wp:extent cx="5314950" cy="1590675"/>
            <wp:effectExtent l="0" t="0" r="0" b="9525"/>
            <wp:docPr id="132" name="Рисунок 533" descr="http://dl4.joxi.net/drive/2017/10/22/0021/3886/1408814/14/82871737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3" descr="http://dl4.joxi.net/drive/2017/10/22/0021/3886/1408814/14/828717373a.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4950" cy="15906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rFonts w:eastAsia="Calibri"/>
          <w:b w:val="0"/>
          <w:szCs w:val="24"/>
        </w:rPr>
      </w:pPr>
    </w:p>
    <w:p w:rsidR="0016110A" w:rsidRPr="00BD2EB4" w:rsidRDefault="0016110A" w:rsidP="0016110A">
      <w:pPr>
        <w:spacing w:line="360" w:lineRule="auto"/>
        <w:ind w:left="0" w:firstLine="851"/>
        <w:jc w:val="both"/>
        <w:rPr>
          <w:rFonts w:eastAsia="Calibri"/>
          <w:b w:val="0"/>
          <w:szCs w:val="24"/>
          <w:lang w:val="en-US"/>
        </w:rPr>
      </w:pPr>
      <w:r w:rsidRPr="004444BD">
        <w:rPr>
          <w:rFonts w:eastAsia="Calibri"/>
          <w:b w:val="0"/>
          <w:szCs w:val="24"/>
          <w:lang w:val="en-US"/>
        </w:rPr>
        <w:t xml:space="preserve">When </w:t>
      </w:r>
      <w:proofErr w:type="gramStart"/>
      <w:r w:rsidRPr="004444BD">
        <w:rPr>
          <w:rFonts w:eastAsia="Calibri"/>
          <w:b w:val="0"/>
          <w:szCs w:val="24"/>
          <w:lang w:val="en-US"/>
        </w:rPr>
        <w:t>moving  to</w:t>
      </w:r>
      <w:proofErr w:type="gramEnd"/>
      <w:r w:rsidRPr="004444BD">
        <w:rPr>
          <w:rFonts w:eastAsia="Calibri"/>
          <w:b w:val="0"/>
          <w:szCs w:val="24"/>
          <w:lang w:val="en-US"/>
        </w:rPr>
        <w:t xml:space="preserve"> the section, the yearly plans review form is displayed. There is a filter on the review form to search for the desired yearly plan:</w:t>
      </w:r>
    </w:p>
    <w:p w:rsidR="0016110A" w:rsidRPr="004444BD" w:rsidRDefault="0016110A" w:rsidP="0016110A">
      <w:pPr>
        <w:spacing w:line="360" w:lineRule="auto"/>
        <w:ind w:left="0" w:firstLine="851"/>
        <w:jc w:val="both"/>
        <w:rPr>
          <w:rFonts w:eastAsia="Calibri"/>
          <w:b w:val="0"/>
          <w:szCs w:val="24"/>
        </w:rPr>
      </w:pPr>
      <w:r>
        <w:rPr>
          <w:b w:val="0"/>
          <w:noProof/>
          <w:szCs w:val="24"/>
        </w:rPr>
        <w:drawing>
          <wp:inline distT="0" distB="0" distL="0" distR="0" wp14:anchorId="3F956964" wp14:editId="61F8FC11">
            <wp:extent cx="5495925" cy="1533525"/>
            <wp:effectExtent l="0" t="0" r="9525" b="9525"/>
            <wp:docPr id="133" name="Рисунок 534" descr="http://dl3.joxi.net/drive/2017/10/22/0021/3886/1408814/14/695a0292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 descr="http://dl3.joxi.net/drive/2017/10/22/0021/3886/1408814/14/695a0292a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95925" cy="15335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rFonts w:eastAsia="Calibri"/>
          <w:b w:val="0"/>
          <w:szCs w:val="24"/>
          <w:lang w:val="en-US"/>
        </w:rPr>
      </w:pPr>
      <w:r w:rsidRPr="004444BD">
        <w:rPr>
          <w:rFonts w:eastAsia="Calibri"/>
          <w:b w:val="0"/>
          <w:szCs w:val="24"/>
          <w:lang w:val="en-US"/>
        </w:rPr>
        <w:t>For easy searching, you can use the following filter:</w:t>
      </w:r>
    </w:p>
    <w:p w:rsidR="0016110A" w:rsidRPr="004444BD" w:rsidRDefault="0016110A" w:rsidP="007376EF">
      <w:pPr>
        <w:pStyle w:val="affa"/>
        <w:numPr>
          <w:ilvl w:val="0"/>
          <w:numId w:val="30"/>
        </w:numPr>
        <w:spacing w:before="0" w:after="200" w:line="360" w:lineRule="auto"/>
        <w:ind w:left="0" w:firstLine="851"/>
        <w:contextualSpacing/>
        <w:jc w:val="both"/>
        <w:rPr>
          <w:rFonts w:eastAsia="Calibri"/>
          <w:b w:val="0"/>
          <w:szCs w:val="24"/>
        </w:rPr>
      </w:pPr>
      <w:r w:rsidRPr="004444BD">
        <w:rPr>
          <w:rFonts w:eastAsia="Calibri"/>
          <w:b w:val="0"/>
          <w:szCs w:val="24"/>
          <w:lang w:val="en-US"/>
        </w:rPr>
        <w:t>Fiscal year;</w:t>
      </w:r>
    </w:p>
    <w:p w:rsidR="0016110A" w:rsidRPr="004444BD" w:rsidRDefault="0016110A" w:rsidP="007376EF">
      <w:pPr>
        <w:pStyle w:val="affa"/>
        <w:numPr>
          <w:ilvl w:val="0"/>
          <w:numId w:val="30"/>
        </w:numPr>
        <w:spacing w:before="0" w:after="200" w:line="360" w:lineRule="auto"/>
        <w:ind w:left="0" w:firstLine="851"/>
        <w:contextualSpacing/>
        <w:jc w:val="both"/>
        <w:rPr>
          <w:rFonts w:eastAsia="Calibri"/>
          <w:b w:val="0"/>
          <w:szCs w:val="24"/>
        </w:rPr>
      </w:pPr>
      <w:r w:rsidRPr="004444BD">
        <w:rPr>
          <w:rFonts w:eastAsia="Calibri"/>
          <w:b w:val="0"/>
          <w:szCs w:val="24"/>
          <w:lang w:val="en-US"/>
        </w:rPr>
        <w:t>INN/ Customer name;</w:t>
      </w:r>
    </w:p>
    <w:p w:rsidR="0016110A" w:rsidRPr="004444BD" w:rsidRDefault="0016110A" w:rsidP="007376EF">
      <w:pPr>
        <w:pStyle w:val="affa"/>
        <w:numPr>
          <w:ilvl w:val="0"/>
          <w:numId w:val="30"/>
        </w:numPr>
        <w:spacing w:before="0" w:after="200" w:line="360" w:lineRule="auto"/>
        <w:ind w:left="0" w:firstLine="851"/>
        <w:contextualSpacing/>
        <w:jc w:val="both"/>
        <w:rPr>
          <w:rFonts w:eastAsia="Calibri"/>
          <w:b w:val="0"/>
          <w:szCs w:val="24"/>
        </w:rPr>
      </w:pPr>
      <w:r w:rsidRPr="004444BD">
        <w:rPr>
          <w:rFonts w:eastAsia="Calibri"/>
          <w:b w:val="0"/>
          <w:szCs w:val="24"/>
          <w:lang w:val="en-US"/>
        </w:rPr>
        <w:t xml:space="preserve">Status </w:t>
      </w:r>
    </w:p>
    <w:p w:rsidR="0016110A" w:rsidRPr="00BD2EB4" w:rsidRDefault="0016110A" w:rsidP="0016110A">
      <w:pPr>
        <w:pStyle w:val="affa"/>
        <w:tabs>
          <w:tab w:val="left" w:pos="361"/>
        </w:tabs>
        <w:spacing w:after="120" w:line="360" w:lineRule="auto"/>
        <w:ind w:left="0" w:firstLine="851"/>
        <w:jc w:val="both"/>
        <w:rPr>
          <w:b w:val="0"/>
          <w:szCs w:val="24"/>
          <w:lang w:val="en-US"/>
        </w:rPr>
      </w:pPr>
      <w:r w:rsidRPr="004444BD">
        <w:rPr>
          <w:b w:val="0"/>
          <w:szCs w:val="24"/>
          <w:lang w:val="en-US"/>
        </w:rPr>
        <w:t>To review the yearly approval plan "Under Approval", click the Yearly plan number</w:t>
      </w:r>
    </w:p>
    <w:p w:rsidR="0016110A" w:rsidRPr="00BD2EB4" w:rsidRDefault="0016110A" w:rsidP="0016110A">
      <w:pPr>
        <w:pStyle w:val="affa"/>
        <w:tabs>
          <w:tab w:val="left" w:pos="361"/>
        </w:tabs>
        <w:spacing w:after="120" w:line="360" w:lineRule="auto"/>
        <w:ind w:left="0" w:firstLine="851"/>
        <w:jc w:val="both"/>
        <w:rPr>
          <w:b w:val="0"/>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7EAF0BE" wp14:editId="7B227752">
            <wp:extent cx="4638675" cy="1314450"/>
            <wp:effectExtent l="0" t="0" r="9525" b="0"/>
            <wp:docPr id="134" name="Рисунок 535" descr="joxi_screenshot_150726889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 descr="joxi_screenshot_15072688933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38675" cy="1314450"/>
                    </a:xfrm>
                    <a:prstGeom prst="rect">
                      <a:avLst/>
                    </a:prstGeom>
                    <a:noFill/>
                    <a:ln>
                      <a:noFill/>
                    </a:ln>
                  </pic:spPr>
                </pic:pic>
              </a:graphicData>
            </a:graphic>
          </wp:inline>
        </w:drawing>
      </w:r>
    </w:p>
    <w:p w:rsidR="0016110A" w:rsidRPr="004444BD" w:rsidRDefault="0016110A" w:rsidP="0016110A">
      <w:pPr>
        <w:pStyle w:val="affa"/>
        <w:tabs>
          <w:tab w:val="left" w:pos="361"/>
        </w:tabs>
        <w:spacing w:after="120" w:line="360" w:lineRule="auto"/>
        <w:ind w:left="0" w:firstLine="851"/>
        <w:jc w:val="both"/>
        <w:rPr>
          <w:b w:val="0"/>
          <w:szCs w:val="24"/>
        </w:rPr>
      </w:pPr>
    </w:p>
    <w:p w:rsidR="0016110A" w:rsidRPr="00BD2EB4" w:rsidRDefault="0016110A" w:rsidP="0016110A">
      <w:pPr>
        <w:pStyle w:val="affa"/>
        <w:tabs>
          <w:tab w:val="left" w:pos="361"/>
        </w:tabs>
        <w:spacing w:after="120" w:line="360" w:lineRule="auto"/>
        <w:ind w:left="0" w:firstLine="851"/>
        <w:jc w:val="both"/>
        <w:rPr>
          <w:b w:val="0"/>
          <w:szCs w:val="24"/>
          <w:lang w:val="en-US"/>
        </w:rPr>
      </w:pPr>
      <w:r w:rsidRPr="004444BD">
        <w:rPr>
          <w:b w:val="0"/>
          <w:szCs w:val="24"/>
          <w:lang w:val="en-US"/>
        </w:rPr>
        <w:t xml:space="preserve"> To view and approve plan items, click the number of the plan item.</w:t>
      </w:r>
    </w:p>
    <w:p w:rsidR="0016110A" w:rsidRPr="00BD2EB4" w:rsidRDefault="0016110A" w:rsidP="0016110A">
      <w:pPr>
        <w:pStyle w:val="affa"/>
        <w:tabs>
          <w:tab w:val="left" w:pos="361"/>
        </w:tabs>
        <w:spacing w:after="120" w:line="360" w:lineRule="auto"/>
        <w:ind w:left="0" w:firstLine="851"/>
        <w:jc w:val="both"/>
        <w:rPr>
          <w:b w:val="0"/>
          <w:szCs w:val="24"/>
          <w:lang w:val="en-US"/>
        </w:rPr>
      </w:pPr>
      <w:r w:rsidRPr="004444BD">
        <w:rPr>
          <w:b w:val="0"/>
          <w:szCs w:val="24"/>
          <w:lang w:val="en-US"/>
        </w:rPr>
        <w:t>Attention:  plan items are available for review only in the "Draft" and "Reject procurement" status.</w:t>
      </w:r>
    </w:p>
    <w:p w:rsidR="0016110A" w:rsidRPr="004444BD" w:rsidRDefault="0016110A" w:rsidP="0016110A">
      <w:pPr>
        <w:spacing w:line="360" w:lineRule="auto"/>
        <w:ind w:left="0" w:firstLine="851"/>
        <w:jc w:val="both"/>
        <w:rPr>
          <w:b w:val="0"/>
          <w:szCs w:val="24"/>
        </w:rPr>
      </w:pPr>
      <w:r w:rsidRPr="00BD2EB4">
        <w:rPr>
          <w:b w:val="0"/>
          <w:noProof/>
          <w:szCs w:val="24"/>
          <w:lang w:val="en-US"/>
        </w:rPr>
        <w:lastRenderedPageBreak/>
        <w:t xml:space="preserve"> </w:t>
      </w:r>
      <w:r>
        <w:rPr>
          <w:b w:val="0"/>
          <w:noProof/>
          <w:szCs w:val="24"/>
        </w:rPr>
        <w:drawing>
          <wp:inline distT="0" distB="0" distL="0" distR="0" wp14:anchorId="74487DDF" wp14:editId="1C11C23C">
            <wp:extent cx="5943600" cy="1666875"/>
            <wp:effectExtent l="0" t="0" r="0" b="9525"/>
            <wp:docPr id="135" name="Рисунок 536" descr="joxi_screenshot_150727006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 descr="joxi_screenshot_150727006540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16668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If you have made changes to a previously approved plan item, you can view the change history by clicking the "Version Review" action</w:t>
      </w:r>
    </w:p>
    <w:p w:rsidR="0016110A" w:rsidRPr="004444BD" w:rsidRDefault="0016110A" w:rsidP="0016110A">
      <w:pPr>
        <w:spacing w:line="360" w:lineRule="auto"/>
        <w:ind w:left="0" w:firstLine="851"/>
        <w:jc w:val="both"/>
        <w:rPr>
          <w:b w:val="0"/>
          <w:szCs w:val="24"/>
        </w:rPr>
      </w:pPr>
      <w:r w:rsidRPr="004444BD">
        <w:rPr>
          <w:b w:val="0"/>
          <w:szCs w:val="24"/>
          <w:lang w:val="en-US"/>
        </w:rPr>
        <w:t>In the review form of a plan item, select the "Approve" or "Reject" action.  Click the "Go Back" button.</w:t>
      </w:r>
    </w:p>
    <w:p w:rsidR="0016110A" w:rsidRPr="004444BD" w:rsidRDefault="0016110A" w:rsidP="0016110A">
      <w:pPr>
        <w:spacing w:line="360" w:lineRule="auto"/>
        <w:ind w:left="0" w:firstLine="851"/>
        <w:jc w:val="both"/>
        <w:rPr>
          <w:b w:val="0"/>
          <w:szCs w:val="24"/>
          <w:lang w:val="en-US"/>
        </w:rPr>
      </w:pPr>
      <w:r>
        <w:rPr>
          <w:b w:val="0"/>
          <w:noProof/>
          <w:szCs w:val="24"/>
        </w:rPr>
        <w:drawing>
          <wp:inline distT="0" distB="0" distL="0" distR="0" wp14:anchorId="705532C3" wp14:editId="0F89612C">
            <wp:extent cx="5495925" cy="2219325"/>
            <wp:effectExtent l="0" t="0" r="9525" b="9525"/>
            <wp:docPr id="136" name="Рисунок 537" descr="joxi_screenshot_150727043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 descr="joxi_screenshot_150727043547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95925" cy="221932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lang w:val="en-US"/>
        </w:rPr>
      </w:pPr>
      <w:r>
        <w:rPr>
          <w:b w:val="0"/>
          <w:noProof/>
          <w:szCs w:val="24"/>
        </w:rPr>
        <w:drawing>
          <wp:inline distT="0" distB="0" distL="0" distR="0" wp14:anchorId="2461920E" wp14:editId="4E2CD7FC">
            <wp:extent cx="4152900" cy="2286000"/>
            <wp:effectExtent l="0" t="0" r="0" b="0"/>
            <wp:docPr id="137" name="Рисунок 538" descr="http://joxi.ru/Y2LB3o9Hn88n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descr="http://joxi.ru/Y2LB3o9Hn88nGr.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52900" cy="22860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If a plan item has been confirmed, the "Review status" line will display the approval indicator</w:t>
      </w:r>
      <w:r>
        <w:rPr>
          <w:b w:val="0"/>
          <w:noProof/>
          <w:szCs w:val="24"/>
        </w:rPr>
        <w:drawing>
          <wp:inline distT="0" distB="0" distL="0" distR="0" wp14:anchorId="2966C187" wp14:editId="661B2FDB">
            <wp:extent cx="200025" cy="161925"/>
            <wp:effectExtent l="0" t="0" r="9525" b="9525"/>
            <wp:docPr id="138" name="Рисунок 539" descr="http://dl3.joxi.net/drive/2017/10/23/0021/3886/1408814/14/eccd1cf1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 descr="http://dl3.joxi.net/drive/2017/10/23/0021/3886/1408814/14/eccd1cf1cc.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4444BD">
        <w:rPr>
          <w:b w:val="0"/>
          <w:szCs w:val="24"/>
          <w:lang w:val="en-US"/>
        </w:rPr>
        <w:t>;</w:t>
      </w: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If a plan item has been rejected, the "Review status" line will display the rejection indicator</w:t>
      </w:r>
      <w:r>
        <w:rPr>
          <w:b w:val="0"/>
          <w:noProof/>
          <w:szCs w:val="24"/>
        </w:rPr>
        <w:drawing>
          <wp:inline distT="0" distB="0" distL="0" distR="0" wp14:anchorId="3C07E044" wp14:editId="15336646">
            <wp:extent cx="190500" cy="171450"/>
            <wp:effectExtent l="0" t="0" r="0" b="0"/>
            <wp:docPr id="139" name="Рисунок 139" descr="http://dl3.joxi.net/drive/2017/10/23/0021/3886/1408814/14/4440a3e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dl3.joxi.net/drive/2017/10/23/0021/3886/1408814/14/4440a3e515.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0500" cy="171450"/>
                    </a:xfrm>
                    <a:prstGeom prst="rect">
                      <a:avLst/>
                    </a:prstGeom>
                    <a:noFill/>
                    <a:ln>
                      <a:noFill/>
                    </a:ln>
                  </pic:spPr>
                </pic:pic>
              </a:graphicData>
            </a:graphic>
          </wp:inline>
        </w:drawing>
      </w:r>
      <w:r w:rsidRPr="004444BD">
        <w:rPr>
          <w:b w:val="0"/>
          <w:szCs w:val="24"/>
          <w:lang w:val="en-US"/>
        </w:rPr>
        <w:t xml:space="preserve">.  </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FE74F89" wp14:editId="17E33F3F">
            <wp:extent cx="4914900" cy="2000250"/>
            <wp:effectExtent l="0" t="0" r="0" b="0"/>
            <wp:docPr id="140" name="Рисунок 540" descr="http://dl3.joxi.net/drive/2017/10/23/0021/3886/1408814/14/f2b04669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descr="http://dl3.joxi.net/drive/2017/10/23/0021/3886/1408814/14/f2b046694b.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14900" cy="200025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BD2EB4" w:rsidRDefault="0016110A" w:rsidP="0016110A">
      <w:pPr>
        <w:spacing w:line="360" w:lineRule="auto"/>
        <w:ind w:left="0" w:firstLine="851"/>
        <w:jc w:val="both"/>
        <w:rPr>
          <w:b w:val="0"/>
          <w:szCs w:val="24"/>
          <w:lang w:val="en-US"/>
        </w:rPr>
      </w:pPr>
      <w:r w:rsidRPr="004444BD">
        <w:rPr>
          <w:b w:val="0"/>
          <w:szCs w:val="24"/>
          <w:lang w:val="en-US"/>
        </w:rPr>
        <w:t>After the system has recorded the decisions for plan items, click the "Finish" button.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Before you click the "Finish" button, make sure that you have decided on all plan items. If the decision has not been taken for all plan items in the "Draft" and "Rejection of Procurement" status, the System will display an error message:</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3FE0CC3" wp14:editId="443C4325">
            <wp:extent cx="4572000" cy="552450"/>
            <wp:effectExtent l="0" t="0" r="0" b="0"/>
            <wp:docPr id="141" name="Рисунок 73" descr="http://dl4.joxi.net/drive/2017/10/23/0021/3886/1408814/14/afd2b2be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http://dl4.joxi.net/drive/2017/10/23/0021/3886/1408814/14/afd2b2bec4.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2000" cy="55245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6E8C605" wp14:editId="3B019704">
            <wp:extent cx="4629150" cy="1314450"/>
            <wp:effectExtent l="0" t="0" r="0" b="0"/>
            <wp:docPr id="142" name="Рисунок 541" descr="joxi_screenshot_150727177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descr="joxi_screenshot_150727177684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29150" cy="1314450"/>
                    </a:xfrm>
                    <a:prstGeom prst="rect">
                      <a:avLst/>
                    </a:prstGeom>
                    <a:noFill/>
                    <a:ln>
                      <a:noFill/>
                    </a:ln>
                  </pic:spPr>
                </pic:pic>
              </a:graphicData>
            </a:graphic>
          </wp:inline>
        </w:drawing>
      </w:r>
    </w:p>
    <w:p w:rsidR="0016110A" w:rsidRPr="00BD2EB4" w:rsidRDefault="0016110A" w:rsidP="007376EF">
      <w:pPr>
        <w:pStyle w:val="affa"/>
        <w:numPr>
          <w:ilvl w:val="0"/>
          <w:numId w:val="29"/>
        </w:numPr>
        <w:spacing w:before="0" w:after="120" w:line="360" w:lineRule="auto"/>
        <w:ind w:left="0" w:firstLine="851"/>
        <w:contextualSpacing/>
        <w:jc w:val="both"/>
        <w:rPr>
          <w:b w:val="0"/>
          <w:noProof/>
          <w:szCs w:val="24"/>
          <w:lang w:val="en-US"/>
        </w:rPr>
      </w:pPr>
      <w:r w:rsidRPr="004444BD">
        <w:rPr>
          <w:b w:val="0"/>
          <w:noProof/>
          <w:szCs w:val="24"/>
          <w:lang w:val="en-US"/>
        </w:rPr>
        <w:t>If there is at least one approved plan item in the yearly plan:</w:t>
      </w:r>
    </w:p>
    <w:p w:rsidR="0016110A" w:rsidRPr="00BD2EB4" w:rsidRDefault="0016110A" w:rsidP="007376EF">
      <w:pPr>
        <w:pStyle w:val="affa"/>
        <w:numPr>
          <w:ilvl w:val="0"/>
          <w:numId w:val="31"/>
        </w:numPr>
        <w:spacing w:before="0" w:after="120" w:line="360" w:lineRule="auto"/>
        <w:ind w:left="0" w:firstLine="851"/>
        <w:contextualSpacing/>
        <w:jc w:val="both"/>
        <w:rPr>
          <w:b w:val="0"/>
          <w:noProof/>
          <w:szCs w:val="24"/>
          <w:lang w:val="en-US"/>
        </w:rPr>
      </w:pPr>
      <w:r w:rsidRPr="004444BD">
        <w:rPr>
          <w:b w:val="0"/>
          <w:noProof/>
          <w:szCs w:val="24"/>
          <w:lang w:val="en-US"/>
        </w:rPr>
        <w:t xml:space="preserve"> the status of the yearly plan is changed to "Approved", the previous approved yearly plan is given the"Changed" status;</w:t>
      </w:r>
    </w:p>
    <w:p w:rsidR="0016110A" w:rsidRPr="00BD2EB4" w:rsidRDefault="0016110A" w:rsidP="007376EF">
      <w:pPr>
        <w:pStyle w:val="affa"/>
        <w:numPr>
          <w:ilvl w:val="0"/>
          <w:numId w:val="31"/>
        </w:numPr>
        <w:spacing w:before="0" w:after="120" w:line="360" w:lineRule="auto"/>
        <w:ind w:left="0" w:firstLine="851"/>
        <w:contextualSpacing/>
        <w:jc w:val="both"/>
        <w:rPr>
          <w:b w:val="0"/>
          <w:noProof/>
          <w:szCs w:val="24"/>
          <w:lang w:val="en-US"/>
        </w:rPr>
      </w:pPr>
      <w:r w:rsidRPr="004444BD">
        <w:rPr>
          <w:b w:val="0"/>
          <w:noProof/>
          <w:szCs w:val="24"/>
          <w:lang w:val="en-US"/>
        </w:rPr>
        <w:t>approved plan items change status to "Approved" or "Rejection of Procurement" (if the rejection was made);</w:t>
      </w:r>
    </w:p>
    <w:p w:rsidR="0016110A" w:rsidRPr="00BD2EB4" w:rsidRDefault="0016110A" w:rsidP="007376EF">
      <w:pPr>
        <w:pStyle w:val="affa"/>
        <w:numPr>
          <w:ilvl w:val="0"/>
          <w:numId w:val="31"/>
        </w:numPr>
        <w:spacing w:before="0" w:after="120" w:line="360" w:lineRule="auto"/>
        <w:ind w:left="0" w:firstLine="851"/>
        <w:contextualSpacing/>
        <w:jc w:val="both"/>
        <w:rPr>
          <w:b w:val="0"/>
          <w:noProof/>
          <w:szCs w:val="24"/>
          <w:lang w:val="en-US"/>
        </w:rPr>
      </w:pPr>
      <w:r w:rsidRPr="004444BD">
        <w:rPr>
          <w:b w:val="0"/>
          <w:noProof/>
          <w:szCs w:val="24"/>
          <w:lang w:val="en-US"/>
        </w:rPr>
        <w:t>plan items that are rejected if there is no previous version of the plan item, if there is a previous version of the plan item, the system will restore the previous status of the plan item;</w:t>
      </w:r>
    </w:p>
    <w:p w:rsidR="0016110A" w:rsidRPr="00BD2EB4" w:rsidRDefault="0016110A" w:rsidP="007376EF">
      <w:pPr>
        <w:pStyle w:val="affa"/>
        <w:numPr>
          <w:ilvl w:val="0"/>
          <w:numId w:val="29"/>
        </w:numPr>
        <w:spacing w:before="0" w:after="120" w:line="360" w:lineRule="auto"/>
        <w:ind w:left="0" w:firstLine="851"/>
        <w:contextualSpacing/>
        <w:jc w:val="both"/>
        <w:rPr>
          <w:b w:val="0"/>
          <w:noProof/>
          <w:szCs w:val="24"/>
          <w:lang w:val="en-US"/>
        </w:rPr>
      </w:pPr>
      <w:r w:rsidRPr="004444BD">
        <w:rPr>
          <w:b w:val="0"/>
          <w:noProof/>
          <w:szCs w:val="24"/>
          <w:lang w:val="en-US"/>
        </w:rPr>
        <w:lastRenderedPageBreak/>
        <w:t xml:space="preserve">If none of plan items has a confirmation indicator: </w:t>
      </w:r>
    </w:p>
    <w:p w:rsidR="0016110A" w:rsidRPr="00BD2EB4" w:rsidRDefault="0016110A" w:rsidP="007376EF">
      <w:pPr>
        <w:pStyle w:val="affa"/>
        <w:numPr>
          <w:ilvl w:val="0"/>
          <w:numId w:val="31"/>
        </w:numPr>
        <w:spacing w:before="0" w:after="120" w:line="360" w:lineRule="auto"/>
        <w:ind w:left="0" w:firstLine="851"/>
        <w:contextualSpacing/>
        <w:jc w:val="both"/>
        <w:rPr>
          <w:b w:val="0"/>
          <w:noProof/>
          <w:szCs w:val="24"/>
          <w:lang w:val="en-US"/>
        </w:rPr>
      </w:pPr>
      <w:r w:rsidRPr="004444BD">
        <w:rPr>
          <w:b w:val="0"/>
          <w:noProof/>
          <w:szCs w:val="24"/>
          <w:lang w:val="en-US"/>
        </w:rPr>
        <w:t>the yearly plan status is changed to "Refused";</w:t>
      </w:r>
    </w:p>
    <w:p w:rsidR="0016110A" w:rsidRPr="00BD2EB4" w:rsidRDefault="0016110A" w:rsidP="007376EF">
      <w:pPr>
        <w:pStyle w:val="affa"/>
        <w:numPr>
          <w:ilvl w:val="0"/>
          <w:numId w:val="31"/>
        </w:numPr>
        <w:spacing w:before="0" w:after="120" w:line="360" w:lineRule="auto"/>
        <w:ind w:left="0" w:firstLine="851"/>
        <w:contextualSpacing/>
        <w:jc w:val="both"/>
        <w:rPr>
          <w:b w:val="0"/>
          <w:noProof/>
          <w:szCs w:val="24"/>
          <w:lang w:val="en-US"/>
        </w:rPr>
      </w:pPr>
      <w:r w:rsidRPr="004444BD">
        <w:rPr>
          <w:b w:val="0"/>
          <w:noProof/>
          <w:szCs w:val="24"/>
          <w:lang w:val="en-US"/>
        </w:rPr>
        <w:t>the plan items status is changed to "Rejected by PPA";</w:t>
      </w:r>
    </w:p>
    <w:p w:rsidR="0016110A" w:rsidRPr="00BD2EB4" w:rsidRDefault="0016110A" w:rsidP="007376EF">
      <w:pPr>
        <w:pStyle w:val="affa"/>
        <w:numPr>
          <w:ilvl w:val="0"/>
          <w:numId w:val="31"/>
        </w:numPr>
        <w:spacing w:before="0" w:after="120" w:line="360" w:lineRule="auto"/>
        <w:ind w:left="0" w:firstLine="851"/>
        <w:contextualSpacing/>
        <w:jc w:val="both"/>
        <w:rPr>
          <w:b w:val="0"/>
          <w:noProof/>
          <w:szCs w:val="24"/>
          <w:lang w:val="en-US"/>
        </w:rPr>
      </w:pPr>
      <w:r w:rsidRPr="004444BD">
        <w:rPr>
          <w:b w:val="0"/>
          <w:noProof/>
          <w:szCs w:val="24"/>
          <w:lang w:val="en-US"/>
        </w:rPr>
        <w:t xml:space="preserve">if the status was "Rejection of Procurement", the initial status is returned to the plan item; </w:t>
      </w:r>
    </w:p>
    <w:p w:rsidR="0016110A" w:rsidRPr="00BD2EB4" w:rsidRDefault="0016110A" w:rsidP="007376EF">
      <w:pPr>
        <w:pStyle w:val="affa"/>
        <w:numPr>
          <w:ilvl w:val="0"/>
          <w:numId w:val="31"/>
        </w:numPr>
        <w:spacing w:before="0" w:after="120" w:line="360" w:lineRule="auto"/>
        <w:ind w:left="0" w:firstLine="851"/>
        <w:contextualSpacing/>
        <w:jc w:val="both"/>
        <w:rPr>
          <w:b w:val="0"/>
          <w:noProof/>
          <w:szCs w:val="24"/>
          <w:lang w:val="en-US"/>
        </w:rPr>
      </w:pPr>
      <w:r w:rsidRPr="004444BD">
        <w:rPr>
          <w:b w:val="0"/>
          <w:noProof/>
          <w:szCs w:val="24"/>
          <w:lang w:val="en-US"/>
        </w:rPr>
        <w:t>if there are unapproved changed plan items, the system returns them to their original version and status.</w:t>
      </w: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Upon completion of the review, the Customers will be notified in the personal accounts that the review of the yearly plan is completed. To view the notification, go to the "Member Profile" section-"Notifications":</w:t>
      </w:r>
    </w:p>
    <w:p w:rsidR="0016110A" w:rsidRPr="00BB212A" w:rsidRDefault="0016110A" w:rsidP="0016110A">
      <w:pPr>
        <w:spacing w:line="360" w:lineRule="auto"/>
        <w:ind w:left="0" w:firstLine="851"/>
        <w:jc w:val="both"/>
        <w:rPr>
          <w:b w:val="0"/>
          <w:szCs w:val="24"/>
          <w:lang w:val="en-US"/>
        </w:rPr>
      </w:pPr>
      <w:r>
        <w:rPr>
          <w:b w:val="0"/>
          <w:noProof/>
          <w:szCs w:val="24"/>
        </w:rPr>
        <w:drawing>
          <wp:inline distT="0" distB="0" distL="0" distR="0" wp14:anchorId="470B4F31" wp14:editId="17E9E35E">
            <wp:extent cx="4286250" cy="2114550"/>
            <wp:effectExtent l="0" t="0" r="0" b="0"/>
            <wp:docPr id="143" name="Рисунок 74" descr="http://dl4.joxi.net/drive/2017/10/23/0021/3886/1408814/14/7914b0ff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http://dl4.joxi.net/drive/2017/10/23/0021/3886/1408814/14/7914b0ff1b.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86250" cy="2114550"/>
                    </a:xfrm>
                    <a:prstGeom prst="rect">
                      <a:avLst/>
                    </a:prstGeom>
                    <a:noFill/>
                    <a:ln>
                      <a:noFill/>
                    </a:ln>
                  </pic:spPr>
                </pic:pic>
              </a:graphicData>
            </a:graphic>
          </wp:inline>
        </w:drawing>
      </w:r>
      <w:r w:rsidRPr="00BB212A">
        <w:rPr>
          <w:b w:val="0"/>
          <w:noProof/>
          <w:szCs w:val="24"/>
          <w:lang w:val="en-US"/>
        </w:rPr>
        <w:t xml:space="preserve"> </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view the report based on the results of the yearly plan approval, the Customer shall select the "View Report" action in the line of the required annual plan: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2C45B74" wp14:editId="41F51D80">
            <wp:extent cx="4819650" cy="971550"/>
            <wp:effectExtent l="0" t="0" r="0" b="0"/>
            <wp:docPr id="144" name="Рисунок 76" descr="http://dl4.joxi.net/drive/2017/10/23/0021/3886/1408814/14/3120e07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dl4.joxi.net/drive/2017/10/23/0021/3886/1408814/14/3120e0784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819650" cy="9715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The form for the report review will be opened:</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3797F5B" wp14:editId="1717BE52">
            <wp:extent cx="5486400" cy="1504950"/>
            <wp:effectExtent l="0" t="0" r="0" b="0"/>
            <wp:docPr id="145" name="Рисунок 79" descr="http://dl4.joxi.net/drive/2017/10/23/0021/3886/1408814/14/4e5c5dfe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dl4.joxi.net/drive/2017/10/23/0021/3886/1408814/14/4e5c5dfe1b.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1504950"/>
                    </a:xfrm>
                    <a:prstGeom prst="rect">
                      <a:avLst/>
                    </a:prstGeom>
                    <a:noFill/>
                    <a:ln>
                      <a:noFill/>
                    </a:ln>
                  </pic:spPr>
                </pic:pic>
              </a:graphicData>
            </a:graphic>
          </wp:inline>
        </w:drawing>
      </w:r>
    </w:p>
    <w:p w:rsidR="0016110A" w:rsidRPr="00BD2EB4" w:rsidRDefault="0016110A" w:rsidP="0016110A">
      <w:pPr>
        <w:pStyle w:val="40"/>
        <w:spacing w:line="360" w:lineRule="auto"/>
        <w:ind w:firstLine="851"/>
        <w:rPr>
          <w:color w:val="auto"/>
          <w:szCs w:val="24"/>
          <w:lang w:val="en-US"/>
        </w:rPr>
      </w:pPr>
      <w:bookmarkStart w:id="23" w:name="_Toc496607994"/>
      <w:r w:rsidRPr="004444BD">
        <w:rPr>
          <w:color w:val="auto"/>
          <w:szCs w:val="24"/>
          <w:lang w:val="en-US"/>
        </w:rPr>
        <w:lastRenderedPageBreak/>
        <w:t>Making changes to the yearly plan</w:t>
      </w:r>
      <w:bookmarkEnd w:id="23"/>
    </w:p>
    <w:p w:rsidR="0016110A" w:rsidRPr="00BD2EB4" w:rsidRDefault="0016110A" w:rsidP="0016110A">
      <w:pPr>
        <w:spacing w:line="360" w:lineRule="auto"/>
        <w:ind w:left="0" w:firstLine="851"/>
        <w:jc w:val="both"/>
        <w:rPr>
          <w:b w:val="0"/>
          <w:szCs w:val="24"/>
          <w:lang w:val="en-US"/>
        </w:rPr>
      </w:pPr>
      <w:r w:rsidRPr="004444BD">
        <w:rPr>
          <w:b w:val="0"/>
          <w:szCs w:val="24"/>
          <w:lang w:val="en-US"/>
        </w:rPr>
        <w:t>To make changes to the yearly plan, including plan items, it is required to use the editing functionality.</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do this, you shall create a yearly plan based on the old plan.</w:t>
      </w:r>
    </w:p>
    <w:p w:rsidR="0016110A" w:rsidRPr="004444BD" w:rsidRDefault="0016110A" w:rsidP="0016110A">
      <w:pPr>
        <w:spacing w:line="360" w:lineRule="auto"/>
        <w:ind w:left="0" w:firstLine="851"/>
        <w:jc w:val="both"/>
        <w:rPr>
          <w:b w:val="0"/>
          <w:szCs w:val="24"/>
        </w:rPr>
      </w:pPr>
      <w:proofErr w:type="gramStart"/>
      <w:r w:rsidRPr="004444BD">
        <w:rPr>
          <w:b w:val="0"/>
          <w:szCs w:val="24"/>
          <w:lang w:val="en-US"/>
        </w:rPr>
        <w:t>To create the draft yearly plan, click the button "Create a New Plan" in the Annual plans section of Personal Account.</w:t>
      </w:r>
      <w:proofErr w:type="gramEnd"/>
      <w:r w:rsidRPr="004444BD">
        <w:rPr>
          <w:b w:val="0"/>
          <w:szCs w:val="24"/>
          <w:lang w:val="en-US"/>
        </w:rPr>
        <w:t xml:space="preserve"> The Yearly Plan creation page is displayed.</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4ED17CD" wp14:editId="16B6B5F1">
            <wp:extent cx="5038725" cy="1743075"/>
            <wp:effectExtent l="0" t="0" r="9525" b="9525"/>
            <wp:docPr id="146" name="Рисунок 68" descr="joxi_screenshot_150710869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joxi_screenshot_150710869363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38725" cy="17430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For a detailed description of how to complete this page, see </w:t>
      </w:r>
      <w:proofErr w:type="gramStart"/>
      <w:r w:rsidRPr="004444BD">
        <w:rPr>
          <w:b w:val="0"/>
          <w:szCs w:val="24"/>
          <w:lang w:val="en-US"/>
        </w:rPr>
        <w:t>Creating</w:t>
      </w:r>
      <w:proofErr w:type="gramEnd"/>
      <w:r w:rsidRPr="004444BD">
        <w:rPr>
          <w:b w:val="0"/>
          <w:szCs w:val="24"/>
          <w:lang w:val="en-US"/>
        </w:rPr>
        <w:t xml:space="preserve"> a Yearly Plan section.</w:t>
      </w: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 xml:space="preserve">If the Customer already has a yearly plan with "Draft" and "On Approval" statuses in the relevant fiscal year, the system prohibits making changes to the approved yearly plan this year. </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A6EA74E" wp14:editId="0215437E">
            <wp:extent cx="4438650" cy="1562100"/>
            <wp:effectExtent l="0" t="0" r="0" b="0"/>
            <wp:docPr id="147" name="Рисунок 70" descr="joxi_screenshot_1507289946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joxi_screenshot_150728994628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438650" cy="15621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After saving the data entered on the page of creating the yearly plan in the section "Yearly Plans", there will be a new yearly plan with "Draft" status where all plan items have been copied from the previous yearly plan in the "Approved" status.</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04CAD879" wp14:editId="74DF4710">
            <wp:extent cx="5495925" cy="2009775"/>
            <wp:effectExtent l="0" t="0" r="9525" b="9525"/>
            <wp:docPr id="148" name="Рисунок 69" descr="joxi_screenshot_150729331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joxi_screenshot_150729331117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95925" cy="20097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To work with the plan items, follow the live reference of the yearly plan number or select the "View Plan Items" action from the drop-down list in the icon</w:t>
      </w:r>
      <w:r>
        <w:rPr>
          <w:b w:val="0"/>
          <w:noProof/>
          <w:szCs w:val="24"/>
        </w:rPr>
        <w:drawing>
          <wp:inline distT="0" distB="0" distL="0" distR="0" wp14:anchorId="34B62EFC" wp14:editId="4C353FC1">
            <wp:extent cx="304800" cy="171450"/>
            <wp:effectExtent l="0" t="0" r="0" b="0"/>
            <wp:docPr id="149"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 cy="171450"/>
                    </a:xfrm>
                    <a:prstGeom prst="rect">
                      <a:avLst/>
                    </a:prstGeom>
                    <a:noFill/>
                    <a:ln>
                      <a:noFill/>
                    </a:ln>
                  </pic:spPr>
                </pic:pic>
              </a:graphicData>
            </a:graphic>
          </wp:inline>
        </w:drawing>
      </w:r>
      <w:r w:rsidRPr="004444BD">
        <w:rPr>
          <w:b w:val="0"/>
          <w:szCs w:val="24"/>
          <w:lang w:val="en-US"/>
        </w:rPr>
        <w:t>.</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31DBB085" wp14:editId="540FBD40">
            <wp:extent cx="4810125" cy="2085975"/>
            <wp:effectExtent l="0" t="0" r="9525" b="9525"/>
            <wp:docPr id="150"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10125" cy="20859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A page listing the yearly plan items is displayed.</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ADC1F68" wp14:editId="69ADCCD8">
            <wp:extent cx="5495925" cy="1533525"/>
            <wp:effectExtent l="0" t="0" r="9525" b="9525"/>
            <wp:docPr id="151" name="Рисунок 151" descr="joxi_screenshot_150752258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joxi_screenshot_150752258833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95925" cy="15335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It is possible to add a new plan item or to make changes to the plan items in this yearly plan. </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add a new plan item, click the "Create" button.</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4B98623E" wp14:editId="2FFDD451">
            <wp:extent cx="4819650" cy="1343025"/>
            <wp:effectExtent l="0" t="0" r="0" b="9525"/>
            <wp:docPr id="152" name="Рисунок 152" descr="joxi_screenshot_150752258833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joxi_screenshot_1507522588333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19650" cy="134302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BD2EB4" w:rsidRDefault="0016110A" w:rsidP="0016110A">
      <w:pPr>
        <w:spacing w:line="360" w:lineRule="auto"/>
        <w:ind w:left="0" w:firstLine="851"/>
        <w:jc w:val="both"/>
        <w:rPr>
          <w:b w:val="0"/>
          <w:szCs w:val="24"/>
          <w:lang w:val="en-US"/>
        </w:rPr>
      </w:pPr>
      <w:r w:rsidRPr="004444BD">
        <w:rPr>
          <w:b w:val="0"/>
          <w:szCs w:val="24"/>
          <w:lang w:val="en-US"/>
        </w:rPr>
        <w:t>A detailed description of the process of creating a new plan item is presented in the "Creating a New Plan Item" section.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make changes to a plan item, click the icon</w:t>
      </w:r>
      <w:r>
        <w:rPr>
          <w:b w:val="0"/>
          <w:noProof/>
          <w:szCs w:val="24"/>
        </w:rPr>
        <w:drawing>
          <wp:inline distT="0" distB="0" distL="0" distR="0" wp14:anchorId="37C70191" wp14:editId="6893DEDB">
            <wp:extent cx="304800" cy="171450"/>
            <wp:effectExtent l="0" t="0" r="0" b="0"/>
            <wp:docPr id="15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 cy="171450"/>
                    </a:xfrm>
                    <a:prstGeom prst="rect">
                      <a:avLst/>
                    </a:prstGeom>
                    <a:noFill/>
                    <a:ln>
                      <a:noFill/>
                    </a:ln>
                  </pic:spPr>
                </pic:pic>
              </a:graphicData>
            </a:graphic>
          </wp:inline>
        </w:drawing>
      </w:r>
      <w:r w:rsidRPr="004444BD">
        <w:rPr>
          <w:b w:val="0"/>
          <w:szCs w:val="24"/>
          <w:lang w:val="en-US"/>
        </w:rPr>
        <w:t xml:space="preserve"> and select the "Make changes to Plan Item" action.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BD966D5" wp14:editId="2E4AA2BE">
            <wp:extent cx="4810125" cy="1619250"/>
            <wp:effectExtent l="0" t="0" r="9525" b="0"/>
            <wp:docPr id="15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10125" cy="16192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A detailed description of the process of creating a new plan item is presented in the "Creating a New Plan Item" section.</w:t>
      </w:r>
    </w:p>
    <w:p w:rsidR="0016110A" w:rsidRPr="004444BD" w:rsidRDefault="0016110A" w:rsidP="0016110A">
      <w:pPr>
        <w:pStyle w:val="40"/>
        <w:spacing w:line="360" w:lineRule="auto"/>
        <w:ind w:firstLine="851"/>
        <w:rPr>
          <w:color w:val="auto"/>
          <w:szCs w:val="24"/>
        </w:rPr>
      </w:pPr>
      <w:bookmarkStart w:id="24" w:name="_Toc496607995"/>
      <w:r w:rsidRPr="004444BD">
        <w:rPr>
          <w:color w:val="auto"/>
          <w:szCs w:val="24"/>
          <w:lang w:val="en-US"/>
        </w:rPr>
        <w:t>Change the plan item</w:t>
      </w:r>
      <w:bookmarkEnd w:id="24"/>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The action "Make changes to the Plan Item" is available for plan items with the status "Draft", "Procurement Not Implemented", "Canceled", "Approved", "Procurement Not Implemented", "Contract Not Concluded", "Contract Not Executed. No Payments" in the yearly plan with the "Draft" status.</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To make changes to a plan item, click the icon</w:t>
      </w:r>
      <w:r>
        <w:rPr>
          <w:b w:val="0"/>
          <w:noProof/>
          <w:szCs w:val="24"/>
        </w:rPr>
        <w:drawing>
          <wp:inline distT="0" distB="0" distL="0" distR="0" wp14:anchorId="005210B2" wp14:editId="67571C95">
            <wp:extent cx="304800" cy="171450"/>
            <wp:effectExtent l="0" t="0" r="0" b="0"/>
            <wp:docPr id="15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 cy="171450"/>
                    </a:xfrm>
                    <a:prstGeom prst="rect">
                      <a:avLst/>
                    </a:prstGeom>
                    <a:noFill/>
                    <a:ln>
                      <a:noFill/>
                    </a:ln>
                  </pic:spPr>
                </pic:pic>
              </a:graphicData>
            </a:graphic>
          </wp:inline>
        </w:drawing>
      </w:r>
      <w:r w:rsidRPr="004444BD">
        <w:rPr>
          <w:b w:val="0"/>
          <w:szCs w:val="24"/>
          <w:lang w:val="en-US"/>
        </w:rPr>
        <w:t xml:space="preserve"> and select the "Make changes to the Plan Item" action.</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13F06882" wp14:editId="08E60611">
            <wp:extent cx="4829175" cy="1600200"/>
            <wp:effectExtent l="0" t="0" r="9525" b="0"/>
            <wp:docPr id="15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829175" cy="1600200"/>
                    </a:xfrm>
                    <a:prstGeom prst="rect">
                      <a:avLst/>
                    </a:prstGeom>
                    <a:noFill/>
                    <a:ln>
                      <a:noFill/>
                    </a:ln>
                  </pic:spPr>
                </pic:pic>
              </a:graphicData>
            </a:graphic>
          </wp:inline>
        </w:drawing>
      </w:r>
    </w:p>
    <w:p w:rsidR="0016110A" w:rsidRPr="00BD2EB4" w:rsidRDefault="0016110A" w:rsidP="0016110A">
      <w:pPr>
        <w:tabs>
          <w:tab w:val="left" w:pos="34"/>
        </w:tabs>
        <w:spacing w:line="360" w:lineRule="auto"/>
        <w:ind w:left="0" w:firstLine="851"/>
        <w:jc w:val="both"/>
        <w:rPr>
          <w:b w:val="0"/>
          <w:iCs/>
          <w:szCs w:val="24"/>
          <w:lang w:val="en-US"/>
        </w:rPr>
      </w:pPr>
      <w:r w:rsidRPr="004444BD">
        <w:rPr>
          <w:b w:val="0"/>
          <w:szCs w:val="24"/>
          <w:lang w:val="en-US"/>
        </w:rPr>
        <w:t xml:space="preserve">The system then copies the plan item and displays the plan item's editing form. </w:t>
      </w:r>
    </w:p>
    <w:p w:rsidR="0016110A" w:rsidRPr="00BD2EB4" w:rsidRDefault="0016110A" w:rsidP="0016110A">
      <w:pPr>
        <w:tabs>
          <w:tab w:val="left" w:pos="34"/>
        </w:tabs>
        <w:spacing w:line="360" w:lineRule="auto"/>
        <w:ind w:left="0" w:firstLine="851"/>
        <w:jc w:val="both"/>
        <w:rPr>
          <w:b w:val="0"/>
          <w:szCs w:val="24"/>
          <w:lang w:val="en-US"/>
        </w:rPr>
      </w:pPr>
      <w:r w:rsidRPr="004444BD">
        <w:rPr>
          <w:b w:val="0"/>
          <w:szCs w:val="24"/>
          <w:lang w:val="en-US"/>
        </w:rPr>
        <w:t xml:space="preserve">You shall make the necessary changes and click "Save" button. </w:t>
      </w:r>
    </w:p>
    <w:p w:rsidR="0016110A" w:rsidRPr="00BD2EB4" w:rsidRDefault="0016110A" w:rsidP="0016110A">
      <w:pPr>
        <w:tabs>
          <w:tab w:val="left" w:pos="34"/>
        </w:tabs>
        <w:spacing w:line="360" w:lineRule="auto"/>
        <w:ind w:left="0" w:firstLine="851"/>
        <w:jc w:val="both"/>
        <w:rPr>
          <w:b w:val="0"/>
          <w:szCs w:val="24"/>
          <w:lang w:val="en-US"/>
        </w:rPr>
      </w:pPr>
      <w:r w:rsidRPr="004444BD">
        <w:rPr>
          <w:b w:val="0"/>
          <w:szCs w:val="24"/>
          <w:lang w:val="en-US"/>
        </w:rPr>
        <w:t xml:space="preserve">After saving the modified plan item, the original plan item with the "Approved" status changes to the "Changed" status and the saved plan item </w:t>
      </w:r>
      <w:proofErr w:type="gramStart"/>
      <w:r w:rsidRPr="004444BD">
        <w:rPr>
          <w:b w:val="0"/>
          <w:szCs w:val="24"/>
          <w:lang w:val="en-US"/>
        </w:rPr>
        <w:t>is</w:t>
      </w:r>
      <w:proofErr w:type="gramEnd"/>
      <w:r w:rsidRPr="004444BD">
        <w:rPr>
          <w:b w:val="0"/>
          <w:szCs w:val="24"/>
          <w:lang w:val="en-US"/>
        </w:rPr>
        <w:t xml:space="preserve"> given the "Draft" status.</w:t>
      </w:r>
    </w:p>
    <w:p w:rsidR="0016110A" w:rsidRPr="00BD2EB4" w:rsidRDefault="0016110A" w:rsidP="0016110A">
      <w:pPr>
        <w:tabs>
          <w:tab w:val="left" w:pos="34"/>
        </w:tabs>
        <w:spacing w:line="360" w:lineRule="auto"/>
        <w:ind w:left="0" w:firstLine="851"/>
        <w:jc w:val="both"/>
        <w:rPr>
          <w:b w:val="0"/>
          <w:szCs w:val="24"/>
          <w:lang w:val="en-US"/>
        </w:rPr>
      </w:pPr>
    </w:p>
    <w:p w:rsidR="0016110A" w:rsidRPr="004444BD" w:rsidRDefault="0016110A" w:rsidP="0016110A">
      <w:pPr>
        <w:tabs>
          <w:tab w:val="left" w:pos="34"/>
        </w:tabs>
        <w:spacing w:line="360" w:lineRule="auto"/>
        <w:ind w:left="0" w:firstLine="851"/>
        <w:jc w:val="both"/>
        <w:rPr>
          <w:b w:val="0"/>
          <w:iCs/>
          <w:szCs w:val="24"/>
        </w:rPr>
      </w:pPr>
      <w:r>
        <w:rPr>
          <w:b w:val="0"/>
          <w:noProof/>
          <w:szCs w:val="24"/>
        </w:rPr>
        <w:drawing>
          <wp:inline distT="0" distB="0" distL="0" distR="0" wp14:anchorId="7B836E8C" wp14:editId="7C34EFC9">
            <wp:extent cx="4305300" cy="1447800"/>
            <wp:effectExtent l="0" t="0" r="0" b="0"/>
            <wp:docPr id="157" name="Рисунок 87" descr="joxi_screenshot_150753694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joxi_screenshot_150753694676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05300" cy="14478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If you save the changed plan item, the initial plan item with the "Procurement Not Implemented" to the status of "Procurement Not Implemented". Changed", "Contract Not Concluded" goes into the status of "Contract Not Concluded. Changed", "Canceled" goes into the status "Canceled". </w:t>
      </w:r>
      <w:proofErr w:type="gramStart"/>
      <w:r w:rsidRPr="004444BD">
        <w:rPr>
          <w:b w:val="0"/>
          <w:szCs w:val="24"/>
          <w:lang w:val="en-US"/>
        </w:rPr>
        <w:t>Changed".</w:t>
      </w:r>
      <w:proofErr w:type="gramEnd"/>
    </w:p>
    <w:p w:rsidR="0016110A" w:rsidRPr="00BD2EB4" w:rsidRDefault="0016110A" w:rsidP="0016110A">
      <w:pPr>
        <w:spacing w:line="360" w:lineRule="auto"/>
        <w:ind w:left="0" w:firstLine="851"/>
        <w:jc w:val="both"/>
        <w:rPr>
          <w:b w:val="0"/>
          <w:szCs w:val="24"/>
          <w:lang w:val="en-US"/>
        </w:rPr>
      </w:pPr>
      <w:r w:rsidRPr="004444BD">
        <w:rPr>
          <w:b w:val="0"/>
          <w:szCs w:val="24"/>
          <w:lang w:val="en-US"/>
        </w:rPr>
        <w:t>Saved plan items are assigned with the "Draft" status.</w:t>
      </w:r>
    </w:p>
    <w:p w:rsidR="0016110A" w:rsidRPr="00BD2EB4" w:rsidRDefault="0016110A" w:rsidP="0016110A">
      <w:pPr>
        <w:spacing w:line="360" w:lineRule="auto"/>
        <w:ind w:left="0" w:firstLine="851"/>
        <w:jc w:val="both"/>
        <w:rPr>
          <w:b w:val="0"/>
          <w:szCs w:val="24"/>
          <w:lang w:val="en-US"/>
        </w:rPr>
      </w:pPr>
      <w:r w:rsidRPr="004444BD">
        <w:rPr>
          <w:b w:val="0"/>
          <w:szCs w:val="24"/>
          <w:lang w:val="en-US"/>
        </w:rPr>
        <w:t>Summary of the statuses and possible actions is described below:</w:t>
      </w:r>
    </w:p>
    <w:tbl>
      <w:tblPr>
        <w:tblW w:w="0" w:type="auto"/>
        <w:tblCellMar>
          <w:top w:w="15" w:type="dxa"/>
          <w:left w:w="15" w:type="dxa"/>
          <w:bottom w:w="15" w:type="dxa"/>
          <w:right w:w="15" w:type="dxa"/>
        </w:tblCellMar>
        <w:tblLook w:val="04A0" w:firstRow="1" w:lastRow="0" w:firstColumn="1" w:lastColumn="0" w:noHBand="0" w:noVBand="1"/>
      </w:tblPr>
      <w:tblGrid>
        <w:gridCol w:w="2423"/>
        <w:gridCol w:w="3371"/>
        <w:gridCol w:w="3861"/>
      </w:tblGrid>
      <w:tr w:rsidR="0016110A" w:rsidTr="0016110A">
        <w:tc>
          <w:tcPr>
            <w:tcW w:w="2423"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Status</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Actions</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Note</w:t>
            </w:r>
          </w:p>
        </w:tc>
      </w:tr>
      <w:tr w:rsidR="0016110A" w:rsidTr="0016110A">
        <w:trPr>
          <w:trHeight w:val="801"/>
        </w:trPr>
        <w:tc>
          <w:tcPr>
            <w:tcW w:w="2423"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Draft</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"Edit", "Delete"</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E45A21">
              <w:t> </w:t>
            </w:r>
          </w:p>
        </w:tc>
      </w:tr>
      <w:tr w:rsidR="0016110A" w:rsidTr="0016110A">
        <w:tc>
          <w:tcPr>
            <w:tcW w:w="2423"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Approved</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BD2EB4" w:rsidRDefault="0016110A" w:rsidP="0016110A">
            <w:pPr>
              <w:pStyle w:val="afffff4"/>
              <w:rPr>
                <w:iCs/>
                <w:lang w:val="en-US"/>
              </w:rPr>
            </w:pPr>
            <w:r w:rsidRPr="004444BD">
              <w:rPr>
                <w:lang w:val="en-US"/>
              </w:rPr>
              <w:t>"Make changes to the Plan Item", </w:t>
            </w:r>
          </w:p>
          <w:p w:rsidR="0016110A" w:rsidRPr="0087688F" w:rsidRDefault="0016110A" w:rsidP="0016110A">
            <w:pPr>
              <w:pStyle w:val="afffff4"/>
              <w:rPr>
                <w:iCs/>
              </w:rPr>
            </w:pPr>
            <w:r w:rsidRPr="004444BD">
              <w:rPr>
                <w:lang w:val="en-US"/>
              </w:rPr>
              <w:t>"Rejection of Procurement"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E45A21">
              <w:t> </w:t>
            </w:r>
          </w:p>
        </w:tc>
      </w:tr>
      <w:tr w:rsidR="0016110A" w:rsidRPr="0016110A" w:rsidTr="0016110A">
        <w:tc>
          <w:tcPr>
            <w:tcW w:w="2423"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lastRenderedPageBreak/>
              <w:t>Published</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 xml:space="preserve"> "Rejection of Procurement"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BD2EB4" w:rsidRDefault="0016110A" w:rsidP="0016110A">
            <w:pPr>
              <w:pStyle w:val="afffff4"/>
              <w:rPr>
                <w:iCs/>
                <w:lang w:val="en-US"/>
              </w:rPr>
            </w:pPr>
            <w:r w:rsidRPr="004444BD">
              <w:rPr>
                <w:lang w:val="en-US"/>
              </w:rPr>
              <w:t xml:space="preserve">Changes are only possible if the lot status is "Published" (call for bids) </w:t>
            </w:r>
          </w:p>
        </w:tc>
      </w:tr>
      <w:tr w:rsidR="0016110A" w:rsidTr="0016110A">
        <w:tc>
          <w:tcPr>
            <w:tcW w:w="2423"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Procurement not implemented</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BD2EB4" w:rsidRDefault="0016110A" w:rsidP="0016110A">
            <w:pPr>
              <w:pStyle w:val="afffff4"/>
              <w:rPr>
                <w:iCs/>
                <w:lang w:val="en-US"/>
              </w:rPr>
            </w:pPr>
            <w:r w:rsidRPr="004444BD">
              <w:rPr>
                <w:lang w:val="en-US"/>
              </w:rPr>
              <w:t> "Rejection of Procurement", "Make changes to the Plan Item"</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 After the changes have been made, the status of the previous item "Procurement Not Implemented". Changed»</w:t>
            </w:r>
          </w:p>
        </w:tc>
      </w:tr>
      <w:tr w:rsidR="0016110A" w:rsidTr="0016110A">
        <w:tc>
          <w:tcPr>
            <w:tcW w:w="2423"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Canceled</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BD2EB4" w:rsidRDefault="0016110A" w:rsidP="0016110A">
            <w:pPr>
              <w:pStyle w:val="afffff4"/>
              <w:rPr>
                <w:iCs/>
                <w:lang w:val="en-US"/>
              </w:rPr>
            </w:pPr>
            <w:r w:rsidRPr="004444BD">
              <w:rPr>
                <w:lang w:val="en-US"/>
              </w:rPr>
              <w:t>"Make changes to the Plan Item", "Rejection of Procurement"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After the changes are made, the status of the previous item "Canceled. Changed»</w:t>
            </w:r>
          </w:p>
        </w:tc>
      </w:tr>
      <w:tr w:rsidR="0016110A" w:rsidTr="0016110A">
        <w:tc>
          <w:tcPr>
            <w:tcW w:w="2423"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Suspended</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"Rejection of Procurement"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E45A21">
              <w:t> </w:t>
            </w:r>
          </w:p>
        </w:tc>
      </w:tr>
      <w:tr w:rsidR="0016110A" w:rsidTr="0016110A">
        <w:tc>
          <w:tcPr>
            <w:tcW w:w="2423"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Contract not concluded</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BD2EB4" w:rsidRDefault="0016110A" w:rsidP="0016110A">
            <w:pPr>
              <w:pStyle w:val="afffff4"/>
              <w:rPr>
                <w:iCs/>
                <w:lang w:val="en-US"/>
              </w:rPr>
            </w:pPr>
            <w:r w:rsidRPr="004444BD">
              <w:rPr>
                <w:lang w:val="en-US"/>
              </w:rPr>
              <w:t>"Make changes to the Plan Item", "Make changes to UBC", "Reject Procurement"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87688F" w:rsidRDefault="0016110A" w:rsidP="0016110A">
            <w:pPr>
              <w:pStyle w:val="afffff4"/>
              <w:rPr>
                <w:iCs/>
              </w:rPr>
            </w:pPr>
            <w:r w:rsidRPr="004444BD">
              <w:rPr>
                <w:lang w:val="en-US"/>
              </w:rPr>
              <w:t>After the changes have been made, the status of the previous item "Contract Not Concluded. Changed»</w:t>
            </w:r>
          </w:p>
        </w:tc>
      </w:tr>
      <w:tr w:rsidR="0016110A" w:rsidRPr="0016110A" w:rsidTr="0016110A">
        <w:tc>
          <w:tcPr>
            <w:tcW w:w="2423"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BD2EB4" w:rsidRDefault="0016110A" w:rsidP="0016110A">
            <w:pPr>
              <w:pStyle w:val="afffff4"/>
              <w:rPr>
                <w:iCs/>
                <w:lang w:val="en-US"/>
              </w:rPr>
            </w:pPr>
            <w:r w:rsidRPr="004444BD">
              <w:rPr>
                <w:lang w:val="en-US"/>
              </w:rPr>
              <w:t>Contract not executed. No payments</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BD2EB4" w:rsidRDefault="0016110A" w:rsidP="0016110A">
            <w:pPr>
              <w:pStyle w:val="afffff4"/>
              <w:rPr>
                <w:iCs/>
                <w:lang w:val="en-US"/>
              </w:rPr>
            </w:pPr>
            <w:r w:rsidRPr="004444BD">
              <w:rPr>
                <w:lang w:val="en-US"/>
              </w:rPr>
              <w:t>"Make Changes to the Plan Item", "Rejection of Procurement"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16110A" w:rsidRPr="00BD2EB4" w:rsidRDefault="0016110A" w:rsidP="0016110A">
            <w:pPr>
              <w:pStyle w:val="afffff4"/>
              <w:rPr>
                <w:iCs/>
                <w:lang w:val="en-US"/>
              </w:rPr>
            </w:pPr>
            <w:r w:rsidRPr="004444BD">
              <w:rPr>
                <w:lang w:val="en-US"/>
              </w:rPr>
              <w:t>After the changes have been made, the status of the previous item "Contract Changed"</w:t>
            </w:r>
          </w:p>
        </w:tc>
      </w:tr>
    </w:tbl>
    <w:p w:rsidR="0016110A" w:rsidRPr="004444BD" w:rsidRDefault="0016110A" w:rsidP="0016110A">
      <w:pPr>
        <w:pStyle w:val="40"/>
        <w:spacing w:line="360" w:lineRule="auto"/>
        <w:ind w:firstLine="851"/>
        <w:rPr>
          <w:color w:val="auto"/>
          <w:szCs w:val="24"/>
        </w:rPr>
      </w:pPr>
      <w:bookmarkStart w:id="25" w:name="_Toc496607996"/>
      <w:r w:rsidRPr="004444BD">
        <w:rPr>
          <w:color w:val="auto"/>
          <w:szCs w:val="24"/>
          <w:lang w:val="en-US"/>
        </w:rPr>
        <w:t>Rejection of procurement</w:t>
      </w:r>
      <w:bookmarkEnd w:id="25"/>
    </w:p>
    <w:p w:rsidR="0016110A" w:rsidRPr="00BD2EB4" w:rsidRDefault="0016110A" w:rsidP="0016110A">
      <w:pPr>
        <w:spacing w:line="360" w:lineRule="auto"/>
        <w:ind w:left="0" w:firstLine="851"/>
        <w:jc w:val="both"/>
        <w:rPr>
          <w:b w:val="0"/>
          <w:szCs w:val="24"/>
          <w:lang w:val="en-US"/>
        </w:rPr>
      </w:pPr>
      <w:r w:rsidRPr="004444BD">
        <w:rPr>
          <w:b w:val="0"/>
          <w:szCs w:val="24"/>
          <w:lang w:val="en-US"/>
        </w:rPr>
        <w:t>When choosing the "Rejection of Procurement" action in the draft yearly plan, the system displays the form of action confirmation with the directory of reasons for refusal to procure, which contains the following items:</w:t>
      </w:r>
    </w:p>
    <w:p w:rsidR="0016110A" w:rsidRPr="00BD2EB4" w:rsidRDefault="0016110A" w:rsidP="007376EF">
      <w:pPr>
        <w:pStyle w:val="affa"/>
        <w:numPr>
          <w:ilvl w:val="0"/>
          <w:numId w:val="32"/>
        </w:numPr>
        <w:spacing w:before="0" w:after="200" w:line="360" w:lineRule="auto"/>
        <w:ind w:left="0" w:firstLine="851"/>
        <w:contextualSpacing/>
        <w:jc w:val="both"/>
        <w:rPr>
          <w:rStyle w:val="afff7"/>
          <w:b w:val="0"/>
          <w:iCs w:val="0"/>
          <w:szCs w:val="24"/>
          <w:lang w:val="en-US"/>
        </w:rPr>
      </w:pPr>
      <w:r w:rsidRPr="004444BD">
        <w:rPr>
          <w:rStyle w:val="afff7"/>
          <w:b w:val="0"/>
          <w:szCs w:val="24"/>
          <w:shd w:val="clear" w:color="auto" w:fill="FFFFFF"/>
          <w:lang w:val="en-US"/>
        </w:rPr>
        <w:t>Reducing the expenditures for procurement of goods, works and services provided for in the approved (updated) yearly plan of public procurement (preliminary yearly public procurement plan) that occurred during the updating (adjustment) of the relevant budget in accordance with the legislation of the Republic of Tajikistan.</w:t>
      </w:r>
    </w:p>
    <w:p w:rsidR="0016110A" w:rsidRPr="00BD2EB4" w:rsidRDefault="0016110A" w:rsidP="007376EF">
      <w:pPr>
        <w:pStyle w:val="affa"/>
        <w:numPr>
          <w:ilvl w:val="0"/>
          <w:numId w:val="32"/>
        </w:numPr>
        <w:spacing w:before="0" w:after="200" w:line="360" w:lineRule="auto"/>
        <w:ind w:left="0" w:firstLine="851"/>
        <w:contextualSpacing/>
        <w:jc w:val="both"/>
        <w:rPr>
          <w:rStyle w:val="afff7"/>
          <w:b w:val="0"/>
          <w:szCs w:val="24"/>
          <w:shd w:val="clear" w:color="auto" w:fill="FFFFFF"/>
          <w:lang w:val="en-US"/>
        </w:rPr>
      </w:pPr>
      <w:r w:rsidRPr="004444BD">
        <w:rPr>
          <w:rStyle w:val="afff7"/>
          <w:b w:val="0"/>
          <w:szCs w:val="24"/>
          <w:shd w:val="clear" w:color="auto" w:fill="FFFFFF"/>
          <w:lang w:val="en-US"/>
        </w:rPr>
        <w:t>Amendments and additions to the budget of the customer that exclude the requirement of acquisition of goods, works, services provided for in the approved (updated) yearly public procurement plan (preliminary yearly public procurement plan) in accordance with the legislation of the Republic of Tajikistan.</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reject the procurement in the plan item, click the icon</w:t>
      </w:r>
      <w:r>
        <w:rPr>
          <w:b w:val="0"/>
          <w:noProof/>
          <w:szCs w:val="24"/>
        </w:rPr>
        <w:drawing>
          <wp:inline distT="0" distB="0" distL="0" distR="0" wp14:anchorId="15DFE6D6" wp14:editId="49A75A1C">
            <wp:extent cx="304800" cy="171450"/>
            <wp:effectExtent l="0" t="0" r="0" b="0"/>
            <wp:docPr id="15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 cy="171450"/>
                    </a:xfrm>
                    <a:prstGeom prst="rect">
                      <a:avLst/>
                    </a:prstGeom>
                    <a:noFill/>
                    <a:ln>
                      <a:noFill/>
                    </a:ln>
                  </pic:spPr>
                </pic:pic>
              </a:graphicData>
            </a:graphic>
          </wp:inline>
        </w:drawing>
      </w:r>
      <w:r w:rsidRPr="004444BD">
        <w:rPr>
          <w:b w:val="0"/>
          <w:szCs w:val="24"/>
          <w:lang w:val="en-US"/>
        </w:rPr>
        <w:t xml:space="preserve"> and select the "Rejection of Procurement" action.</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3438D11E" wp14:editId="02BB49CA">
            <wp:extent cx="4762500" cy="1600200"/>
            <wp:effectExtent l="0" t="0" r="0" b="0"/>
            <wp:docPr id="15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62500" cy="16002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performing an action, the system provides you with the option of selecting the justification from the directory. The system displays a field to enter the reason for the procurement rejection.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60A6E59" wp14:editId="39382D5E">
            <wp:extent cx="4648200" cy="2190750"/>
            <wp:effectExtent l="0" t="0" r="0" b="0"/>
            <wp:docPr id="160" name="Рисунок 90" descr="joxi_screenshot_1507539268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joxi_screenshot_150753926862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48200" cy="21907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system copies the plan item and assigns it with </w:t>
      </w:r>
      <w:proofErr w:type="spellStart"/>
      <w:r w:rsidRPr="004444BD">
        <w:rPr>
          <w:b w:val="0"/>
          <w:szCs w:val="24"/>
          <w:lang w:val="en-US"/>
        </w:rPr>
        <w:t>the"Rejection</w:t>
      </w:r>
      <w:proofErr w:type="spellEnd"/>
      <w:r w:rsidRPr="004444BD">
        <w:rPr>
          <w:b w:val="0"/>
          <w:szCs w:val="24"/>
          <w:lang w:val="en-US"/>
        </w:rPr>
        <w:t xml:space="preserve"> of Procurement" </w:t>
      </w:r>
      <w:proofErr w:type="gramStart"/>
      <w:r w:rsidRPr="004444BD">
        <w:rPr>
          <w:b w:val="0"/>
          <w:szCs w:val="24"/>
          <w:lang w:val="en-US"/>
        </w:rPr>
        <w:t>status,</w:t>
      </w:r>
      <w:proofErr w:type="gramEnd"/>
      <w:r w:rsidRPr="004444BD">
        <w:rPr>
          <w:b w:val="0"/>
          <w:szCs w:val="24"/>
          <w:lang w:val="en-US"/>
        </w:rPr>
        <w:t xml:space="preserve"> the plan item selected for rejection is given the "Changed" status. </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3B31423F" wp14:editId="6BC72F38">
            <wp:extent cx="5000625" cy="1971675"/>
            <wp:effectExtent l="0" t="0" r="9525" b="9525"/>
            <wp:docPr id="161" name="Рисунок 91" descr="joxi_screenshot_150753947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joxi_screenshot_150753947904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00625" cy="19716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sidRPr="004444BD">
        <w:rPr>
          <w:b w:val="0"/>
          <w:szCs w:val="24"/>
          <w:lang w:val="en-US"/>
        </w:rPr>
        <w:t>To cancel the rejection, you can delete the plan item in the status of "Rejection of Procurement" (provided that the rejection was made in the same draft yearly plan). The plan item will revert to its previous "Changed" status</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536B6A5C" wp14:editId="5ADC1E5E">
            <wp:extent cx="4991100" cy="1571625"/>
            <wp:effectExtent l="0" t="0" r="0" b="9525"/>
            <wp:docPr id="162" name="Рисунок 67" descr="http://dl4.joxi.net/drive/2017/10/23/0021/3886/1408814/14/c12e99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dl4.joxi.net/drive/2017/10/23/0021/3886/1408814/14/c12e99212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991100" cy="15716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In the yearly plan in the "Approved" status the "Move" action is available for plan items in the "Procurement Implemented" status. When you select the "Move" action, the system checks for a yearly plan in the "Draft" status for fiscal year = (fiscal year PP + 1). In case of absence of the yearly plan, the following error text is displayed: </w:t>
      </w:r>
      <w:r w:rsidRPr="004444BD">
        <w:rPr>
          <w:b w:val="0"/>
          <w:i/>
          <w:szCs w:val="24"/>
          <w:lang w:val="en-US"/>
        </w:rPr>
        <w:t>"</w:t>
      </w:r>
      <w:r w:rsidRPr="004444BD">
        <w:rPr>
          <w:b w:val="0"/>
          <w:szCs w:val="24"/>
          <w:lang w:val="en-US"/>
        </w:rPr>
        <w:t>There is no yearly plan in the "Draft" status for the next fiscal year".</w:t>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perform the "Move" action, the system displays the following forms with the feature of editing of fields (for organizations with DBC code).</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When you click "Save", the system performs the following checks:</w:t>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amount of expenditure should be equal to the total approved amount of the plan item;</w:t>
      </w:r>
    </w:p>
    <w:p w:rsidR="0016110A" w:rsidRPr="004444BD" w:rsidRDefault="0016110A" w:rsidP="0016110A">
      <w:pPr>
        <w:spacing w:line="360" w:lineRule="auto"/>
        <w:ind w:left="0" w:firstLine="851"/>
        <w:jc w:val="both"/>
        <w:rPr>
          <w:b w:val="0"/>
          <w:szCs w:val="24"/>
        </w:rPr>
      </w:pPr>
      <w:r w:rsidRPr="004444BD">
        <w:rPr>
          <w:b w:val="0"/>
          <w:szCs w:val="24"/>
          <w:lang w:val="en-US"/>
        </w:rPr>
        <w:t>When you perform the "Move" action by clicking "Save", the system copies the plan item to the yearly plan of the next fiscal year (new) changing of fiscal year to the following year with the reference to the lot, procurement and outcomes, and saving the status "Procurement Implemented". The status of the plan item in the (old) yearly plan shifts to "Changed". The system recalculates the amount of (old) yearly plan.</w:t>
      </w:r>
    </w:p>
    <w:p w:rsidR="0016110A" w:rsidRPr="004444BD" w:rsidRDefault="0016110A" w:rsidP="0016110A">
      <w:pPr>
        <w:pStyle w:val="40"/>
        <w:spacing w:line="360" w:lineRule="auto"/>
        <w:ind w:firstLine="851"/>
        <w:rPr>
          <w:color w:val="auto"/>
          <w:szCs w:val="24"/>
        </w:rPr>
      </w:pPr>
      <w:bookmarkStart w:id="26" w:name="_Toc496607997"/>
      <w:r w:rsidRPr="004444BD">
        <w:rPr>
          <w:color w:val="auto"/>
          <w:szCs w:val="24"/>
          <w:lang w:val="en-US"/>
        </w:rPr>
        <w:t>Unload yearly plan</w:t>
      </w:r>
      <w:bookmarkEnd w:id="26"/>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unload Annual Plan, a user with the "Customer" role, "PP Approver", shall go to Personal Account-Yearly plans. </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4985D8E9" wp14:editId="2EDF378A">
            <wp:extent cx="4991100" cy="1362075"/>
            <wp:effectExtent l="0" t="0" r="0" b="9525"/>
            <wp:docPr id="163" name="Рисунок 75" descr="joxi_screenshot_150710698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joxi_screenshot_150710698553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991100" cy="13620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In the review form of yearly plans, click the active link for the yearly plan identification number.</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44627B41" wp14:editId="111F4974">
            <wp:extent cx="3676650" cy="1323975"/>
            <wp:effectExtent l="0" t="0" r="0" b="9525"/>
            <wp:docPr id="164" name="Рисунок 80" descr="joxi_screenshot_150752339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joxi_screenshot_150752339465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76650" cy="13239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noProof/>
          <w:szCs w:val="24"/>
          <w:lang w:val="en-US"/>
        </w:rPr>
        <w:t>In the review form of the yearly plan items, click the "Unload the Yearly Plan" button.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8519CA3" wp14:editId="6DF30D93">
            <wp:extent cx="4438650" cy="1495425"/>
            <wp:effectExtent l="0" t="0" r="0" b="9525"/>
            <wp:docPr id="165" name="Рисунок 81" descr="joxi_screenshot_150752364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joxi_screenshot_15075236473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438650" cy="14954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 xml:space="preserve">When you click the button, the system starts to unload the customer's yearly plan items with all the statuses in Excel format. The name of the generated file of the yearly plan "Unload from yyyy-hh-mm hh:mm:ss". </w:t>
      </w:r>
      <w:r>
        <w:rPr>
          <w:b w:val="0"/>
          <w:noProof/>
          <w:szCs w:val="24"/>
        </w:rPr>
        <w:drawing>
          <wp:inline distT="0" distB="0" distL="0" distR="0" wp14:anchorId="205CC40E" wp14:editId="21DA061C">
            <wp:extent cx="5943600" cy="1781175"/>
            <wp:effectExtent l="0" t="0" r="0" b="9525"/>
            <wp:docPr id="166" name="Рисунок 84" descr="http://dl4.joxi.net/drive/2017/10/23/0021/3886/1408814/14/9d58e8ae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http://dl4.joxi.net/drive/2017/10/23/0021/3886/1408814/14/9d58e8aee3.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17811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 xml:space="preserve">After clicking the button the file starts downloading. </w:t>
      </w:r>
    </w:p>
    <w:p w:rsidR="0016110A" w:rsidRPr="004444BD" w:rsidRDefault="0016110A" w:rsidP="0016110A">
      <w:pPr>
        <w:spacing w:line="360" w:lineRule="auto"/>
        <w:ind w:left="0" w:firstLine="851"/>
        <w:jc w:val="both"/>
        <w:rPr>
          <w:b w:val="0"/>
          <w:noProof/>
          <w:szCs w:val="24"/>
        </w:rPr>
      </w:pPr>
      <w:r>
        <w:rPr>
          <w:b w:val="0"/>
          <w:noProof/>
          <w:szCs w:val="24"/>
        </w:rPr>
        <w:lastRenderedPageBreak/>
        <w:drawing>
          <wp:inline distT="0" distB="0" distL="0" distR="0" wp14:anchorId="44291C6A" wp14:editId="7833E9D8">
            <wp:extent cx="3209925" cy="2486025"/>
            <wp:effectExtent l="0" t="0" r="9525" b="9525"/>
            <wp:docPr id="167" name="Рисунок 93" descr="http://dl4.joxi.net/drive/2017/10/23/0021/3886/1408814/14/93a00f8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http://dl4.joxi.net/drive/2017/10/23/0021/3886/1408814/14/93a00f879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09925" cy="24860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 xml:space="preserve">The generated document displays the date and time of the yearly plan upload. </w:t>
      </w:r>
    </w:p>
    <w:p w:rsidR="0016110A" w:rsidRPr="004444BD" w:rsidRDefault="0016110A" w:rsidP="0016110A">
      <w:pPr>
        <w:spacing w:line="360" w:lineRule="auto"/>
        <w:ind w:left="0" w:firstLine="851"/>
        <w:jc w:val="both"/>
        <w:rPr>
          <w:b w:val="0"/>
          <w:noProof/>
          <w:szCs w:val="24"/>
        </w:rPr>
      </w:pPr>
      <w:r>
        <w:rPr>
          <w:b w:val="0"/>
          <w:noProof/>
          <w:szCs w:val="24"/>
        </w:rPr>
        <w:drawing>
          <wp:inline distT="0" distB="0" distL="0" distR="0" wp14:anchorId="7A9EED6A" wp14:editId="3E06F5B7">
            <wp:extent cx="4991100" cy="2514600"/>
            <wp:effectExtent l="0" t="0" r="0" b="0"/>
            <wp:docPr id="168" name="Рисунок 608" descr="http://dl4.joxi.net/drive/2017/10/23/0021/3886/1408814/14/1e0692b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8" descr="http://dl4.joxi.net/drive/2017/10/23/0021/3886/1408814/14/1e0692b9bc.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991100" cy="25146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noProof/>
          <w:szCs w:val="24"/>
          <w:lang w:val="en-US"/>
        </w:rPr>
        <w:t>For the yearly plan in the "Draft" status, there is a possibility to delete the generated unload.</w:t>
      </w: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If the yearly plan has "Approved", "On approval", or "Changed" statuses, when you click the "Unload Yearly Plan" button, the system generates the file without the possibility of it deletion.</w:t>
      </w:r>
    </w:p>
    <w:p w:rsidR="0016110A" w:rsidRPr="004444BD" w:rsidRDefault="0016110A" w:rsidP="0016110A">
      <w:pPr>
        <w:pStyle w:val="31"/>
        <w:spacing w:line="360" w:lineRule="auto"/>
      </w:pPr>
      <w:bookmarkStart w:id="27" w:name="_Toc496607998"/>
      <w:bookmarkStart w:id="28" w:name="_Toc497263727"/>
      <w:bookmarkStart w:id="29" w:name="_Toc498248987"/>
      <w:bookmarkStart w:id="30" w:name="_Toc500860320"/>
      <w:r w:rsidRPr="004444BD">
        <w:rPr>
          <w:lang w:val="en-US"/>
        </w:rPr>
        <w:t>Purchase bids</w:t>
      </w:r>
      <w:bookmarkEnd w:id="27"/>
      <w:bookmarkEnd w:id="28"/>
      <w:bookmarkEnd w:id="29"/>
      <w:bookmarkEnd w:id="30"/>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create </w:t>
      </w:r>
      <w:proofErr w:type="gramStart"/>
      <w:r w:rsidRPr="004444BD">
        <w:rPr>
          <w:b w:val="0"/>
          <w:szCs w:val="24"/>
          <w:lang w:val="en-US"/>
        </w:rPr>
        <w:t>a procurement</w:t>
      </w:r>
      <w:proofErr w:type="gramEnd"/>
      <w:r w:rsidRPr="004444BD">
        <w:rPr>
          <w:b w:val="0"/>
          <w:szCs w:val="24"/>
          <w:lang w:val="en-US"/>
        </w:rPr>
        <w:t>, Customers shall create a purchase bid and submit it to the authorized body for consideration.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Bids are created for the plan items in the "Approved" status for all procedures except the "Simplified Procurement Procedure" </w:t>
      </w:r>
    </w:p>
    <w:p w:rsidR="0016110A" w:rsidRPr="004444BD" w:rsidRDefault="0016110A" w:rsidP="0016110A">
      <w:pPr>
        <w:pStyle w:val="40"/>
        <w:spacing w:line="360" w:lineRule="auto"/>
        <w:ind w:firstLine="851"/>
        <w:rPr>
          <w:color w:val="auto"/>
          <w:szCs w:val="24"/>
        </w:rPr>
      </w:pPr>
      <w:bookmarkStart w:id="31" w:name="_Toc496607999"/>
      <w:r w:rsidRPr="004444BD">
        <w:rPr>
          <w:color w:val="auto"/>
          <w:szCs w:val="24"/>
          <w:lang w:val="en-US"/>
        </w:rPr>
        <w:lastRenderedPageBreak/>
        <w:t>Creation of a purchase bid</w:t>
      </w:r>
      <w:bookmarkEnd w:id="31"/>
    </w:p>
    <w:p w:rsidR="0016110A" w:rsidRPr="00BD2EB4" w:rsidRDefault="0016110A" w:rsidP="0016110A">
      <w:pPr>
        <w:spacing w:line="360" w:lineRule="auto"/>
        <w:ind w:left="0" w:firstLine="851"/>
        <w:jc w:val="both"/>
        <w:rPr>
          <w:b w:val="0"/>
          <w:szCs w:val="24"/>
          <w:lang w:val="en-US"/>
        </w:rPr>
      </w:pPr>
      <w:r w:rsidRPr="004444BD">
        <w:rPr>
          <w:b w:val="0"/>
          <w:szCs w:val="24"/>
          <w:lang w:val="en-US"/>
        </w:rPr>
        <w:t>To create a purchase bid, you must go to the "Personal Account" section-"Purchase Bid"</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C0D5136" wp14:editId="15F15565">
            <wp:extent cx="4991100" cy="1257300"/>
            <wp:effectExtent l="0" t="0" r="0" b="0"/>
            <wp:docPr id="169" name="Рисунок 169" descr="http://dl3.joxi.net/drive/2017/10/23/0021/3886/1408814/14/890277c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dl3.joxi.net/drive/2017/10/23/0021/3886/1408814/14/890277c10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991100" cy="12573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form for searching and creating of a purchase bid is then displayed. </w:t>
      </w:r>
    </w:p>
    <w:p w:rsidR="0016110A" w:rsidRPr="004444BD" w:rsidRDefault="0016110A" w:rsidP="0016110A">
      <w:pPr>
        <w:spacing w:line="360" w:lineRule="auto"/>
        <w:ind w:left="0" w:firstLine="851"/>
        <w:jc w:val="both"/>
        <w:rPr>
          <w:szCs w:val="24"/>
        </w:rPr>
      </w:pPr>
      <w:r>
        <w:rPr>
          <w:b w:val="0"/>
          <w:noProof/>
          <w:szCs w:val="24"/>
        </w:rPr>
        <w:drawing>
          <wp:inline distT="0" distB="0" distL="0" distR="0" wp14:anchorId="6665AFD2" wp14:editId="66170AF7">
            <wp:extent cx="4438650" cy="1238250"/>
            <wp:effectExtent l="0" t="0" r="0" b="0"/>
            <wp:docPr id="170" name="Рисунок 170" descr="http://dl4.joxi.net/drive/2017/10/23/0021/3886/1408814/14/4733c922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dl4.joxi.net/drive/2017/10/23/0021/3886/1408814/14/4733c922d1.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438650" cy="1238250"/>
                    </a:xfrm>
                    <a:prstGeom prst="rect">
                      <a:avLst/>
                    </a:prstGeom>
                    <a:noFill/>
                    <a:ln>
                      <a:noFill/>
                    </a:ln>
                  </pic:spPr>
                </pic:pic>
              </a:graphicData>
            </a:graphic>
          </wp:inline>
        </w:drawing>
      </w:r>
    </w:p>
    <w:p w:rsidR="0016110A" w:rsidRPr="00BD2EB4" w:rsidRDefault="0016110A" w:rsidP="0016110A">
      <w:pPr>
        <w:pStyle w:val="40"/>
        <w:numPr>
          <w:ilvl w:val="0"/>
          <w:numId w:val="0"/>
        </w:numPr>
        <w:spacing w:line="360" w:lineRule="auto"/>
        <w:ind w:left="851" w:firstLine="851"/>
        <w:rPr>
          <w:rStyle w:val="mw-headline"/>
          <w:color w:val="auto"/>
          <w:lang w:val="en-US"/>
        </w:rPr>
      </w:pPr>
      <w:bookmarkStart w:id="32" w:name="_Toc496608000"/>
      <w:r w:rsidRPr="004444BD">
        <w:rPr>
          <w:rStyle w:val="mw-headline"/>
          <w:color w:val="auto"/>
          <w:lang w:val="en-US"/>
        </w:rPr>
        <w:t>Form "Creation of a Purchase Bid"</w:t>
      </w:r>
      <w:bookmarkEnd w:id="32"/>
    </w:p>
    <w:p w:rsidR="0016110A" w:rsidRPr="00BD2EB4" w:rsidRDefault="0016110A" w:rsidP="0016110A">
      <w:pPr>
        <w:spacing w:line="360" w:lineRule="auto"/>
        <w:ind w:left="0" w:firstLine="851"/>
        <w:jc w:val="both"/>
        <w:rPr>
          <w:b w:val="0"/>
          <w:szCs w:val="24"/>
          <w:lang w:val="en-US"/>
        </w:rPr>
      </w:pPr>
      <w:r w:rsidRPr="004444BD">
        <w:rPr>
          <w:b w:val="0"/>
          <w:szCs w:val="24"/>
          <w:lang w:val="en-US"/>
        </w:rPr>
        <w:t>To start, click the "Create a Purchase Bid" button.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D0C935A" wp14:editId="067DB393">
            <wp:extent cx="4991100" cy="1628775"/>
            <wp:effectExtent l="0" t="0" r="0" b="9525"/>
            <wp:docPr id="171" name="Рисунок 171" descr="joxi_screenshot_1507546829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joxi_screenshot_150754682977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91100" cy="16287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highlight w:val="yellow"/>
          <w:lang w:val="en-US"/>
        </w:rPr>
      </w:pPr>
      <w:r w:rsidRPr="004444BD">
        <w:rPr>
          <w:b w:val="0"/>
          <w:szCs w:val="24"/>
          <w:lang w:val="en-US"/>
        </w:rPr>
        <w:t>Fill in the following fields in the appeared form:</w:t>
      </w:r>
    </w:p>
    <w:p w:rsidR="0016110A" w:rsidRPr="00BD2EB4" w:rsidRDefault="0016110A" w:rsidP="007376EF">
      <w:pPr>
        <w:pStyle w:val="affa"/>
        <w:numPr>
          <w:ilvl w:val="0"/>
          <w:numId w:val="33"/>
        </w:numPr>
        <w:spacing w:before="0" w:line="360" w:lineRule="auto"/>
        <w:ind w:left="0" w:firstLine="851"/>
        <w:contextualSpacing/>
        <w:jc w:val="both"/>
        <w:rPr>
          <w:b w:val="0"/>
          <w:szCs w:val="24"/>
          <w:lang w:val="en-US"/>
        </w:rPr>
      </w:pPr>
      <w:r w:rsidRPr="004444BD">
        <w:rPr>
          <w:b w:val="0"/>
          <w:szCs w:val="24"/>
          <w:lang w:val="en-US"/>
        </w:rPr>
        <w:t xml:space="preserve">Name of the bid in the state language </w:t>
      </w:r>
    </w:p>
    <w:p w:rsidR="0016110A" w:rsidRPr="00BD2EB4" w:rsidRDefault="0016110A" w:rsidP="007376EF">
      <w:pPr>
        <w:pStyle w:val="affa"/>
        <w:numPr>
          <w:ilvl w:val="0"/>
          <w:numId w:val="33"/>
        </w:numPr>
        <w:spacing w:before="0" w:line="360" w:lineRule="auto"/>
        <w:ind w:left="0" w:firstLine="851"/>
        <w:contextualSpacing/>
        <w:jc w:val="both"/>
        <w:rPr>
          <w:b w:val="0"/>
          <w:szCs w:val="24"/>
          <w:lang w:val="en-US"/>
        </w:rPr>
      </w:pPr>
      <w:r w:rsidRPr="004444BD">
        <w:rPr>
          <w:b w:val="0"/>
          <w:szCs w:val="24"/>
          <w:lang w:val="en-US"/>
        </w:rPr>
        <w:t xml:space="preserve">Name of the bid in the Russian language </w:t>
      </w:r>
    </w:p>
    <w:p w:rsidR="0016110A" w:rsidRPr="004444BD" w:rsidRDefault="0016110A" w:rsidP="007376EF">
      <w:pPr>
        <w:pStyle w:val="affa"/>
        <w:numPr>
          <w:ilvl w:val="0"/>
          <w:numId w:val="33"/>
        </w:numPr>
        <w:spacing w:before="0" w:line="360" w:lineRule="auto"/>
        <w:ind w:left="0" w:firstLine="851"/>
        <w:contextualSpacing/>
        <w:jc w:val="both"/>
        <w:rPr>
          <w:b w:val="0"/>
          <w:szCs w:val="24"/>
        </w:rPr>
      </w:pPr>
      <w:r w:rsidRPr="004444BD">
        <w:rPr>
          <w:b w:val="0"/>
          <w:szCs w:val="24"/>
          <w:lang w:val="en-US"/>
        </w:rPr>
        <w:t xml:space="preserve">Actual procurement procedure </w:t>
      </w:r>
    </w:p>
    <w:p w:rsidR="0016110A" w:rsidRPr="004444BD" w:rsidRDefault="0016110A" w:rsidP="007376EF">
      <w:pPr>
        <w:pStyle w:val="affa"/>
        <w:numPr>
          <w:ilvl w:val="0"/>
          <w:numId w:val="33"/>
        </w:numPr>
        <w:spacing w:before="0" w:line="360" w:lineRule="auto"/>
        <w:ind w:left="0" w:firstLine="851"/>
        <w:contextualSpacing/>
        <w:jc w:val="both"/>
        <w:rPr>
          <w:b w:val="0"/>
          <w:szCs w:val="24"/>
        </w:rPr>
      </w:pPr>
      <w:r w:rsidRPr="004444BD">
        <w:rPr>
          <w:b w:val="0"/>
          <w:szCs w:val="24"/>
          <w:lang w:val="en-US"/>
        </w:rPr>
        <w:t xml:space="preserve">Type of procurement item </w:t>
      </w:r>
    </w:p>
    <w:p w:rsidR="0016110A" w:rsidRPr="004444BD" w:rsidRDefault="0016110A" w:rsidP="007376EF">
      <w:pPr>
        <w:pStyle w:val="affa"/>
        <w:numPr>
          <w:ilvl w:val="0"/>
          <w:numId w:val="33"/>
        </w:numPr>
        <w:spacing w:before="0" w:line="360" w:lineRule="auto"/>
        <w:ind w:left="0" w:firstLine="851"/>
        <w:contextualSpacing/>
        <w:jc w:val="both"/>
        <w:rPr>
          <w:b w:val="0"/>
          <w:szCs w:val="24"/>
        </w:rPr>
      </w:pPr>
      <w:r w:rsidRPr="004444BD">
        <w:rPr>
          <w:b w:val="0"/>
          <w:szCs w:val="24"/>
          <w:lang w:val="en-US"/>
        </w:rPr>
        <w:t>Facilitator</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system automatically indicates the Authorized body (PPA) as a procurement facilitator, without possibility of editing, except in cases where the procuring entity is in the QPE </w:t>
      </w:r>
      <w:r w:rsidRPr="004444BD">
        <w:rPr>
          <w:b w:val="0"/>
          <w:szCs w:val="24"/>
          <w:lang w:val="en-US"/>
        </w:rPr>
        <w:lastRenderedPageBreak/>
        <w:t>list. In this case, the system gives the option to select the Facilitator: The organization of the Customer-QPE or the authorized body (PPA);</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For the "Single Source procurement" procedure, you must fill in the additional "Justification for procedure usage" (select from drop-down list) and "Justification" (manual entry) fields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F5EB3A5" wp14:editId="0F1E7EFC">
            <wp:extent cx="5153025" cy="1962150"/>
            <wp:effectExtent l="0" t="0" r="9525" b="0"/>
            <wp:docPr id="172" name="Рисунок 172" descr="http://dl3.joxi.net/drive/2017/10/23/0021/3886/1408814/14/72c051b3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dl3.joxi.net/drive/2017/10/23/0021/3886/1408814/14/72c051b30f.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153025" cy="19621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justification for the procedure usage includes the following:</w:t>
      </w:r>
    </w:p>
    <w:p w:rsidR="0016110A" w:rsidRPr="00BD2EB4" w:rsidRDefault="0016110A" w:rsidP="007376EF">
      <w:pPr>
        <w:pStyle w:val="affa"/>
        <w:numPr>
          <w:ilvl w:val="0"/>
          <w:numId w:val="34"/>
        </w:numPr>
        <w:spacing w:before="0" w:after="200" w:line="360" w:lineRule="auto"/>
        <w:ind w:left="0" w:firstLine="851"/>
        <w:contextualSpacing/>
        <w:jc w:val="both"/>
        <w:rPr>
          <w:b w:val="0"/>
          <w:szCs w:val="24"/>
          <w:lang w:val="en-US"/>
        </w:rPr>
      </w:pPr>
      <w:r w:rsidRPr="004444BD">
        <w:rPr>
          <w:b w:val="0"/>
          <w:szCs w:val="24"/>
          <w:lang w:val="en-US"/>
        </w:rPr>
        <w:t>additional orders within 6 months from the conclusion of the contract, not exceeding 15 per cent of the value of the previous procurement, and complies with previous rules, parameters and standards;</w:t>
      </w:r>
    </w:p>
    <w:p w:rsidR="0016110A" w:rsidRPr="00BD2EB4" w:rsidRDefault="0016110A" w:rsidP="007376EF">
      <w:pPr>
        <w:pStyle w:val="affa"/>
        <w:numPr>
          <w:ilvl w:val="0"/>
          <w:numId w:val="34"/>
        </w:numPr>
        <w:spacing w:before="0" w:after="200" w:line="360" w:lineRule="auto"/>
        <w:ind w:left="0" w:firstLine="851"/>
        <w:contextualSpacing/>
        <w:jc w:val="both"/>
        <w:rPr>
          <w:b w:val="0"/>
          <w:szCs w:val="24"/>
          <w:lang w:val="en-US"/>
        </w:rPr>
      </w:pPr>
      <w:r w:rsidRPr="004444BD">
        <w:rPr>
          <w:b w:val="0"/>
          <w:szCs w:val="24"/>
          <w:lang w:val="en-US"/>
        </w:rPr>
        <w:t>signing of the contract in the conduct of research, experiments or the preparation of a scientific opinion</w:t>
      </w:r>
    </w:p>
    <w:p w:rsidR="0016110A" w:rsidRPr="00BD2EB4" w:rsidRDefault="0016110A" w:rsidP="007376EF">
      <w:pPr>
        <w:pStyle w:val="affa"/>
        <w:numPr>
          <w:ilvl w:val="0"/>
          <w:numId w:val="34"/>
        </w:numPr>
        <w:spacing w:before="0" w:after="200" w:line="360" w:lineRule="auto"/>
        <w:ind w:left="0" w:firstLine="851"/>
        <w:contextualSpacing/>
        <w:jc w:val="both"/>
        <w:rPr>
          <w:b w:val="0"/>
          <w:szCs w:val="24"/>
          <w:lang w:val="en-US"/>
        </w:rPr>
      </w:pPr>
      <w:r w:rsidRPr="004444BD">
        <w:rPr>
          <w:b w:val="0"/>
          <w:szCs w:val="24"/>
          <w:lang w:val="en-US"/>
        </w:rPr>
        <w:t>given goods, works, services are available only from a particular vendor (contractor) or a certain vendor (contractor) has exclusive rights in respect of the goods, works or services</w:t>
      </w:r>
    </w:p>
    <w:p w:rsidR="0016110A" w:rsidRPr="00BD2EB4" w:rsidRDefault="0016110A" w:rsidP="007376EF">
      <w:pPr>
        <w:pStyle w:val="affa"/>
        <w:numPr>
          <w:ilvl w:val="0"/>
          <w:numId w:val="34"/>
        </w:numPr>
        <w:spacing w:before="0" w:after="200" w:line="360" w:lineRule="auto"/>
        <w:ind w:left="0" w:firstLine="851"/>
        <w:contextualSpacing/>
        <w:jc w:val="both"/>
        <w:rPr>
          <w:b w:val="0"/>
          <w:szCs w:val="24"/>
          <w:lang w:val="en-US"/>
        </w:rPr>
      </w:pPr>
      <w:r w:rsidRPr="004444BD">
        <w:rPr>
          <w:b w:val="0"/>
          <w:szCs w:val="24"/>
          <w:lang w:val="en-US"/>
        </w:rPr>
        <w:t>carrying out procurement for a creative project or creative activity in art or culture sphere</w:t>
      </w:r>
    </w:p>
    <w:p w:rsidR="0016110A" w:rsidRPr="00BD2EB4" w:rsidRDefault="0016110A" w:rsidP="007376EF">
      <w:pPr>
        <w:pStyle w:val="affa"/>
        <w:numPr>
          <w:ilvl w:val="0"/>
          <w:numId w:val="34"/>
        </w:numPr>
        <w:spacing w:before="0" w:after="200" w:line="360" w:lineRule="auto"/>
        <w:ind w:left="0" w:firstLine="851"/>
        <w:contextualSpacing/>
        <w:jc w:val="both"/>
        <w:rPr>
          <w:b w:val="0"/>
          <w:szCs w:val="24"/>
          <w:lang w:val="en-US"/>
        </w:rPr>
      </w:pPr>
      <w:r w:rsidRPr="004444BD">
        <w:rPr>
          <w:b w:val="0"/>
          <w:szCs w:val="24"/>
          <w:lang w:val="en-US"/>
        </w:rPr>
        <w:t>in the event of an urgent need for procurement due to circumstances that the procuring organization was unable to foresee (procurement procedure)</w:t>
      </w:r>
    </w:p>
    <w:p w:rsidR="0016110A" w:rsidRPr="00BD2EB4" w:rsidRDefault="0016110A" w:rsidP="007376EF">
      <w:pPr>
        <w:pStyle w:val="affa"/>
        <w:numPr>
          <w:ilvl w:val="0"/>
          <w:numId w:val="34"/>
        </w:numPr>
        <w:spacing w:before="0" w:after="200" w:line="360" w:lineRule="auto"/>
        <w:ind w:left="0" w:firstLine="851"/>
        <w:contextualSpacing/>
        <w:jc w:val="both"/>
        <w:rPr>
          <w:b w:val="0"/>
          <w:szCs w:val="24"/>
          <w:lang w:val="en-US"/>
        </w:rPr>
      </w:pPr>
      <w:r w:rsidRPr="004444BD">
        <w:rPr>
          <w:b w:val="0"/>
          <w:szCs w:val="24"/>
          <w:lang w:val="en-US"/>
        </w:rPr>
        <w:t>in the event of an urgent need for procurement due to circumstances that the procuring organization was unable to foresee (direct conclusion of the contract)</w:t>
      </w:r>
    </w:p>
    <w:p w:rsidR="0016110A" w:rsidRPr="00BD2EB4" w:rsidRDefault="0016110A" w:rsidP="007376EF">
      <w:pPr>
        <w:pStyle w:val="affa"/>
        <w:numPr>
          <w:ilvl w:val="0"/>
          <w:numId w:val="34"/>
        </w:numPr>
        <w:spacing w:before="0" w:after="200" w:line="360" w:lineRule="auto"/>
        <w:ind w:left="0" w:firstLine="851"/>
        <w:contextualSpacing/>
        <w:jc w:val="both"/>
        <w:rPr>
          <w:b w:val="0"/>
          <w:szCs w:val="24"/>
          <w:lang w:val="en-US"/>
        </w:rPr>
      </w:pPr>
      <w:r w:rsidRPr="004444BD">
        <w:rPr>
          <w:b w:val="0"/>
          <w:szCs w:val="24"/>
          <w:lang w:val="en-US"/>
        </w:rPr>
        <w:t>bidding process has been twice declared void on the Portal</w:t>
      </w:r>
    </w:p>
    <w:p w:rsidR="0016110A" w:rsidRPr="00BD2EB4" w:rsidRDefault="0016110A" w:rsidP="0016110A">
      <w:pPr>
        <w:spacing w:line="360" w:lineRule="auto"/>
        <w:ind w:left="0" w:firstLine="851"/>
        <w:jc w:val="both"/>
        <w:rPr>
          <w:b w:val="0"/>
          <w:szCs w:val="24"/>
          <w:lang w:val="en-US"/>
        </w:rPr>
      </w:pPr>
      <w:r w:rsidRPr="004444BD">
        <w:rPr>
          <w:b w:val="0"/>
          <w:szCs w:val="24"/>
          <w:lang w:val="en-US"/>
        </w:rPr>
        <w:t>Note. For bids of "Single Source" procedure where the basis code equals 1, 6, 7, the field "Facilitator" is not filled in.</w:t>
      </w:r>
    </w:p>
    <w:p w:rsidR="0016110A" w:rsidRPr="00BD2EB4" w:rsidRDefault="0016110A" w:rsidP="0016110A">
      <w:pPr>
        <w:spacing w:line="360" w:lineRule="auto"/>
        <w:ind w:left="0" w:firstLine="851"/>
        <w:jc w:val="both"/>
        <w:rPr>
          <w:b w:val="0"/>
          <w:szCs w:val="24"/>
          <w:lang w:val="en-US"/>
        </w:rPr>
      </w:pP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 xml:space="preserve">After filling in the fields, click "Next" on the bid creation form. </w:t>
      </w:r>
    </w:p>
    <w:p w:rsidR="0016110A" w:rsidRPr="00BD2EB4" w:rsidRDefault="0016110A" w:rsidP="0016110A">
      <w:pPr>
        <w:pStyle w:val="40"/>
        <w:numPr>
          <w:ilvl w:val="0"/>
          <w:numId w:val="0"/>
        </w:numPr>
        <w:spacing w:line="360" w:lineRule="auto"/>
        <w:ind w:left="851" w:firstLine="851"/>
        <w:rPr>
          <w:rStyle w:val="mw-headline"/>
          <w:color w:val="auto"/>
          <w:lang w:val="en-US"/>
        </w:rPr>
      </w:pPr>
      <w:bookmarkStart w:id="33" w:name="_Toc496608001"/>
      <w:r w:rsidRPr="004444BD">
        <w:rPr>
          <w:rStyle w:val="mw-headline"/>
          <w:color w:val="auto"/>
          <w:lang w:val="en-US"/>
        </w:rPr>
        <w:t>Form "Add Plan Items to the Bid"</w:t>
      </w:r>
      <w:bookmarkEnd w:id="33"/>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FFA4C4F" wp14:editId="604E4678">
            <wp:extent cx="4991100" cy="1600200"/>
            <wp:effectExtent l="0" t="0" r="0" b="0"/>
            <wp:docPr id="173" name="Рисунок 609" descr="joxi_screenshot_1507548768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9" descr="joxi_screenshot_150754876817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991100" cy="16002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form is displayed to add the appropriate lots to the purchase bid:</w:t>
      </w:r>
    </w:p>
    <w:p w:rsidR="0016110A" w:rsidRPr="004444BD" w:rsidRDefault="0016110A" w:rsidP="0016110A">
      <w:pPr>
        <w:spacing w:line="360" w:lineRule="auto"/>
        <w:ind w:left="0" w:firstLine="851"/>
        <w:jc w:val="both"/>
        <w:rPr>
          <w:b w:val="0"/>
          <w:noProof/>
          <w:szCs w:val="24"/>
        </w:rPr>
      </w:pPr>
      <w:r>
        <w:rPr>
          <w:b w:val="0"/>
          <w:noProof/>
          <w:szCs w:val="24"/>
        </w:rPr>
        <w:drawing>
          <wp:inline distT="0" distB="0" distL="0" distR="0" wp14:anchorId="35F24648" wp14:editId="2A7F0615">
            <wp:extent cx="4962525" cy="2057400"/>
            <wp:effectExtent l="0" t="0" r="9525" b="0"/>
            <wp:docPr id="174" name="Рисунок 174" descr="joxi_screenshot_150754888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joxi_screenshot_150754888139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962525" cy="205740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61929DF" wp14:editId="6E682C79">
            <wp:extent cx="5010150" cy="914400"/>
            <wp:effectExtent l="0" t="0" r="0" b="0"/>
            <wp:docPr id="175" name="Рисунок 175" descr="joxi_screenshot_1507548956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joxi_screenshot_150754895648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10150" cy="9144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You must tick the desired plan items and click the "Add Selected" button </w:t>
      </w:r>
      <w:proofErr w:type="gramStart"/>
      <w:r w:rsidRPr="004444BD">
        <w:rPr>
          <w:b w:val="0"/>
          <w:szCs w:val="24"/>
          <w:lang w:val="en-US"/>
        </w:rPr>
        <w:t>After</w:t>
      </w:r>
      <w:proofErr w:type="gramEnd"/>
      <w:r w:rsidRPr="004444BD">
        <w:rPr>
          <w:b w:val="0"/>
          <w:szCs w:val="24"/>
          <w:lang w:val="en-US"/>
        </w:rPr>
        <w:t xml:space="preserve"> you add, the lots are transferred to the "Bid" status and the status of the bid is changed to the "Draft". </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system allows </w:t>
      </w:r>
      <w:proofErr w:type="gramStart"/>
      <w:r w:rsidRPr="004444BD">
        <w:rPr>
          <w:b w:val="0"/>
          <w:szCs w:val="24"/>
          <w:lang w:val="en-US"/>
        </w:rPr>
        <w:t>to add plan items, delete</w:t>
      </w:r>
      <w:proofErr w:type="gramEnd"/>
      <w:r w:rsidRPr="004444BD">
        <w:rPr>
          <w:b w:val="0"/>
          <w:szCs w:val="24"/>
          <w:lang w:val="en-US"/>
        </w:rPr>
        <w:t xml:space="preserve"> plan items in the bid in the "Draft" status. </w:t>
      </w:r>
    </w:p>
    <w:p w:rsidR="0016110A" w:rsidRPr="00BD2EB4" w:rsidRDefault="0016110A" w:rsidP="0016110A">
      <w:pPr>
        <w:spacing w:line="360" w:lineRule="auto"/>
        <w:ind w:left="0" w:firstLine="851"/>
        <w:jc w:val="both"/>
        <w:rPr>
          <w:b w:val="0"/>
          <w:szCs w:val="24"/>
          <w:lang w:val="en-US"/>
        </w:rPr>
      </w:pPr>
      <w:r w:rsidRPr="004444BD">
        <w:rPr>
          <w:b w:val="0"/>
          <w:szCs w:val="24"/>
          <w:lang w:val="en-US"/>
        </w:rPr>
        <w:t>In the "Check Selected" tab, the system allows removing previously selected lots from the bid. To do this, you shall tick the unnecessary lots and click the "Delete Lots from the Bid" button.</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2D7EFD58" wp14:editId="7BC9D548">
            <wp:extent cx="5038725" cy="2000250"/>
            <wp:effectExtent l="0" t="0" r="9525" b="0"/>
            <wp:docPr id="176" name="Рисунок 176" descr="joxi_screenshot_150754912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joxi_screenshot_150754912790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38725" cy="20002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When you click the "Next" button for "Single Source Procurement", "Limited Bidding" procedures, the form for adding a vendor is displayed, and for the remaining procedures the form "Enter Data by Lots" is displayed.</w:t>
      </w:r>
    </w:p>
    <w:p w:rsidR="0016110A" w:rsidRPr="00BD2EB4" w:rsidRDefault="0016110A" w:rsidP="0016110A">
      <w:pPr>
        <w:pStyle w:val="40"/>
        <w:numPr>
          <w:ilvl w:val="0"/>
          <w:numId w:val="0"/>
        </w:numPr>
        <w:spacing w:line="360" w:lineRule="auto"/>
        <w:ind w:firstLine="851"/>
        <w:rPr>
          <w:rStyle w:val="mw-headline"/>
          <w:color w:val="auto"/>
          <w:lang w:val="en-US"/>
        </w:rPr>
      </w:pPr>
      <w:bookmarkStart w:id="34" w:name="_Toc496608002"/>
      <w:r w:rsidRPr="004444BD">
        <w:rPr>
          <w:rStyle w:val="mw-headline"/>
          <w:color w:val="auto"/>
          <w:lang w:val="en-US"/>
        </w:rPr>
        <w:t>Form "Vendor Selection"</w:t>
      </w:r>
      <w:bookmarkEnd w:id="34"/>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In the appeared form, you must click the "Select" button and search using the Vendor's INN.</w:t>
      </w:r>
    </w:p>
    <w:p w:rsidR="0016110A" w:rsidRPr="00BD2EB4" w:rsidRDefault="0016110A" w:rsidP="0016110A">
      <w:pPr>
        <w:spacing w:line="360" w:lineRule="auto"/>
        <w:ind w:left="0" w:firstLine="851"/>
        <w:jc w:val="both"/>
        <w:rPr>
          <w:b w:val="0"/>
          <w:szCs w:val="24"/>
          <w:lang w:val="en-US"/>
        </w:rPr>
      </w:pPr>
      <w:r w:rsidRPr="004444BD">
        <w:rPr>
          <w:b w:val="0"/>
          <w:szCs w:val="24"/>
          <w:lang w:val="en-US"/>
        </w:rPr>
        <w:t>Attention! The search is performed only for the vendors registered in the System.</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90833D4" wp14:editId="1AB90B7C">
            <wp:extent cx="4648200" cy="1866900"/>
            <wp:effectExtent l="0" t="0" r="0" b="0"/>
            <wp:docPr id="177" name="Рисунок 177" descr="http://joxi.ru/BA0NLlEtBNob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joxi.ru/BA0NLlEtBNobgm.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48200" cy="18669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You shall enter a Vendor's INN and click the "Find" button. Next, click the "Select" button on the line with the desired vendor. </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47FA41C1" wp14:editId="66B95B4F">
            <wp:extent cx="3409950" cy="2219325"/>
            <wp:effectExtent l="0" t="0" r="0" b="9525"/>
            <wp:docPr id="178" name="Рисунок 610" descr="http://joxi.ru/Dr8jX7BTkpl0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0" descr="http://joxi.ru/Dr8jX7BTkpl0a2.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09950" cy="2219325"/>
                    </a:xfrm>
                    <a:prstGeom prst="rect">
                      <a:avLst/>
                    </a:prstGeom>
                    <a:noFill/>
                    <a:ln>
                      <a:noFill/>
                    </a:ln>
                  </pic:spPr>
                </pic:pic>
              </a:graphicData>
            </a:graphic>
          </wp:inline>
        </w:drawing>
      </w:r>
    </w:p>
    <w:p w:rsidR="0016110A" w:rsidRPr="00BB212A" w:rsidRDefault="0016110A" w:rsidP="0016110A">
      <w:pPr>
        <w:spacing w:line="360" w:lineRule="auto"/>
        <w:ind w:left="0" w:firstLine="851"/>
        <w:jc w:val="both"/>
        <w:rPr>
          <w:b w:val="0"/>
          <w:szCs w:val="24"/>
          <w:lang w:val="en-US"/>
        </w:rPr>
      </w:pPr>
      <w:r w:rsidRPr="004444BD">
        <w:rPr>
          <w:b w:val="0"/>
          <w:szCs w:val="24"/>
          <w:lang w:val="en-US"/>
        </w:rPr>
        <w:t>If you want to add more than one vendor, click the "Add" button. This results in another line to select the vendor:</w:t>
      </w:r>
    </w:p>
    <w:p w:rsidR="0016110A" w:rsidRPr="00BB212A" w:rsidRDefault="0016110A" w:rsidP="0016110A">
      <w:pPr>
        <w:spacing w:line="360" w:lineRule="auto"/>
        <w:ind w:left="0" w:firstLine="851"/>
        <w:jc w:val="both"/>
        <w:rPr>
          <w:b w:val="0"/>
          <w:szCs w:val="24"/>
          <w:lang w:val="en-US"/>
        </w:rPr>
      </w:pPr>
      <w:r>
        <w:rPr>
          <w:b w:val="0"/>
          <w:noProof/>
          <w:szCs w:val="24"/>
        </w:rPr>
        <w:drawing>
          <wp:inline distT="0" distB="0" distL="0" distR="0" wp14:anchorId="6FF0C980" wp14:editId="036F319C">
            <wp:extent cx="5048250" cy="1543050"/>
            <wp:effectExtent l="0" t="0" r="0" b="0"/>
            <wp:docPr id="179" name="Рисунок 179" descr="http://dl4.joxi.net/drive/2017/10/23/0021/3886/1408814/14/6c3daad8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dl4.joxi.net/drive/2017/10/23/0021/3886/1408814/14/6c3daad89b.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48250" cy="1543050"/>
                    </a:xfrm>
                    <a:prstGeom prst="rect">
                      <a:avLst/>
                    </a:prstGeom>
                    <a:noFill/>
                    <a:ln>
                      <a:noFill/>
                    </a:ln>
                  </pic:spPr>
                </pic:pic>
              </a:graphicData>
            </a:graphic>
          </wp:inline>
        </w:drawing>
      </w:r>
      <w:r w:rsidRPr="00BB212A">
        <w:rPr>
          <w:b w:val="0"/>
          <w:szCs w:val="24"/>
          <w:lang w:val="en-US"/>
        </w:rPr>
        <w:t xml:space="preserve"> </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Attention! For the "Single Source Procurement" method, and if the basis code is =1, 6, 7, the system allows only one vendor to be selected. </w:t>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click "Next", the system displays the "Enter Data by Plan Items" form</w:t>
      </w:r>
    </w:p>
    <w:p w:rsidR="0016110A" w:rsidRPr="00BD2EB4" w:rsidRDefault="0016110A" w:rsidP="0016110A">
      <w:pPr>
        <w:pStyle w:val="40"/>
        <w:numPr>
          <w:ilvl w:val="0"/>
          <w:numId w:val="0"/>
        </w:numPr>
        <w:spacing w:line="360" w:lineRule="auto"/>
        <w:ind w:left="851" w:firstLine="851"/>
        <w:rPr>
          <w:color w:val="auto"/>
          <w:szCs w:val="24"/>
          <w:lang w:val="en-US"/>
        </w:rPr>
      </w:pPr>
      <w:bookmarkStart w:id="35" w:name="_Toc496608003"/>
      <w:r w:rsidRPr="004444BD">
        <w:rPr>
          <w:rStyle w:val="mw-headline"/>
          <w:color w:val="auto"/>
          <w:lang w:val="en-US"/>
        </w:rPr>
        <w:t>"Enter Data by Plan Items" form</w:t>
      </w:r>
      <w:bookmarkEnd w:id="35"/>
    </w:p>
    <w:p w:rsidR="0016110A" w:rsidRPr="00BD2EB4" w:rsidRDefault="0016110A" w:rsidP="0016110A">
      <w:pPr>
        <w:spacing w:line="360" w:lineRule="auto"/>
        <w:ind w:left="0" w:firstLine="851"/>
        <w:jc w:val="both"/>
        <w:rPr>
          <w:b w:val="0"/>
          <w:szCs w:val="24"/>
          <w:lang w:val="en-US"/>
        </w:rPr>
      </w:pPr>
      <w:r w:rsidRPr="004444BD">
        <w:rPr>
          <w:b w:val="0"/>
          <w:szCs w:val="24"/>
          <w:lang w:val="en-US"/>
        </w:rPr>
        <w:t>For plan items with "Goods" procurement item type, it is possible to create a technical specification: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BCED5C2" wp14:editId="28EB5423">
            <wp:extent cx="5486400" cy="1285875"/>
            <wp:effectExtent l="0" t="0" r="0" b="9525"/>
            <wp:docPr id="180" name="Рисунок 180" descr="joxi_screenshot_150754947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joxi_screenshot_150754947616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86400" cy="12858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Click "Fill in" to display the form for filling in the technical specification:</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67078254" wp14:editId="261FB286">
            <wp:extent cx="3895725" cy="3943350"/>
            <wp:effectExtent l="0" t="0" r="9525" b="0"/>
            <wp:docPr id="181" name="Рисунок 181" descr="http://dl4.joxi.net/drive/2017/10/23/0021/3886/1408814/14/f7952c4d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dl4.joxi.net/drive/2017/10/23/0021/3886/1408814/14/f7952c4d0c.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95725" cy="39433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You must fill in the required fields and click "Save" button. The "Terms of Delivery" field is optional.</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generate a technical specification in PDF format after saving the document, click the "Generate file" and "Approve file" action: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91088A3" wp14:editId="7A569367">
            <wp:extent cx="5048250" cy="1533525"/>
            <wp:effectExtent l="0" t="0" r="0" b="9525"/>
            <wp:docPr id="182" name="Рисунок 182" descr="joxi_screenshot_1507550089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joxi_screenshot_150755008935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48250" cy="15335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Use the "Delete file" button if necessary</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6661CD7A" wp14:editId="5114B349">
            <wp:extent cx="4752975" cy="1771650"/>
            <wp:effectExtent l="0" t="0" r="9525" b="0"/>
            <wp:docPr id="183" name="Рисунок 183" descr="joxi_screenshot_150755023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joxi_screenshot_150755023592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52975" cy="17716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After approval, the generated technical specification is available for viewing</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22EDBED" wp14:editId="7AB7D5DB">
            <wp:extent cx="5495925" cy="1352550"/>
            <wp:effectExtent l="0" t="0" r="9525" b="0"/>
            <wp:docPr id="184" name="Рисунок 184" descr="joxi_screenshot_150755047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joxi_screenshot_150755047404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95925" cy="13525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For plan items with "Work" or "Service" types, you can attach a file that describes technical specification.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9942CB0" wp14:editId="44835F23">
            <wp:extent cx="4229100" cy="1390650"/>
            <wp:effectExtent l="0" t="0" r="0" b="0"/>
            <wp:docPr id="185" name="Рисунок 185" descr="http://joxi.ru/D2PGxo9TdYX3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joxi.ru/D2PGxo9TdYX3Y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29100" cy="13906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download file from your computer, you must click the "Select File" button </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EE59DA6" wp14:editId="49DDE4A3">
            <wp:extent cx="3810000" cy="1933575"/>
            <wp:effectExtent l="0" t="0" r="0" b="9525"/>
            <wp:docPr id="186" name="Рисунок 186" descr="http://dl3.joxi.net/drive/2017/10/23/0021/3886/1408814/14/2caf57d7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dl3.joxi.net/drive/2017/10/23/0021/3886/1408814/14/2caf57d7e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10000" cy="19335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proofErr w:type="gramStart"/>
      <w:r w:rsidRPr="004444BD">
        <w:rPr>
          <w:b w:val="0"/>
          <w:szCs w:val="24"/>
          <w:lang w:val="en-US"/>
        </w:rPr>
        <w:t>or</w:t>
      </w:r>
      <w:proofErr w:type="gramEnd"/>
      <w:r w:rsidRPr="004444BD">
        <w:rPr>
          <w:b w:val="0"/>
          <w:szCs w:val="24"/>
          <w:lang w:val="en-US"/>
        </w:rPr>
        <w:t xml:space="preserve"> "Select from Storage" if the file is in the file directory.</w:t>
      </w:r>
    </w:p>
    <w:p w:rsidR="0016110A" w:rsidRPr="004444BD" w:rsidRDefault="0016110A" w:rsidP="0016110A">
      <w:pPr>
        <w:spacing w:line="360" w:lineRule="auto"/>
        <w:ind w:left="0" w:firstLine="851"/>
        <w:jc w:val="both"/>
        <w:rPr>
          <w:b w:val="0"/>
          <w:szCs w:val="24"/>
        </w:rPr>
      </w:pPr>
      <w:r w:rsidRPr="00BD2EB4">
        <w:rPr>
          <w:b w:val="0"/>
          <w:szCs w:val="24"/>
          <w:lang w:val="en-US"/>
        </w:rPr>
        <w:lastRenderedPageBreak/>
        <w:t xml:space="preserve"> </w:t>
      </w:r>
      <w:r>
        <w:rPr>
          <w:b w:val="0"/>
          <w:noProof/>
          <w:szCs w:val="24"/>
        </w:rPr>
        <w:drawing>
          <wp:inline distT="0" distB="0" distL="0" distR="0" wp14:anchorId="60991A74" wp14:editId="6C98BACA">
            <wp:extent cx="2552700" cy="2114550"/>
            <wp:effectExtent l="0" t="0" r="0" b="0"/>
            <wp:docPr id="187" name="Рисунок 187" descr="http://dl4.joxi.net/drive/2017/10/23/0021/3886/1408814/14/dae926a0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dl4.joxi.net/drive/2017/10/23/0021/3886/1408814/14/dae926a0cd.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52700" cy="21145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attach another file, click the "Add a File" button. </w:t>
      </w:r>
    </w:p>
    <w:p w:rsidR="0016110A" w:rsidRPr="00BD2EB4" w:rsidRDefault="0016110A" w:rsidP="0016110A">
      <w:pPr>
        <w:spacing w:line="360" w:lineRule="auto"/>
        <w:ind w:left="0" w:firstLine="851"/>
        <w:jc w:val="both"/>
        <w:rPr>
          <w:b w:val="0"/>
          <w:szCs w:val="24"/>
          <w:lang w:val="en-US"/>
        </w:rPr>
      </w:pPr>
      <w:r w:rsidRPr="004444BD">
        <w:rPr>
          <w:b w:val="0"/>
          <w:szCs w:val="24"/>
          <w:lang w:val="en-US"/>
        </w:rPr>
        <w:t>After you approve the technical specification for all the plan items in the bid, click the "Next" button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3A42D1BE" wp14:editId="30753154">
            <wp:extent cx="4810125" cy="1428750"/>
            <wp:effectExtent l="0" t="0" r="9525" b="0"/>
            <wp:docPr id="188" name="Рисунок 188" descr="http://dl3.joxi.net/drive/2017/10/23/0021/3886/1408814/14/3aef551d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dl3.joxi.net/drive/2017/10/23/0021/3886/1408814/14/3aef551d2d.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10125" cy="14287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This opens the form of the next step "Contract details"</w:t>
      </w:r>
    </w:p>
    <w:p w:rsidR="0016110A" w:rsidRPr="00BD2EB4" w:rsidRDefault="0016110A" w:rsidP="0016110A">
      <w:pPr>
        <w:pStyle w:val="40"/>
        <w:numPr>
          <w:ilvl w:val="0"/>
          <w:numId w:val="0"/>
        </w:numPr>
        <w:spacing w:line="360" w:lineRule="auto"/>
        <w:ind w:left="851" w:firstLine="851"/>
        <w:rPr>
          <w:rStyle w:val="mw-headline"/>
          <w:color w:val="auto"/>
          <w:lang w:val="en-US"/>
        </w:rPr>
      </w:pPr>
      <w:bookmarkStart w:id="36" w:name="_Toc496608004"/>
      <w:r w:rsidRPr="004444BD">
        <w:rPr>
          <w:rStyle w:val="mw-headline"/>
          <w:color w:val="auto"/>
          <w:lang w:val="en-US"/>
        </w:rPr>
        <w:t>Form "Contract Details"</w:t>
      </w:r>
      <w:bookmarkEnd w:id="36"/>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system allows </w:t>
      </w:r>
      <w:proofErr w:type="gramStart"/>
      <w:r w:rsidRPr="004444BD">
        <w:rPr>
          <w:b w:val="0"/>
          <w:szCs w:val="24"/>
          <w:lang w:val="en-US"/>
        </w:rPr>
        <w:t>to attach</w:t>
      </w:r>
      <w:proofErr w:type="gramEnd"/>
      <w:r w:rsidRPr="004444BD">
        <w:rPr>
          <w:b w:val="0"/>
          <w:szCs w:val="24"/>
          <w:lang w:val="en-US"/>
        </w:rPr>
        <w:t xml:space="preserve"> a file to the section "Contract details".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AF22C0C" wp14:editId="57909B9B">
            <wp:extent cx="5943600" cy="1609725"/>
            <wp:effectExtent l="0" t="0" r="0" b="9525"/>
            <wp:docPr id="189" name="Рисунок 189" descr="joxi_screenshot_150755069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joxi_screenshot_150755069165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16097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download file from your computer, you must click the "Select File" button </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61AE5B94" wp14:editId="78FC2789">
            <wp:extent cx="2743200" cy="1390650"/>
            <wp:effectExtent l="0" t="0" r="0" b="0"/>
            <wp:docPr id="190" name="Рисунок 611" descr="http://dl3.joxi.net/drive/2017/10/23/0021/3886/1408814/14/2caf57d7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1" descr="http://dl3.joxi.net/drive/2017/10/23/0021/3886/1408814/14/2caf57d7e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43200" cy="13906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proofErr w:type="gramStart"/>
      <w:r w:rsidRPr="004444BD">
        <w:rPr>
          <w:b w:val="0"/>
          <w:szCs w:val="24"/>
          <w:lang w:val="en-US"/>
        </w:rPr>
        <w:t>or</w:t>
      </w:r>
      <w:proofErr w:type="gramEnd"/>
      <w:r w:rsidRPr="004444BD">
        <w:rPr>
          <w:b w:val="0"/>
          <w:szCs w:val="24"/>
          <w:lang w:val="en-US"/>
        </w:rPr>
        <w:t xml:space="preserve"> "Select from Storage" if the file is in the file directory.</w:t>
      </w:r>
    </w:p>
    <w:p w:rsidR="0016110A" w:rsidRPr="004444BD" w:rsidRDefault="0016110A" w:rsidP="0016110A">
      <w:pPr>
        <w:spacing w:line="360" w:lineRule="auto"/>
        <w:ind w:left="0" w:firstLine="851"/>
        <w:jc w:val="both"/>
        <w:rPr>
          <w:b w:val="0"/>
          <w:szCs w:val="24"/>
        </w:rPr>
      </w:pPr>
      <w:r w:rsidRPr="00BD2EB4">
        <w:rPr>
          <w:b w:val="0"/>
          <w:szCs w:val="24"/>
          <w:lang w:val="en-US"/>
        </w:rPr>
        <w:t xml:space="preserve"> </w:t>
      </w:r>
      <w:r>
        <w:rPr>
          <w:b w:val="0"/>
          <w:noProof/>
          <w:szCs w:val="24"/>
        </w:rPr>
        <w:drawing>
          <wp:inline distT="0" distB="0" distL="0" distR="0" wp14:anchorId="7C85ACC0" wp14:editId="2F4136DD">
            <wp:extent cx="1971675" cy="1628775"/>
            <wp:effectExtent l="0" t="0" r="9525" b="9525"/>
            <wp:docPr id="191" name="Рисунок 612" descr="http://dl4.joxi.net/drive/2017/10/23/0021/3886/1408814/14/dae926a0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2" descr="http://dl4.joxi.net/drive/2017/10/23/0021/3886/1408814/14/dae926a0cd.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71675" cy="16287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To attach another file, click the "Add a File" button.</w:t>
      </w: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 xml:space="preserve">After you save, you must click "Approve". </w:t>
      </w:r>
    </w:p>
    <w:p w:rsidR="0016110A" w:rsidRPr="004444BD" w:rsidRDefault="0016110A" w:rsidP="0016110A">
      <w:pPr>
        <w:spacing w:line="360" w:lineRule="auto"/>
        <w:ind w:left="0" w:firstLine="851"/>
        <w:jc w:val="both"/>
        <w:rPr>
          <w:b w:val="0"/>
          <w:noProof/>
          <w:szCs w:val="24"/>
        </w:rPr>
      </w:pPr>
      <w:r>
        <w:rPr>
          <w:b w:val="0"/>
          <w:noProof/>
          <w:szCs w:val="24"/>
        </w:rPr>
        <w:drawing>
          <wp:inline distT="0" distB="0" distL="0" distR="0" wp14:anchorId="73E29286" wp14:editId="561C2181">
            <wp:extent cx="4105275" cy="1495425"/>
            <wp:effectExtent l="0" t="0" r="9525" b="9525"/>
            <wp:docPr id="192" name="Рисунок 613" descr="http://dl3.joxi.net/drive/2017/10/23/0021/3886/1408814/14/86559133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3" descr="http://dl3.joxi.net/drive/2017/10/23/0021/3886/1408814/14/86559133eb.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105275" cy="14954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Attention! For the "Single Source Procurement" procedure and if the justification for applying this procedure is "</w:t>
      </w:r>
      <w:r w:rsidRPr="004444BD">
        <w:rPr>
          <w:b w:val="0"/>
          <w:i/>
          <w:noProof/>
          <w:szCs w:val="24"/>
          <w:lang w:val="en-US"/>
        </w:rPr>
        <w:t>Additional orders within 6 months from the conclusion of the contract, not exceeding 15 percent of the value of the previous purchase, and complies with the previous rules, parameters and standards</w:t>
      </w:r>
      <w:r w:rsidRPr="004444BD">
        <w:rPr>
          <w:b w:val="0"/>
          <w:noProof/>
          <w:szCs w:val="24"/>
          <w:lang w:val="en-US"/>
        </w:rPr>
        <w:t>" The Customer needs to attach the draft contract, scan of the concluded contract copy and vendor license (where applicable)</w:t>
      </w:r>
    </w:p>
    <w:p w:rsidR="0016110A" w:rsidRPr="004444BD" w:rsidRDefault="0016110A" w:rsidP="0016110A">
      <w:pPr>
        <w:spacing w:line="360" w:lineRule="auto"/>
        <w:ind w:left="0" w:firstLine="851"/>
        <w:jc w:val="both"/>
        <w:rPr>
          <w:b w:val="0"/>
          <w:noProof/>
          <w:szCs w:val="24"/>
        </w:rPr>
      </w:pPr>
      <w:r>
        <w:rPr>
          <w:b w:val="0"/>
          <w:noProof/>
          <w:szCs w:val="24"/>
        </w:rPr>
        <w:lastRenderedPageBreak/>
        <w:drawing>
          <wp:inline distT="0" distB="0" distL="0" distR="0" wp14:anchorId="103E3166" wp14:editId="3CF9E03C">
            <wp:extent cx="4705350" cy="3324225"/>
            <wp:effectExtent l="0" t="0" r="0" b="9525"/>
            <wp:docPr id="193" name="Рисунок 614" descr="http://dl4.joxi.net/drive/2017/10/23/0021/3886/1408814/14/2beb830a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4" descr="http://dl4.joxi.net/drive/2017/10/23/0021/3886/1408814/14/2beb830af0.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05350" cy="33242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When you click the "Next" button, the form of adding commitee members appears, except for the "Request for Quotation" procedure</w:t>
      </w:r>
    </w:p>
    <w:p w:rsidR="0016110A" w:rsidRPr="00BD2EB4" w:rsidRDefault="0016110A" w:rsidP="0016110A">
      <w:pPr>
        <w:pStyle w:val="40"/>
        <w:numPr>
          <w:ilvl w:val="0"/>
          <w:numId w:val="0"/>
        </w:numPr>
        <w:spacing w:line="360" w:lineRule="auto"/>
        <w:ind w:left="851" w:firstLine="851"/>
        <w:rPr>
          <w:rStyle w:val="mw-headline"/>
          <w:color w:val="auto"/>
          <w:lang w:val="en-US"/>
        </w:rPr>
      </w:pPr>
      <w:bookmarkStart w:id="37" w:name="_Toc496608005"/>
      <w:r w:rsidRPr="004444BD">
        <w:rPr>
          <w:rStyle w:val="mw-headline"/>
          <w:color w:val="auto"/>
          <w:lang w:val="en-US"/>
        </w:rPr>
        <w:t xml:space="preserve">Form "Add </w:t>
      </w:r>
      <w:proofErr w:type="spellStart"/>
      <w:r w:rsidRPr="004444BD">
        <w:rPr>
          <w:rStyle w:val="mw-headline"/>
          <w:color w:val="auto"/>
          <w:lang w:val="en-US"/>
        </w:rPr>
        <w:t>Commitee</w:t>
      </w:r>
      <w:proofErr w:type="spellEnd"/>
      <w:r w:rsidRPr="004444BD">
        <w:rPr>
          <w:rStyle w:val="mw-headline"/>
          <w:color w:val="auto"/>
          <w:lang w:val="en-US"/>
        </w:rPr>
        <w:t xml:space="preserve"> Members"</w:t>
      </w:r>
      <w:bookmarkEnd w:id="37"/>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Click the "Add" button to add members to the </w:t>
      </w:r>
      <w:proofErr w:type="spellStart"/>
      <w:r w:rsidRPr="004444BD">
        <w:rPr>
          <w:b w:val="0"/>
          <w:szCs w:val="24"/>
          <w:lang w:val="en-US"/>
        </w:rPr>
        <w:t>Commitee</w:t>
      </w:r>
      <w:proofErr w:type="spellEnd"/>
    </w:p>
    <w:p w:rsidR="0016110A" w:rsidRPr="004444BD" w:rsidRDefault="0016110A" w:rsidP="0016110A">
      <w:pPr>
        <w:spacing w:line="360" w:lineRule="auto"/>
        <w:ind w:left="0" w:firstLine="851"/>
        <w:jc w:val="both"/>
        <w:rPr>
          <w:b w:val="0"/>
          <w:noProof/>
          <w:szCs w:val="24"/>
        </w:rPr>
      </w:pPr>
      <w:r>
        <w:rPr>
          <w:b w:val="0"/>
          <w:noProof/>
          <w:szCs w:val="24"/>
        </w:rPr>
        <w:drawing>
          <wp:inline distT="0" distB="0" distL="0" distR="0" wp14:anchorId="591C30E4" wp14:editId="298C8587">
            <wp:extent cx="3886200" cy="1047750"/>
            <wp:effectExtent l="0" t="0" r="0" b="0"/>
            <wp:docPr id="194" name="Рисунок 615" descr="http://dl4.joxi.net/drive/2017/10/23/0021/3886/1408814/14/42dddbc0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5" descr="http://dl4.joxi.net/drive/2017/10/23/0021/3886/1408814/14/42dddbc0db.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86200" cy="10477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noProof/>
          <w:szCs w:val="24"/>
          <w:lang w:val="en-US"/>
        </w:rPr>
      </w:pPr>
      <w:r w:rsidRPr="004444BD">
        <w:rPr>
          <w:b w:val="0"/>
          <w:noProof/>
          <w:szCs w:val="24"/>
          <w:lang w:val="en-US"/>
        </w:rPr>
        <w:t>To search for users, enter the user's INN or full name. You can select users the same way from the drop-down list by clicking "Select" next to the name.</w:t>
      </w:r>
    </w:p>
    <w:p w:rsidR="0016110A" w:rsidRPr="004444BD" w:rsidRDefault="0016110A" w:rsidP="0016110A">
      <w:pPr>
        <w:spacing w:line="360" w:lineRule="auto"/>
        <w:ind w:left="0" w:firstLine="851"/>
        <w:jc w:val="both"/>
        <w:rPr>
          <w:b w:val="0"/>
          <w:noProof/>
          <w:szCs w:val="24"/>
        </w:rPr>
      </w:pPr>
      <w:r>
        <w:rPr>
          <w:b w:val="0"/>
          <w:noProof/>
          <w:szCs w:val="24"/>
        </w:rPr>
        <w:lastRenderedPageBreak/>
        <w:drawing>
          <wp:inline distT="0" distB="0" distL="0" distR="0" wp14:anchorId="0EEB58B3" wp14:editId="75B67788">
            <wp:extent cx="5029200" cy="2333625"/>
            <wp:effectExtent l="0" t="0" r="0" b="9525"/>
            <wp:docPr id="195" name="Рисунок 616" descr="joxi_screenshot_150755138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6" descr="joxi_screenshot_150755138502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29200" cy="2333625"/>
                    </a:xfrm>
                    <a:prstGeom prst="rect">
                      <a:avLst/>
                    </a:prstGeom>
                    <a:noFill/>
                    <a:ln>
                      <a:noFill/>
                    </a:ln>
                  </pic:spPr>
                </pic:pic>
              </a:graphicData>
            </a:graphic>
          </wp:inline>
        </w:drawing>
      </w:r>
    </w:p>
    <w:p w:rsidR="0016110A" w:rsidRPr="00BD2EB4" w:rsidRDefault="0016110A" w:rsidP="007376EF">
      <w:pPr>
        <w:pStyle w:val="affa"/>
        <w:numPr>
          <w:ilvl w:val="0"/>
          <w:numId w:val="35"/>
        </w:numPr>
        <w:spacing w:before="0" w:line="360" w:lineRule="auto"/>
        <w:ind w:left="0" w:firstLine="851"/>
        <w:contextualSpacing/>
        <w:jc w:val="both"/>
        <w:rPr>
          <w:b w:val="0"/>
          <w:szCs w:val="24"/>
          <w:lang w:val="en-US"/>
        </w:rPr>
      </w:pPr>
      <w:r w:rsidRPr="004444BD">
        <w:rPr>
          <w:b w:val="0"/>
          <w:szCs w:val="24"/>
          <w:lang w:val="en-US"/>
        </w:rPr>
        <w:t xml:space="preserve">during the formation of the </w:t>
      </w:r>
      <w:proofErr w:type="spellStart"/>
      <w:r w:rsidRPr="004444BD">
        <w:rPr>
          <w:b w:val="0"/>
          <w:szCs w:val="24"/>
          <w:lang w:val="en-US"/>
        </w:rPr>
        <w:t>commitee</w:t>
      </w:r>
      <w:proofErr w:type="spellEnd"/>
      <w:r w:rsidRPr="004444BD">
        <w:rPr>
          <w:b w:val="0"/>
          <w:szCs w:val="24"/>
          <w:lang w:val="en-US"/>
        </w:rPr>
        <w:t xml:space="preserve">, the system does not allow for duplication of the members of the </w:t>
      </w:r>
      <w:proofErr w:type="spellStart"/>
      <w:r w:rsidRPr="004444BD">
        <w:rPr>
          <w:b w:val="0"/>
          <w:szCs w:val="24"/>
          <w:lang w:val="en-US"/>
        </w:rPr>
        <w:t>commitee</w:t>
      </w:r>
      <w:proofErr w:type="spellEnd"/>
      <w:r w:rsidRPr="004444BD">
        <w:rPr>
          <w:b w:val="0"/>
          <w:szCs w:val="24"/>
          <w:lang w:val="en-US"/>
        </w:rPr>
        <w:t xml:space="preserve">; </w:t>
      </w:r>
    </w:p>
    <w:p w:rsidR="0016110A" w:rsidRPr="00BD2EB4" w:rsidRDefault="0016110A" w:rsidP="007376EF">
      <w:pPr>
        <w:pStyle w:val="affa"/>
        <w:numPr>
          <w:ilvl w:val="0"/>
          <w:numId w:val="35"/>
        </w:numPr>
        <w:spacing w:before="0" w:line="360" w:lineRule="auto"/>
        <w:ind w:left="0" w:firstLine="851"/>
        <w:contextualSpacing/>
        <w:jc w:val="both"/>
        <w:rPr>
          <w:b w:val="0"/>
          <w:szCs w:val="24"/>
          <w:lang w:val="en-US"/>
        </w:rPr>
      </w:pPr>
      <w:r w:rsidRPr="004444BD">
        <w:rPr>
          <w:b w:val="0"/>
          <w:szCs w:val="24"/>
          <w:lang w:val="en-US"/>
        </w:rPr>
        <w:t xml:space="preserve">there should be at least two members of the </w:t>
      </w:r>
      <w:proofErr w:type="spellStart"/>
      <w:r w:rsidRPr="004444BD">
        <w:rPr>
          <w:b w:val="0"/>
          <w:szCs w:val="24"/>
          <w:lang w:val="en-US"/>
        </w:rPr>
        <w:t>commitee</w:t>
      </w:r>
      <w:proofErr w:type="spellEnd"/>
      <w:r w:rsidRPr="004444BD">
        <w:rPr>
          <w:b w:val="0"/>
          <w:szCs w:val="24"/>
          <w:lang w:val="en-US"/>
        </w:rPr>
        <w:t>;</w:t>
      </w:r>
    </w:p>
    <w:p w:rsidR="0016110A" w:rsidRPr="00BD2EB4" w:rsidRDefault="0016110A" w:rsidP="007376EF">
      <w:pPr>
        <w:pStyle w:val="affa"/>
        <w:numPr>
          <w:ilvl w:val="0"/>
          <w:numId w:val="35"/>
        </w:numPr>
        <w:spacing w:before="0" w:line="360" w:lineRule="auto"/>
        <w:ind w:left="0" w:firstLine="851"/>
        <w:contextualSpacing/>
        <w:jc w:val="both"/>
        <w:rPr>
          <w:b w:val="0"/>
          <w:szCs w:val="24"/>
          <w:lang w:val="en-US"/>
        </w:rPr>
      </w:pPr>
      <w:r w:rsidRPr="004444BD">
        <w:rPr>
          <w:b w:val="0"/>
          <w:szCs w:val="24"/>
          <w:lang w:val="en-US"/>
        </w:rPr>
        <w:t xml:space="preserve">if necessary, you can add more than two members of the </w:t>
      </w:r>
      <w:proofErr w:type="spellStart"/>
      <w:r w:rsidRPr="004444BD">
        <w:rPr>
          <w:b w:val="0"/>
          <w:szCs w:val="24"/>
          <w:lang w:val="en-US"/>
        </w:rPr>
        <w:t>commitee</w:t>
      </w:r>
      <w:proofErr w:type="spellEnd"/>
      <w:r w:rsidRPr="004444BD">
        <w:rPr>
          <w:b w:val="0"/>
          <w:szCs w:val="24"/>
          <w:lang w:val="en-US"/>
        </w:rPr>
        <w:t xml:space="preserve"> by clicking the "Add </w:t>
      </w:r>
      <w:proofErr w:type="spellStart"/>
      <w:r w:rsidRPr="004444BD">
        <w:rPr>
          <w:b w:val="0"/>
          <w:szCs w:val="24"/>
          <w:lang w:val="en-US"/>
        </w:rPr>
        <w:t>Commitee</w:t>
      </w:r>
      <w:proofErr w:type="spellEnd"/>
      <w:r w:rsidRPr="004444BD">
        <w:rPr>
          <w:b w:val="0"/>
          <w:szCs w:val="24"/>
          <w:lang w:val="en-US"/>
        </w:rPr>
        <w:t xml:space="preserve"> Member"</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When you click "Next", the System displays the step of adding a tender bid if the bid has a plan item with one of the following funding sources: </w:t>
      </w:r>
    </w:p>
    <w:p w:rsidR="0016110A" w:rsidRPr="004444BD" w:rsidRDefault="0016110A" w:rsidP="007376EF">
      <w:pPr>
        <w:pStyle w:val="affa"/>
        <w:numPr>
          <w:ilvl w:val="0"/>
          <w:numId w:val="36"/>
        </w:numPr>
        <w:spacing w:before="0" w:line="360" w:lineRule="auto"/>
        <w:ind w:left="0" w:firstLine="851"/>
        <w:contextualSpacing/>
        <w:jc w:val="both"/>
        <w:rPr>
          <w:b w:val="0"/>
          <w:szCs w:val="24"/>
        </w:rPr>
      </w:pPr>
      <w:r w:rsidRPr="004444BD">
        <w:rPr>
          <w:b w:val="0"/>
          <w:szCs w:val="24"/>
          <w:lang w:val="en-US"/>
        </w:rPr>
        <w:t>Republican budget (budget allocation)</w:t>
      </w:r>
    </w:p>
    <w:p w:rsidR="0016110A" w:rsidRPr="004444BD" w:rsidRDefault="0016110A" w:rsidP="007376EF">
      <w:pPr>
        <w:pStyle w:val="affa"/>
        <w:numPr>
          <w:ilvl w:val="0"/>
          <w:numId w:val="36"/>
        </w:numPr>
        <w:spacing w:before="0" w:line="360" w:lineRule="auto"/>
        <w:ind w:left="0" w:firstLine="851"/>
        <w:contextualSpacing/>
        <w:jc w:val="both"/>
        <w:rPr>
          <w:b w:val="0"/>
          <w:szCs w:val="24"/>
        </w:rPr>
      </w:pPr>
      <w:r w:rsidRPr="004444BD">
        <w:rPr>
          <w:b w:val="0"/>
          <w:szCs w:val="24"/>
          <w:lang w:val="en-US"/>
        </w:rPr>
        <w:t>Republican budget (special funds)</w:t>
      </w:r>
    </w:p>
    <w:p w:rsidR="0016110A" w:rsidRPr="004444BD" w:rsidRDefault="0016110A" w:rsidP="007376EF">
      <w:pPr>
        <w:pStyle w:val="affa"/>
        <w:numPr>
          <w:ilvl w:val="0"/>
          <w:numId w:val="36"/>
        </w:numPr>
        <w:spacing w:before="0" w:line="360" w:lineRule="auto"/>
        <w:ind w:left="0" w:firstLine="851"/>
        <w:contextualSpacing/>
        <w:jc w:val="both"/>
        <w:rPr>
          <w:b w:val="0"/>
          <w:szCs w:val="24"/>
        </w:rPr>
      </w:pPr>
      <w:r w:rsidRPr="004444BD">
        <w:rPr>
          <w:b w:val="0"/>
          <w:szCs w:val="24"/>
          <w:lang w:val="en-US"/>
        </w:rPr>
        <w:t>Local budget (budget allocation)</w:t>
      </w:r>
    </w:p>
    <w:p w:rsidR="0016110A" w:rsidRPr="004444BD" w:rsidRDefault="0016110A" w:rsidP="007376EF">
      <w:pPr>
        <w:pStyle w:val="affa"/>
        <w:numPr>
          <w:ilvl w:val="0"/>
          <w:numId w:val="36"/>
        </w:numPr>
        <w:spacing w:before="0" w:line="360" w:lineRule="auto"/>
        <w:ind w:left="0" w:firstLine="851"/>
        <w:contextualSpacing/>
        <w:jc w:val="both"/>
        <w:rPr>
          <w:b w:val="0"/>
          <w:szCs w:val="24"/>
        </w:rPr>
      </w:pPr>
      <w:r w:rsidRPr="004444BD">
        <w:rPr>
          <w:b w:val="0"/>
          <w:szCs w:val="24"/>
          <w:lang w:val="en-US"/>
        </w:rPr>
        <w:t>Local budget (special funds).</w:t>
      </w:r>
    </w:p>
    <w:p w:rsidR="0016110A" w:rsidRPr="00BD2EB4" w:rsidRDefault="0016110A" w:rsidP="0016110A">
      <w:pPr>
        <w:pStyle w:val="40"/>
        <w:numPr>
          <w:ilvl w:val="0"/>
          <w:numId w:val="0"/>
        </w:numPr>
        <w:spacing w:line="360" w:lineRule="auto"/>
        <w:ind w:left="851" w:firstLine="851"/>
        <w:rPr>
          <w:rStyle w:val="mw-headline"/>
          <w:color w:val="auto"/>
          <w:lang w:val="en-US"/>
        </w:rPr>
      </w:pPr>
      <w:bookmarkStart w:id="38" w:name="_Toc496608006"/>
      <w:r w:rsidRPr="004444BD">
        <w:rPr>
          <w:rStyle w:val="mw-headline"/>
          <w:color w:val="auto"/>
          <w:lang w:val="en-US"/>
        </w:rPr>
        <w:t>Form "Enter tender bid data"</w:t>
      </w:r>
      <w:bookmarkEnd w:id="38"/>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At this step, you can submit a request to receive information on the tender bid. To submit a request, you must specify the bid number and date. </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414988F" wp14:editId="552DA567">
            <wp:extent cx="4305300" cy="962025"/>
            <wp:effectExtent l="0" t="0" r="0" b="9525"/>
            <wp:docPr id="196" name="Рисунок 617" descr="joxi_screenshot_150755275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7" descr="joxi_screenshot_150755275804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305300" cy="9620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click the "Submit a Request" button, the system submits the request to the RT MF IS with data contents.</w:t>
      </w:r>
    </w:p>
    <w:p w:rsidR="0016110A" w:rsidRPr="00BD2EB4" w:rsidRDefault="0016110A" w:rsidP="0016110A">
      <w:pPr>
        <w:widowControl w:val="0"/>
        <w:spacing w:after="120" w:line="360" w:lineRule="auto"/>
        <w:ind w:left="0" w:firstLine="851"/>
        <w:jc w:val="both"/>
        <w:rPr>
          <w:b w:val="0"/>
          <w:szCs w:val="24"/>
          <w:lang w:val="en-US"/>
        </w:rPr>
      </w:pPr>
      <w:r w:rsidRPr="004444BD">
        <w:rPr>
          <w:b w:val="0"/>
          <w:szCs w:val="24"/>
          <w:lang w:val="en-US"/>
        </w:rPr>
        <w:t>The system assigns the request with the following statuses:</w:t>
      </w:r>
    </w:p>
    <w:p w:rsidR="0016110A" w:rsidRPr="00BD2EB4" w:rsidRDefault="0016110A" w:rsidP="0016110A">
      <w:pPr>
        <w:widowControl w:val="0"/>
        <w:spacing w:after="120" w:line="360" w:lineRule="auto"/>
        <w:ind w:left="0" w:firstLine="851"/>
        <w:jc w:val="both"/>
        <w:rPr>
          <w:b w:val="0"/>
          <w:szCs w:val="24"/>
          <w:lang w:val="en-US"/>
        </w:rPr>
      </w:pPr>
      <w:r w:rsidRPr="004444BD">
        <w:rPr>
          <w:b w:val="0"/>
          <w:szCs w:val="24"/>
          <w:lang w:val="en-US"/>
        </w:rPr>
        <w:t xml:space="preserve">-"Under processing" - the status is assigned when the bid processing is not completed. </w:t>
      </w:r>
    </w:p>
    <w:p w:rsidR="0016110A" w:rsidRPr="00BD2EB4" w:rsidRDefault="0016110A" w:rsidP="0016110A">
      <w:pPr>
        <w:widowControl w:val="0"/>
        <w:spacing w:after="120" w:line="360" w:lineRule="auto"/>
        <w:ind w:left="0" w:firstLine="851"/>
        <w:jc w:val="both"/>
        <w:rPr>
          <w:b w:val="0"/>
          <w:szCs w:val="24"/>
          <w:lang w:val="en-US"/>
        </w:rPr>
      </w:pPr>
      <w:r w:rsidRPr="004444BD">
        <w:rPr>
          <w:b w:val="0"/>
          <w:szCs w:val="24"/>
          <w:lang w:val="en-US"/>
        </w:rPr>
        <w:lastRenderedPageBreak/>
        <w:t xml:space="preserve">- "Processed. Accepted" - the status is assigned when there is a tender bid in the "Processed" status on the parameters entered by the Customer; </w:t>
      </w:r>
    </w:p>
    <w:p w:rsidR="0016110A" w:rsidRPr="00BD2EB4" w:rsidRDefault="0016110A" w:rsidP="0016110A">
      <w:pPr>
        <w:widowControl w:val="0"/>
        <w:spacing w:after="120" w:line="360" w:lineRule="auto"/>
        <w:ind w:left="0" w:firstLine="851"/>
        <w:jc w:val="both"/>
        <w:rPr>
          <w:b w:val="0"/>
          <w:szCs w:val="24"/>
          <w:lang w:val="en-US"/>
        </w:rPr>
      </w:pPr>
      <w:r w:rsidRPr="004444BD">
        <w:rPr>
          <w:b w:val="0"/>
          <w:szCs w:val="24"/>
          <w:lang w:val="en-US"/>
        </w:rPr>
        <w:t>- "Processed. Rejected by the Treasury" - the status is assigned when there is a tender bid in the status of "Rejected by the Treasury" on the parameters entered by the Customer;</w:t>
      </w:r>
    </w:p>
    <w:p w:rsidR="0016110A" w:rsidRPr="00BD2EB4" w:rsidRDefault="0016110A" w:rsidP="0016110A">
      <w:pPr>
        <w:widowControl w:val="0"/>
        <w:spacing w:after="120" w:line="360" w:lineRule="auto"/>
        <w:ind w:left="0" w:firstLine="851"/>
        <w:jc w:val="both"/>
        <w:rPr>
          <w:b w:val="0"/>
          <w:szCs w:val="24"/>
          <w:lang w:val="en-US"/>
        </w:rPr>
      </w:pPr>
      <w:r w:rsidRPr="004444BD">
        <w:rPr>
          <w:b w:val="0"/>
          <w:szCs w:val="24"/>
          <w:lang w:val="en-US"/>
        </w:rPr>
        <w:t>- "Processed. Approved" - the status is assigned when there is a tender bid in the "Rejected Approved" status on the parameters entered by the Customer;</w:t>
      </w:r>
    </w:p>
    <w:p w:rsidR="0016110A" w:rsidRPr="00BD2EB4" w:rsidRDefault="0016110A" w:rsidP="0016110A">
      <w:pPr>
        <w:widowControl w:val="0"/>
        <w:spacing w:after="120" w:line="360" w:lineRule="auto"/>
        <w:ind w:left="0" w:firstLine="851"/>
        <w:jc w:val="both"/>
        <w:rPr>
          <w:b w:val="0"/>
          <w:szCs w:val="24"/>
          <w:lang w:val="en-US"/>
        </w:rPr>
      </w:pPr>
      <w:r w:rsidRPr="004444BD">
        <w:rPr>
          <w:b w:val="0"/>
          <w:szCs w:val="24"/>
          <w:lang w:val="en-US"/>
        </w:rPr>
        <w:t>- "Processed. Ready for approval" - the status is assigned when there is a tender bid in the "Processed" status on the parameters entered by the Customer; Ready for approval";</w:t>
      </w:r>
    </w:p>
    <w:p w:rsidR="0016110A" w:rsidRPr="00BD2EB4" w:rsidRDefault="0016110A" w:rsidP="0016110A">
      <w:pPr>
        <w:spacing w:line="360" w:lineRule="auto"/>
        <w:ind w:left="0" w:firstLine="851"/>
        <w:jc w:val="both"/>
        <w:rPr>
          <w:b w:val="0"/>
          <w:szCs w:val="24"/>
          <w:lang w:val="en-US"/>
        </w:rPr>
      </w:pPr>
      <w:r w:rsidRPr="004444BD">
        <w:rPr>
          <w:b w:val="0"/>
          <w:szCs w:val="24"/>
          <w:lang w:val="en-US"/>
        </w:rPr>
        <w:t>-"Processing error" - the status is assigned when an error occurred during submitting the request or receiving a response.</w:t>
      </w:r>
    </w:p>
    <w:p w:rsidR="0016110A" w:rsidRPr="004444BD" w:rsidRDefault="0016110A" w:rsidP="0016110A">
      <w:pPr>
        <w:spacing w:line="360" w:lineRule="auto"/>
        <w:ind w:left="0" w:firstLine="851"/>
        <w:jc w:val="both"/>
        <w:rPr>
          <w:b w:val="0"/>
          <w:szCs w:val="24"/>
        </w:rPr>
      </w:pPr>
      <w:r w:rsidRPr="004444BD">
        <w:rPr>
          <w:b w:val="0"/>
          <w:szCs w:val="24"/>
          <w:lang w:val="en-US"/>
        </w:rPr>
        <w:t xml:space="preserve">The system allows you to attach a request to the bid in the "Processed" status only. </w:t>
      </w:r>
      <w:proofErr w:type="gramStart"/>
      <w:r w:rsidRPr="004444BD">
        <w:rPr>
          <w:b w:val="0"/>
          <w:szCs w:val="24"/>
          <w:lang w:val="en-US"/>
        </w:rPr>
        <w:t>Accepted".</w:t>
      </w:r>
      <w:proofErr w:type="gramEnd"/>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32F3935" wp14:editId="55B28975">
            <wp:extent cx="3943350" cy="1457325"/>
            <wp:effectExtent l="0" t="0" r="0" b="9525"/>
            <wp:docPr id="197" name="Рисунок 197" descr="http://joxi.ru/DmBqQjBuNjQxB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joxi.ru/DmBqQjBuNjQxBr.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943350" cy="14573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see the details of the tender bid, click the hyperlink with the tender bid number. The result is a review form of the tender </w:t>
      </w:r>
      <w:proofErr w:type="gramStart"/>
      <w:r w:rsidRPr="004444BD">
        <w:rPr>
          <w:b w:val="0"/>
          <w:szCs w:val="24"/>
          <w:lang w:val="en-US"/>
        </w:rPr>
        <w:t>bid .</w:t>
      </w:r>
      <w:proofErr w:type="gramEnd"/>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3D503A3A" wp14:editId="49D68C0D">
            <wp:extent cx="3867150" cy="4152900"/>
            <wp:effectExtent l="0" t="0" r="0" b="0"/>
            <wp:docPr id="198" name="Рисунок 618" descr="http://dl4.joxi.net/drive/2017/10/23/0021/3886/1408814/14/3e76bc1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8" descr="http://dl4.joxi.net/drive/2017/10/23/0021/3886/1408814/14/3e76bc1367.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67150" cy="4152900"/>
                    </a:xfrm>
                    <a:prstGeom prst="rect">
                      <a:avLst/>
                    </a:prstGeom>
                    <a:noFill/>
                    <a:ln>
                      <a:noFill/>
                    </a:ln>
                  </pic:spPr>
                </pic:pic>
              </a:graphicData>
            </a:graphic>
          </wp:inline>
        </w:drawing>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 xml:space="preserve">If there is a request attached to the bid, it is possible to detach </w:t>
      </w:r>
      <w:proofErr w:type="gramStart"/>
      <w:r w:rsidRPr="004444BD">
        <w:rPr>
          <w:b w:val="0"/>
          <w:szCs w:val="24"/>
          <w:lang w:val="en-US"/>
        </w:rPr>
        <w:t>the it</w:t>
      </w:r>
      <w:proofErr w:type="gramEnd"/>
      <w:r w:rsidRPr="004444BD">
        <w:rPr>
          <w:b w:val="0"/>
          <w:szCs w:val="24"/>
          <w:lang w:val="en-US"/>
        </w:rPr>
        <w:t>. If you detach the request, the system will make the "Submit Request" button and edit the data entry form available.</w:t>
      </w:r>
    </w:p>
    <w:p w:rsidR="0016110A" w:rsidRPr="00BD2EB4" w:rsidRDefault="0016110A" w:rsidP="0016110A">
      <w:pPr>
        <w:pStyle w:val="40"/>
        <w:numPr>
          <w:ilvl w:val="0"/>
          <w:numId w:val="0"/>
        </w:numPr>
        <w:spacing w:line="360" w:lineRule="auto"/>
        <w:ind w:left="851" w:firstLine="851"/>
        <w:rPr>
          <w:rStyle w:val="mw-headline"/>
          <w:color w:val="auto"/>
          <w:lang w:val="en-US"/>
        </w:rPr>
      </w:pPr>
      <w:bookmarkStart w:id="39" w:name="_Toc496608007"/>
      <w:r w:rsidRPr="004444BD">
        <w:rPr>
          <w:rStyle w:val="mw-headline"/>
          <w:color w:val="auto"/>
          <w:lang w:val="en-US"/>
        </w:rPr>
        <w:t>Tender Bid Preview Form"</w:t>
      </w:r>
      <w:bookmarkEnd w:id="39"/>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 xml:space="preserve">When you have filled in all the steps, you must verify in the review form of the bid that all the data entered is valid.  </w:t>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If the procuring entity is QPE and the actual procurement procedure is "Unlimited Bidding", and when the procuring organization is an Authorized Body, the "Complete" button is available in the bid review form:</w:t>
      </w:r>
    </w:p>
    <w:p w:rsidR="0016110A" w:rsidRPr="004444BD" w:rsidRDefault="0016110A" w:rsidP="0016110A">
      <w:pPr>
        <w:widowControl w:val="0"/>
        <w:spacing w:line="360" w:lineRule="auto"/>
        <w:ind w:left="0" w:firstLine="851"/>
        <w:jc w:val="both"/>
        <w:rPr>
          <w:b w:val="0"/>
          <w:szCs w:val="24"/>
        </w:rPr>
      </w:pPr>
      <w:r>
        <w:rPr>
          <w:b w:val="0"/>
          <w:noProof/>
          <w:szCs w:val="24"/>
        </w:rPr>
        <w:drawing>
          <wp:inline distT="0" distB="0" distL="0" distR="0" wp14:anchorId="46C7A56A" wp14:editId="7421B36A">
            <wp:extent cx="4905375" cy="1885950"/>
            <wp:effectExtent l="0" t="0" r="9525" b="0"/>
            <wp:docPr id="199" name="Рисунок 619" descr="joxi_screenshot_150755445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9" descr="joxi_screenshot_150755445472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905375" cy="1885950"/>
                    </a:xfrm>
                    <a:prstGeom prst="rect">
                      <a:avLst/>
                    </a:prstGeom>
                    <a:noFill/>
                    <a:ln>
                      <a:noFill/>
                    </a:ln>
                  </pic:spPr>
                </pic:pic>
              </a:graphicData>
            </a:graphic>
          </wp:inline>
        </w:drawing>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lastRenderedPageBreak/>
        <w:t>When click the button, the System will display a window to approve the bid:</w:t>
      </w:r>
    </w:p>
    <w:p w:rsidR="0016110A" w:rsidRPr="004444BD" w:rsidRDefault="0016110A" w:rsidP="0016110A">
      <w:pPr>
        <w:widowControl w:val="0"/>
        <w:spacing w:line="360" w:lineRule="auto"/>
        <w:ind w:left="0" w:firstLine="851"/>
        <w:jc w:val="both"/>
        <w:rPr>
          <w:b w:val="0"/>
          <w:szCs w:val="24"/>
        </w:rPr>
      </w:pPr>
      <w:r>
        <w:rPr>
          <w:b w:val="0"/>
          <w:noProof/>
          <w:szCs w:val="24"/>
        </w:rPr>
        <w:drawing>
          <wp:inline distT="0" distB="0" distL="0" distR="0" wp14:anchorId="4BECD687" wp14:editId="57EEDDF8">
            <wp:extent cx="3667125" cy="1038225"/>
            <wp:effectExtent l="0" t="0" r="9525" b="9525"/>
            <wp:docPr id="200" name="Рисунок 620" descr="joxi_screenshot_150755455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0" descr="joxi_screenshot_150755455454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667125" cy="1038225"/>
                    </a:xfrm>
                    <a:prstGeom prst="rect">
                      <a:avLst/>
                    </a:prstGeom>
                    <a:noFill/>
                    <a:ln>
                      <a:noFill/>
                    </a:ln>
                  </pic:spPr>
                </pic:pic>
              </a:graphicData>
            </a:graphic>
          </wp:inline>
        </w:drawing>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After approval, the bid changes the status to "Confirmed"</w:t>
      </w:r>
      <w:proofErr w:type="gramStart"/>
      <w:r w:rsidRPr="004444BD">
        <w:rPr>
          <w:b w:val="0"/>
          <w:szCs w:val="24"/>
          <w:lang w:val="en-US"/>
        </w:rPr>
        <w:t>,</w:t>
      </w:r>
      <w:proofErr w:type="gramEnd"/>
      <w:r w:rsidRPr="004444BD">
        <w:rPr>
          <w:b w:val="0"/>
          <w:szCs w:val="24"/>
          <w:lang w:val="en-US"/>
        </w:rPr>
        <w:t xml:space="preserve"> in this status the bid is not available for editing.</w:t>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For other cases, the "Submit to PPA" button is available on the review form:</w:t>
      </w:r>
    </w:p>
    <w:p w:rsidR="0016110A" w:rsidRPr="004444BD" w:rsidRDefault="0016110A" w:rsidP="0016110A">
      <w:pPr>
        <w:widowControl w:val="0"/>
        <w:spacing w:line="360" w:lineRule="auto"/>
        <w:ind w:left="0" w:firstLine="851"/>
        <w:jc w:val="both"/>
        <w:rPr>
          <w:b w:val="0"/>
          <w:szCs w:val="24"/>
        </w:rPr>
      </w:pPr>
      <w:r>
        <w:rPr>
          <w:b w:val="0"/>
          <w:noProof/>
          <w:szCs w:val="24"/>
        </w:rPr>
        <w:drawing>
          <wp:inline distT="0" distB="0" distL="0" distR="0" wp14:anchorId="01C666A3" wp14:editId="335C3223">
            <wp:extent cx="3086100" cy="2400300"/>
            <wp:effectExtent l="0" t="0" r="0" b="0"/>
            <wp:docPr id="201" name="Рисунок 201" descr="http://dl4.joxi.net/drive/2017/10/23/0021/3886/1408814/14/dc96a4c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dl4.joxi.net/drive/2017/10/23/0021/3886/1408814/14/dc96a4c839.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086100" cy="2400300"/>
                    </a:xfrm>
                    <a:prstGeom prst="rect">
                      <a:avLst/>
                    </a:prstGeom>
                    <a:noFill/>
                    <a:ln>
                      <a:noFill/>
                    </a:ln>
                  </pic:spPr>
                </pic:pic>
              </a:graphicData>
            </a:graphic>
          </wp:inline>
        </w:drawing>
      </w:r>
    </w:p>
    <w:p w:rsidR="0016110A" w:rsidRPr="00BD2EB4" w:rsidRDefault="0016110A" w:rsidP="0016110A">
      <w:pPr>
        <w:widowControl w:val="0"/>
        <w:spacing w:line="360" w:lineRule="auto"/>
        <w:ind w:left="0" w:firstLine="851"/>
        <w:jc w:val="both"/>
        <w:rPr>
          <w:b w:val="0"/>
          <w:bCs/>
          <w:szCs w:val="24"/>
          <w:lang w:val="en-US"/>
        </w:rPr>
      </w:pPr>
      <w:r w:rsidRPr="004444BD">
        <w:rPr>
          <w:b w:val="0"/>
          <w:szCs w:val="24"/>
          <w:lang w:val="en-US"/>
        </w:rPr>
        <w:t xml:space="preserve">When you click the button, the system must display a modal view with the action confirmation: </w:t>
      </w:r>
    </w:p>
    <w:p w:rsidR="0016110A" w:rsidRPr="004444BD" w:rsidRDefault="0016110A" w:rsidP="0016110A">
      <w:pPr>
        <w:widowControl w:val="0"/>
        <w:spacing w:line="360" w:lineRule="auto"/>
        <w:ind w:left="0" w:firstLine="851"/>
        <w:jc w:val="both"/>
        <w:rPr>
          <w:b w:val="0"/>
          <w:bCs/>
          <w:szCs w:val="24"/>
        </w:rPr>
      </w:pPr>
      <w:r>
        <w:rPr>
          <w:b w:val="0"/>
          <w:noProof/>
          <w:szCs w:val="24"/>
        </w:rPr>
        <w:drawing>
          <wp:inline distT="0" distB="0" distL="0" distR="0" wp14:anchorId="72FC4806" wp14:editId="536400D2">
            <wp:extent cx="3181350" cy="1200150"/>
            <wp:effectExtent l="0" t="0" r="0" b="0"/>
            <wp:docPr id="202" name="Рисунок 621" descr="http://dl3.joxi.net/drive/2017/10/23/0021/3886/1408814/14/a7e6ac8a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1" descr="http://dl3.joxi.net/drive/2017/10/23/0021/3886/1408814/14/a7e6ac8a36.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81350" cy="1200150"/>
                    </a:xfrm>
                    <a:prstGeom prst="rect">
                      <a:avLst/>
                    </a:prstGeom>
                    <a:noFill/>
                    <a:ln>
                      <a:noFill/>
                    </a:ln>
                  </pic:spPr>
                </pic:pic>
              </a:graphicData>
            </a:graphic>
          </wp:inline>
        </w:drawing>
      </w:r>
    </w:p>
    <w:p w:rsidR="0016110A" w:rsidRPr="00BD2EB4" w:rsidRDefault="0016110A" w:rsidP="0016110A">
      <w:pPr>
        <w:widowControl w:val="0"/>
        <w:spacing w:line="360" w:lineRule="auto"/>
        <w:ind w:left="0" w:firstLine="851"/>
        <w:jc w:val="both"/>
        <w:rPr>
          <w:b w:val="0"/>
          <w:bCs/>
          <w:szCs w:val="24"/>
          <w:lang w:val="en-US"/>
        </w:rPr>
      </w:pPr>
      <w:r w:rsidRPr="004444BD">
        <w:rPr>
          <w:b w:val="0"/>
          <w:bCs/>
          <w:szCs w:val="24"/>
          <w:lang w:val="en-US"/>
        </w:rPr>
        <w:t>Once confirmed, the System changes the status of the bid to "On verification":</w:t>
      </w:r>
    </w:p>
    <w:p w:rsidR="0016110A" w:rsidRPr="004444BD" w:rsidRDefault="0016110A" w:rsidP="0016110A">
      <w:pPr>
        <w:widowControl w:val="0"/>
        <w:spacing w:line="360" w:lineRule="auto"/>
        <w:ind w:left="0" w:firstLine="851"/>
        <w:jc w:val="both"/>
        <w:rPr>
          <w:b w:val="0"/>
          <w:bCs/>
          <w:szCs w:val="24"/>
        </w:rPr>
      </w:pPr>
      <w:r>
        <w:rPr>
          <w:b w:val="0"/>
          <w:noProof/>
          <w:szCs w:val="24"/>
        </w:rPr>
        <w:drawing>
          <wp:inline distT="0" distB="0" distL="0" distR="0" wp14:anchorId="3E804ED5" wp14:editId="5B5D1359">
            <wp:extent cx="5934075" cy="457200"/>
            <wp:effectExtent l="0" t="0" r="9525" b="0"/>
            <wp:docPr id="203" name="Рисунок 622" descr="http://dl4.joxi.net/drive/2017/10/23/0021/3886/1408814/14/f924bb4e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2" descr="http://dl4.joxi.net/drive/2017/10/23/0021/3886/1408814/14/f924bb4e03.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4075" cy="457200"/>
                    </a:xfrm>
                    <a:prstGeom prst="rect">
                      <a:avLst/>
                    </a:prstGeom>
                    <a:noFill/>
                    <a:ln>
                      <a:noFill/>
                    </a:ln>
                  </pic:spPr>
                </pic:pic>
              </a:graphicData>
            </a:graphic>
          </wp:inline>
        </w:drawing>
      </w:r>
    </w:p>
    <w:p w:rsidR="0016110A" w:rsidRPr="004444BD" w:rsidRDefault="0016110A" w:rsidP="0016110A">
      <w:pPr>
        <w:widowControl w:val="0"/>
        <w:spacing w:line="360" w:lineRule="auto"/>
        <w:ind w:left="0" w:firstLine="851"/>
        <w:jc w:val="both"/>
        <w:rPr>
          <w:b w:val="0"/>
          <w:szCs w:val="24"/>
        </w:rPr>
      </w:pPr>
      <w:r>
        <w:rPr>
          <w:b w:val="0"/>
          <w:noProof/>
          <w:szCs w:val="24"/>
        </w:rPr>
        <w:lastRenderedPageBreak/>
        <w:drawing>
          <wp:inline distT="0" distB="0" distL="0" distR="0" wp14:anchorId="1CBC3299" wp14:editId="7AEDD552">
            <wp:extent cx="4438650" cy="1828800"/>
            <wp:effectExtent l="0" t="0" r="0" b="0"/>
            <wp:docPr id="204" name="Рисунок 623" descr="joxi_screenshot_150755472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3" descr="joxi_screenshot_150755472787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438650" cy="182880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11D9E68" wp14:editId="3852B9BF">
            <wp:extent cx="4010025" cy="1905000"/>
            <wp:effectExtent l="0" t="0" r="9525" b="0"/>
            <wp:docPr id="205" name="Рисунок 624" descr="joxi_screenshot_150755485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4" descr="joxi_screenshot_150755485280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010025" cy="1905000"/>
                    </a:xfrm>
                    <a:prstGeom prst="rect">
                      <a:avLst/>
                    </a:prstGeom>
                    <a:noFill/>
                    <a:ln>
                      <a:noFill/>
                    </a:ln>
                  </pic:spPr>
                </pic:pic>
              </a:graphicData>
            </a:graphic>
          </wp:inline>
        </w:drawing>
      </w:r>
    </w:p>
    <w:p w:rsidR="0016110A" w:rsidRPr="004444BD" w:rsidRDefault="0016110A" w:rsidP="0016110A">
      <w:pPr>
        <w:pStyle w:val="40"/>
        <w:spacing w:line="360" w:lineRule="auto"/>
        <w:ind w:firstLine="851"/>
        <w:rPr>
          <w:color w:val="auto"/>
          <w:szCs w:val="24"/>
        </w:rPr>
      </w:pPr>
      <w:bookmarkStart w:id="40" w:name="_Toc496608008"/>
      <w:r w:rsidRPr="004444BD">
        <w:rPr>
          <w:color w:val="auto"/>
          <w:szCs w:val="24"/>
          <w:lang w:val="en-US"/>
        </w:rPr>
        <w:t>Editing a purchase bid</w:t>
      </w:r>
      <w:bookmarkEnd w:id="40"/>
      <w:r w:rsidRPr="004444BD">
        <w:rPr>
          <w:color w:val="auto"/>
          <w:szCs w:val="24"/>
          <w:lang w:val="en-US"/>
        </w:rPr>
        <w:t xml:space="preserve"> </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Editing a purchase bid is available to a user with the "Customer" role in the "Draft" "Bid Rejected", "Withdrawn" statuses. </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To edit a purchase bid, go to the "Personal Account" section-"Purchase Bids". </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8ACB68B" wp14:editId="74E3CA62">
            <wp:extent cx="4810125" cy="1457325"/>
            <wp:effectExtent l="0" t="0" r="9525" b="9525"/>
            <wp:docPr id="206"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810125" cy="14573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select "Edit" action, the bid opens in edit mode, and the step where you saved the data is displayed. You can edit the data in the bid creation form.</w:t>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 xml:space="preserve">The system allows you to edit the data entered in the previous step by pressing "Back". </w:t>
      </w:r>
    </w:p>
    <w:p w:rsidR="0016110A" w:rsidRPr="004444BD" w:rsidRDefault="0016110A" w:rsidP="0016110A">
      <w:pPr>
        <w:widowControl w:val="0"/>
        <w:spacing w:line="360" w:lineRule="auto"/>
        <w:ind w:left="0" w:firstLine="851"/>
        <w:jc w:val="both"/>
        <w:rPr>
          <w:b w:val="0"/>
          <w:szCs w:val="24"/>
        </w:rPr>
      </w:pPr>
      <w:r>
        <w:rPr>
          <w:b w:val="0"/>
          <w:noProof/>
          <w:szCs w:val="24"/>
        </w:rPr>
        <w:lastRenderedPageBreak/>
        <w:drawing>
          <wp:inline distT="0" distB="0" distL="0" distR="0" wp14:anchorId="61D81446" wp14:editId="398EB93E">
            <wp:extent cx="4295775" cy="1543050"/>
            <wp:effectExtent l="0" t="0" r="9525" b="0"/>
            <wp:docPr id="207" name="Рисунок 626" descr="joxi_screenshot_150755798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6" descr="joxi_screenshot_150755798323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295775" cy="1543050"/>
                    </a:xfrm>
                    <a:prstGeom prst="rect">
                      <a:avLst/>
                    </a:prstGeom>
                    <a:noFill/>
                    <a:ln>
                      <a:noFill/>
                    </a:ln>
                  </pic:spPr>
                </pic:pic>
              </a:graphicData>
            </a:graphic>
          </wp:inline>
        </w:drawing>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You cannot add/remove plan items in the bids, except for bids in the "Draft" status where there is no reference to an old bid.</w:t>
      </w:r>
    </w:p>
    <w:p w:rsidR="0016110A" w:rsidRPr="004444BD" w:rsidRDefault="0016110A" w:rsidP="0016110A">
      <w:pPr>
        <w:widowControl w:val="0"/>
        <w:spacing w:line="360" w:lineRule="auto"/>
        <w:ind w:left="0" w:firstLine="851"/>
        <w:jc w:val="both"/>
        <w:rPr>
          <w:b w:val="0"/>
          <w:szCs w:val="24"/>
        </w:rPr>
      </w:pPr>
      <w:r>
        <w:rPr>
          <w:b w:val="0"/>
          <w:noProof/>
          <w:szCs w:val="24"/>
        </w:rPr>
        <w:drawing>
          <wp:inline distT="0" distB="0" distL="0" distR="0" wp14:anchorId="33654402" wp14:editId="4EEEDB50">
            <wp:extent cx="4810125" cy="1752600"/>
            <wp:effectExtent l="0" t="0" r="9525" b="0"/>
            <wp:docPr id="208" name="Рисунок 627" descr="joxi_screenshot_150755816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7" descr="joxi_screenshot_150755816007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810125" cy="17526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edit bids in the "Bid Rejected", "Withdrawn" statuses, the system will create a new bid with the reference to one you are editing (displayed in the new bid, the associated bid number)</w:t>
      </w:r>
      <w:proofErr w:type="gramStart"/>
      <w:r w:rsidRPr="004444BD">
        <w:rPr>
          <w:b w:val="0"/>
          <w:szCs w:val="24"/>
          <w:lang w:val="en-US"/>
        </w:rPr>
        <w:t>,</w:t>
      </w:r>
      <w:proofErr w:type="gramEnd"/>
      <w:r w:rsidRPr="004444BD">
        <w:rPr>
          <w:b w:val="0"/>
          <w:szCs w:val="24"/>
          <w:lang w:val="en-US"/>
        </w:rPr>
        <w:t xml:space="preserve"> the previous one is assigned with the "Changed" status.</w:t>
      </w:r>
    </w:p>
    <w:p w:rsidR="0016110A" w:rsidRPr="004444BD" w:rsidRDefault="0016110A" w:rsidP="0016110A">
      <w:pPr>
        <w:pStyle w:val="40"/>
        <w:spacing w:line="360" w:lineRule="auto"/>
        <w:ind w:firstLine="851"/>
        <w:rPr>
          <w:color w:val="auto"/>
          <w:szCs w:val="24"/>
        </w:rPr>
      </w:pPr>
      <w:bookmarkStart w:id="41" w:name="_Toc496608009"/>
      <w:r w:rsidRPr="004444BD">
        <w:rPr>
          <w:color w:val="auto"/>
          <w:szCs w:val="24"/>
          <w:lang w:val="en-US"/>
        </w:rPr>
        <w:t>Withdrawal of a purchase bid</w:t>
      </w:r>
      <w:bookmarkEnd w:id="41"/>
      <w:r w:rsidRPr="004444BD">
        <w:rPr>
          <w:color w:val="auto"/>
          <w:szCs w:val="24"/>
          <w:lang w:val="en-US"/>
        </w:rPr>
        <w:t xml:space="preserve"> </w:t>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Withdrawal of a purchase bid is available in the status "On verification"/"Bid Rejected"/"Bid Confirmed". To withdraw, click the bid number in the form of working with bids:</w:t>
      </w:r>
    </w:p>
    <w:p w:rsidR="0016110A" w:rsidRPr="004444BD" w:rsidRDefault="0016110A" w:rsidP="0016110A">
      <w:pPr>
        <w:widowControl w:val="0"/>
        <w:spacing w:line="360" w:lineRule="auto"/>
        <w:ind w:left="0" w:firstLine="851"/>
        <w:jc w:val="both"/>
        <w:rPr>
          <w:b w:val="0"/>
          <w:szCs w:val="24"/>
        </w:rPr>
      </w:pPr>
      <w:r>
        <w:rPr>
          <w:b w:val="0"/>
          <w:noProof/>
          <w:szCs w:val="24"/>
        </w:rPr>
        <w:drawing>
          <wp:inline distT="0" distB="0" distL="0" distR="0" wp14:anchorId="3C607D0E" wp14:editId="5CAA58A0">
            <wp:extent cx="5191125" cy="1895475"/>
            <wp:effectExtent l="0" t="0" r="9525" b="9525"/>
            <wp:docPr id="209" name="Рисунок 723" descr="joxi_screenshot_1507558716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3" descr="joxi_screenshot_150755871624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191125" cy="1895475"/>
                    </a:xfrm>
                    <a:prstGeom prst="rect">
                      <a:avLst/>
                    </a:prstGeom>
                    <a:noFill/>
                    <a:ln>
                      <a:noFill/>
                    </a:ln>
                  </pic:spPr>
                </pic:pic>
              </a:graphicData>
            </a:graphic>
          </wp:inline>
        </w:drawing>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 xml:space="preserve">After the system displays it in the review form, click the "Withdraw the Bid" action </w:t>
      </w:r>
    </w:p>
    <w:p w:rsidR="0016110A" w:rsidRPr="004444BD" w:rsidRDefault="0016110A" w:rsidP="0016110A">
      <w:pPr>
        <w:widowControl w:val="0"/>
        <w:spacing w:line="360" w:lineRule="auto"/>
        <w:ind w:left="0" w:firstLine="851"/>
        <w:jc w:val="both"/>
        <w:rPr>
          <w:b w:val="0"/>
          <w:szCs w:val="24"/>
        </w:rPr>
      </w:pPr>
      <w:r>
        <w:rPr>
          <w:b w:val="0"/>
          <w:noProof/>
          <w:szCs w:val="24"/>
        </w:rPr>
        <w:lastRenderedPageBreak/>
        <w:drawing>
          <wp:inline distT="0" distB="0" distL="0" distR="0" wp14:anchorId="0E16EA77" wp14:editId="202D7FC5">
            <wp:extent cx="5181600" cy="2247900"/>
            <wp:effectExtent l="0" t="0" r="0" b="0"/>
            <wp:docPr id="210" name="Рисунок 760" descr="joxi_screenshot_150755889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0" descr="joxi_screenshot_150755889265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181600" cy="2247900"/>
                    </a:xfrm>
                    <a:prstGeom prst="rect">
                      <a:avLst/>
                    </a:prstGeom>
                    <a:noFill/>
                    <a:ln>
                      <a:noFill/>
                    </a:ln>
                  </pic:spPr>
                </pic:pic>
              </a:graphicData>
            </a:graphic>
          </wp:inline>
        </w:drawing>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Next, the system requests confirmation of the bid withdrawal:</w:t>
      </w:r>
    </w:p>
    <w:p w:rsidR="0016110A" w:rsidRPr="004444BD" w:rsidRDefault="0016110A" w:rsidP="0016110A">
      <w:pPr>
        <w:widowControl w:val="0"/>
        <w:spacing w:line="360" w:lineRule="auto"/>
        <w:ind w:left="0" w:firstLine="851"/>
        <w:jc w:val="both"/>
        <w:rPr>
          <w:b w:val="0"/>
          <w:szCs w:val="24"/>
        </w:rPr>
      </w:pPr>
      <w:r>
        <w:rPr>
          <w:b w:val="0"/>
          <w:noProof/>
          <w:szCs w:val="24"/>
        </w:rPr>
        <w:drawing>
          <wp:inline distT="0" distB="0" distL="0" distR="0" wp14:anchorId="0C8B6650" wp14:editId="5AE0B1F3">
            <wp:extent cx="5181600" cy="1743075"/>
            <wp:effectExtent l="0" t="0" r="0" b="9525"/>
            <wp:docPr id="211" name="Рисунок 761" descr="joxi_screenshot_150755912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1" descr="joxi_screenshot_150755912369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181600" cy="1743075"/>
                    </a:xfrm>
                    <a:prstGeom prst="rect">
                      <a:avLst/>
                    </a:prstGeom>
                    <a:noFill/>
                    <a:ln>
                      <a:noFill/>
                    </a:ln>
                  </pic:spPr>
                </pic:pic>
              </a:graphicData>
            </a:graphic>
          </wp:inline>
        </w:drawing>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After the Customer has confirmed the withdrawal, the bid is changed to the "Withdrawn" status.</w:t>
      </w:r>
    </w:p>
    <w:p w:rsidR="0016110A" w:rsidRPr="004444BD" w:rsidRDefault="0016110A" w:rsidP="0016110A">
      <w:pPr>
        <w:widowControl w:val="0"/>
        <w:spacing w:line="360" w:lineRule="auto"/>
        <w:ind w:left="0" w:firstLine="851"/>
        <w:jc w:val="both"/>
        <w:rPr>
          <w:b w:val="0"/>
          <w:szCs w:val="24"/>
        </w:rPr>
      </w:pPr>
      <w:r>
        <w:rPr>
          <w:b w:val="0"/>
          <w:noProof/>
          <w:szCs w:val="24"/>
        </w:rPr>
        <w:drawing>
          <wp:inline distT="0" distB="0" distL="0" distR="0" wp14:anchorId="79179B87" wp14:editId="19B68B99">
            <wp:extent cx="4810125" cy="1752600"/>
            <wp:effectExtent l="0" t="0" r="9525" b="0"/>
            <wp:docPr id="212" name="Рисунок 762" descr="joxi_screenshot_150755930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2" descr="joxi_screenshot_150755930807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810125" cy="17526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After the bid withdrawal, the system changes the status of the bid to "Withdrawn", the status of plan item to "Approved", in case when plan item status corresponds to "Bid", "Bid Confirmed", </w:t>
      </w:r>
      <w:proofErr w:type="gramStart"/>
      <w:r w:rsidRPr="004444BD">
        <w:rPr>
          <w:b w:val="0"/>
          <w:szCs w:val="24"/>
          <w:lang w:val="en-US"/>
        </w:rPr>
        <w:t>"</w:t>
      </w:r>
      <w:proofErr w:type="gramEnd"/>
      <w:r w:rsidRPr="004444BD">
        <w:rPr>
          <w:b w:val="0"/>
          <w:szCs w:val="24"/>
          <w:lang w:val="en-US"/>
        </w:rPr>
        <w:t xml:space="preserve">Bid Rejected". In case the bid is being withdrawn in "Bid confirmed" status, and the status of the plan item is different from "Bid Confirmed", the System will delete the actual procedure in the plan item. </w:t>
      </w:r>
    </w:p>
    <w:p w:rsidR="0016110A" w:rsidRPr="004444BD" w:rsidRDefault="0016110A" w:rsidP="0016110A">
      <w:pPr>
        <w:pStyle w:val="40"/>
        <w:spacing w:line="360" w:lineRule="auto"/>
        <w:ind w:firstLine="851"/>
        <w:rPr>
          <w:color w:val="auto"/>
          <w:szCs w:val="24"/>
        </w:rPr>
      </w:pPr>
      <w:bookmarkStart w:id="42" w:name="_Toc496608010"/>
      <w:r w:rsidRPr="004444BD">
        <w:rPr>
          <w:color w:val="auto"/>
          <w:szCs w:val="24"/>
          <w:lang w:val="en-US"/>
        </w:rPr>
        <w:t>Delete a purchase bid</w:t>
      </w:r>
      <w:bookmarkEnd w:id="42"/>
      <w:r w:rsidRPr="004444BD">
        <w:rPr>
          <w:color w:val="auto"/>
          <w:szCs w:val="24"/>
          <w:lang w:val="en-US"/>
        </w:rPr>
        <w:t xml:space="preserve"> </w:t>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lastRenderedPageBreak/>
        <w:t>Deleting a purchase bid is available in the "Draft" status. To delete, in the form of working with bids next to the bid in the "Draft" status, click the "Delete the bid" action.</w:t>
      </w:r>
    </w:p>
    <w:p w:rsidR="0016110A" w:rsidRPr="004444BD" w:rsidRDefault="0016110A" w:rsidP="0016110A">
      <w:pPr>
        <w:widowControl w:val="0"/>
        <w:spacing w:line="360" w:lineRule="auto"/>
        <w:ind w:left="0" w:firstLine="851"/>
        <w:jc w:val="both"/>
        <w:rPr>
          <w:b w:val="0"/>
          <w:szCs w:val="24"/>
        </w:rPr>
      </w:pPr>
      <w:r>
        <w:rPr>
          <w:b w:val="0"/>
          <w:noProof/>
          <w:szCs w:val="24"/>
        </w:rPr>
        <w:drawing>
          <wp:inline distT="0" distB="0" distL="0" distR="0" wp14:anchorId="0B16224F" wp14:editId="6B2EED3D">
            <wp:extent cx="4600575" cy="1685925"/>
            <wp:effectExtent l="0" t="0" r="9525" b="9525"/>
            <wp:docPr id="213" name="Рисунок 792" descr="joxi_screenshot_150756078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2" descr="joxi_screenshot_150756078345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00575" cy="16859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select deleting function, the system will require for the confirmation of the selected action:</w:t>
      </w:r>
    </w:p>
    <w:p w:rsidR="0016110A" w:rsidRPr="004444BD" w:rsidRDefault="0016110A" w:rsidP="0016110A">
      <w:pPr>
        <w:widowControl w:val="0"/>
        <w:spacing w:line="360" w:lineRule="auto"/>
        <w:ind w:left="0" w:firstLine="851"/>
        <w:jc w:val="both"/>
        <w:rPr>
          <w:b w:val="0"/>
          <w:szCs w:val="24"/>
        </w:rPr>
      </w:pPr>
      <w:r>
        <w:rPr>
          <w:b w:val="0"/>
          <w:noProof/>
          <w:szCs w:val="24"/>
        </w:rPr>
        <w:drawing>
          <wp:inline distT="0" distB="0" distL="0" distR="0" wp14:anchorId="02503460" wp14:editId="59F5FA0D">
            <wp:extent cx="4800600" cy="1581150"/>
            <wp:effectExtent l="0" t="0" r="0" b="0"/>
            <wp:docPr id="214" name="Рисунок 793" descr="joxi_screenshot_150756090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3" descr="joxi_screenshot_150756090196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800600" cy="1581150"/>
                    </a:xfrm>
                    <a:prstGeom prst="rect">
                      <a:avLst/>
                    </a:prstGeom>
                    <a:noFill/>
                    <a:ln>
                      <a:noFill/>
                    </a:ln>
                  </pic:spPr>
                </pic:pic>
              </a:graphicData>
            </a:graphic>
          </wp:inline>
        </w:drawing>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Once confirmed, the system will delete the draft bid.</w:t>
      </w:r>
    </w:p>
    <w:p w:rsidR="0016110A" w:rsidRPr="00BD2EB4" w:rsidRDefault="0016110A" w:rsidP="0016110A">
      <w:pPr>
        <w:spacing w:line="360" w:lineRule="auto"/>
        <w:ind w:left="0" w:firstLine="851"/>
        <w:jc w:val="both"/>
        <w:rPr>
          <w:b w:val="0"/>
          <w:szCs w:val="24"/>
          <w:lang w:val="en-US"/>
        </w:rPr>
      </w:pPr>
      <w:r w:rsidRPr="004444BD">
        <w:rPr>
          <w:b w:val="0"/>
          <w:szCs w:val="24"/>
          <w:lang w:val="en-US"/>
        </w:rPr>
        <w:t>After the bid is deleted, the system changes the status of plan items to "Approved";</w:t>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And the plan items will return to the pool to recreate the bid, in the "Personal Account" menu- "Purchase Bids".</w:t>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delete a bid that has a reference to another bid, the system restores the status of the original bid from "Changed" status to the previous one "Bid Rejected"/"Bid Confirmed", the status of plan items to the previous status of "Bid Rejected"/ "Bid Confirmed".</w:t>
      </w:r>
    </w:p>
    <w:p w:rsidR="0016110A" w:rsidRPr="004444BD" w:rsidRDefault="0016110A" w:rsidP="0016110A">
      <w:pPr>
        <w:pStyle w:val="40"/>
        <w:spacing w:line="360" w:lineRule="auto"/>
        <w:ind w:firstLine="851"/>
        <w:rPr>
          <w:color w:val="auto"/>
          <w:szCs w:val="24"/>
        </w:rPr>
      </w:pPr>
      <w:bookmarkStart w:id="43" w:name="_Toc496608011"/>
      <w:r w:rsidRPr="004444BD">
        <w:rPr>
          <w:color w:val="auto"/>
          <w:szCs w:val="24"/>
          <w:lang w:val="en-US"/>
        </w:rPr>
        <w:t>Submit for approval</w:t>
      </w:r>
      <w:bookmarkEnd w:id="43"/>
      <w:r w:rsidRPr="004444BD">
        <w:rPr>
          <w:color w:val="auto"/>
          <w:szCs w:val="24"/>
          <w:lang w:val="en-US"/>
        </w:rPr>
        <w:t xml:space="preserve"> </w:t>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Customer can submit a bid for approval in the "Draft" status in cases when:</w:t>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bid specifies as Facilitator the organization which is not PPA</w:t>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procedure corresponds to "Unlimited Bidding".</w:t>
      </w: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 xml:space="preserve">  To submit the bid for approval in the preview form, click the "Send </w:t>
      </w:r>
      <w:proofErr w:type="gramStart"/>
      <w:r w:rsidRPr="004444BD">
        <w:rPr>
          <w:b w:val="0"/>
          <w:szCs w:val="24"/>
          <w:lang w:val="en-US"/>
        </w:rPr>
        <w:t>To</w:t>
      </w:r>
      <w:proofErr w:type="gramEnd"/>
      <w:r w:rsidRPr="004444BD">
        <w:rPr>
          <w:b w:val="0"/>
          <w:szCs w:val="24"/>
          <w:lang w:val="en-US"/>
        </w:rPr>
        <w:t xml:space="preserve"> PPA" button: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4C86A0E3" wp14:editId="63D6FEFA">
            <wp:extent cx="5276850" cy="2419350"/>
            <wp:effectExtent l="0" t="0" r="0" b="0"/>
            <wp:docPr id="215" name="Рисунок 836" descr="joxi_screenshot_150760963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6" descr="joxi_screenshot_150760963410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76850" cy="24193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click "Send to PPA", the message is displayed:</w:t>
      </w:r>
    </w:p>
    <w:p w:rsidR="0016110A" w:rsidRPr="004444BD" w:rsidRDefault="0016110A" w:rsidP="0016110A">
      <w:pPr>
        <w:spacing w:line="360" w:lineRule="auto"/>
        <w:ind w:left="0" w:firstLine="851"/>
        <w:jc w:val="both"/>
        <w:rPr>
          <w:b w:val="0"/>
          <w:szCs w:val="24"/>
          <w:lang w:val="kk-KZ"/>
        </w:rPr>
      </w:pPr>
      <w:r>
        <w:rPr>
          <w:b w:val="0"/>
          <w:noProof/>
          <w:szCs w:val="24"/>
        </w:rPr>
        <w:drawing>
          <wp:inline distT="0" distB="0" distL="0" distR="0" wp14:anchorId="4A00A6D8" wp14:editId="160D8723">
            <wp:extent cx="4648200" cy="1552575"/>
            <wp:effectExtent l="0" t="0" r="0" b="9525"/>
            <wp:docPr id="216" name="Рисунок 837" descr="joxi_screenshot_150761052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7" descr="joxi_screenshot_150761052810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648200" cy="1552575"/>
                    </a:xfrm>
                    <a:prstGeom prst="rect">
                      <a:avLst/>
                    </a:prstGeom>
                    <a:noFill/>
                    <a:ln>
                      <a:noFill/>
                    </a:ln>
                  </pic:spPr>
                </pic:pic>
              </a:graphicData>
            </a:graphic>
          </wp:inline>
        </w:drawing>
      </w:r>
    </w:p>
    <w:p w:rsidR="0016110A" w:rsidRPr="00BD2EB4" w:rsidRDefault="0016110A" w:rsidP="0016110A">
      <w:pPr>
        <w:widowControl w:val="0"/>
        <w:spacing w:line="360" w:lineRule="auto"/>
        <w:ind w:left="0" w:firstLine="851"/>
        <w:jc w:val="both"/>
        <w:rPr>
          <w:b w:val="0"/>
          <w:szCs w:val="24"/>
          <w:lang w:val="en-US"/>
        </w:rPr>
      </w:pPr>
      <w:r w:rsidRPr="004444BD">
        <w:rPr>
          <w:b w:val="0"/>
          <w:szCs w:val="24"/>
          <w:lang w:val="en-US"/>
        </w:rPr>
        <w:t>When you confirm the action, the system assigns the bid with the "On verification" status;</w:t>
      </w:r>
    </w:p>
    <w:p w:rsidR="0016110A" w:rsidRDefault="0016110A" w:rsidP="0016110A">
      <w:pPr>
        <w:pStyle w:val="40"/>
        <w:spacing w:line="360" w:lineRule="auto"/>
        <w:ind w:firstLine="851"/>
        <w:rPr>
          <w:color w:val="auto"/>
          <w:szCs w:val="24"/>
        </w:rPr>
      </w:pPr>
      <w:r w:rsidRPr="004444BD">
        <w:rPr>
          <w:color w:val="auto"/>
          <w:szCs w:val="24"/>
          <w:lang w:val="en-US"/>
        </w:rPr>
        <w:t xml:space="preserve"> </w:t>
      </w:r>
      <w:bookmarkStart w:id="44" w:name="_Toc496608012"/>
      <w:r w:rsidRPr="004444BD">
        <w:rPr>
          <w:color w:val="auto"/>
          <w:szCs w:val="24"/>
          <w:lang w:val="en-US"/>
        </w:rPr>
        <w:t>Consideration of bids</w:t>
      </w:r>
      <w:bookmarkEnd w:id="44"/>
      <w:r w:rsidRPr="004444BD">
        <w:rPr>
          <w:color w:val="auto"/>
          <w:szCs w:val="24"/>
          <w:lang w:val="en-US"/>
        </w:rPr>
        <w:t xml:space="preserve"> </w:t>
      </w:r>
    </w:p>
    <w:p w:rsidR="0016110A" w:rsidRDefault="0016110A" w:rsidP="0016110A">
      <w:pPr>
        <w:spacing w:line="360" w:lineRule="auto"/>
        <w:ind w:left="0" w:firstLine="851"/>
        <w:jc w:val="both"/>
        <w:rPr>
          <w:szCs w:val="24"/>
          <w:lang w:val="en-US"/>
        </w:rPr>
      </w:pPr>
      <w:r w:rsidRPr="00BA6A26">
        <w:rPr>
          <w:b w:val="0"/>
          <w:szCs w:val="24"/>
          <w:lang w:val="en-US"/>
        </w:rPr>
        <w:t xml:space="preserve">In order to carry out the procedure for approving a purchase order, it must first be assigned to the negotiator. After the purchase order has been sent for approval by the Procuring Entity, the system automatically sends a notice to the user with the role of "Appointing </w:t>
      </w:r>
      <w:r>
        <w:rPr>
          <w:b w:val="0"/>
          <w:szCs w:val="24"/>
          <w:lang w:val="en-US"/>
        </w:rPr>
        <w:t>bids</w:t>
      </w:r>
      <w:r w:rsidRPr="00BA6A26">
        <w:rPr>
          <w:b w:val="0"/>
          <w:szCs w:val="24"/>
          <w:lang w:val="en-US"/>
        </w:rPr>
        <w:t>" (an employee of the GPA). After that the user with the specified role enters the entrance to the office of the GPA on the order viewing form.</w:t>
      </w:r>
    </w:p>
    <w:p w:rsidR="0016110A" w:rsidRPr="00BA6A26" w:rsidRDefault="0016110A" w:rsidP="0016110A">
      <w:pPr>
        <w:spacing w:line="360" w:lineRule="auto"/>
        <w:ind w:left="0" w:firstLine="851"/>
        <w:jc w:val="both"/>
        <w:rPr>
          <w:szCs w:val="24"/>
          <w:lang w:val="en-US"/>
        </w:rPr>
      </w:pPr>
      <w:r>
        <w:rPr>
          <w:b w:val="0"/>
          <w:noProof/>
          <w:color w:val="000000"/>
        </w:rPr>
        <w:drawing>
          <wp:inline distT="0" distB="0" distL="0" distR="0" wp14:anchorId="2005F4F3" wp14:editId="1F92E0B3">
            <wp:extent cx="6057900" cy="1257300"/>
            <wp:effectExtent l="0" t="0" r="0" b="0"/>
            <wp:docPr id="919" name="Рисунок 919" descr="Jo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xi"/>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57900" cy="1257300"/>
                    </a:xfrm>
                    <a:prstGeom prst="rect">
                      <a:avLst/>
                    </a:prstGeom>
                    <a:noFill/>
                    <a:ln>
                      <a:noFill/>
                    </a:ln>
                  </pic:spPr>
                </pic:pic>
              </a:graphicData>
            </a:graphic>
          </wp:inline>
        </w:drawing>
      </w:r>
    </w:p>
    <w:p w:rsidR="0016110A" w:rsidRDefault="0016110A" w:rsidP="0016110A">
      <w:pPr>
        <w:spacing w:line="360" w:lineRule="auto"/>
        <w:ind w:left="0" w:firstLine="851"/>
        <w:jc w:val="both"/>
        <w:rPr>
          <w:b w:val="0"/>
          <w:szCs w:val="24"/>
          <w:lang w:val="en-US"/>
        </w:rPr>
      </w:pPr>
      <w:r w:rsidRPr="00693109">
        <w:rPr>
          <w:b w:val="0"/>
          <w:szCs w:val="24"/>
          <w:lang w:val="en-US"/>
        </w:rPr>
        <w:lastRenderedPageBreak/>
        <w:t>On the application review form, the Assignor needs to click on the "Assign" button</w:t>
      </w:r>
    </w:p>
    <w:p w:rsidR="0016110A" w:rsidRDefault="0016110A" w:rsidP="0016110A">
      <w:pPr>
        <w:spacing w:line="360" w:lineRule="auto"/>
        <w:ind w:left="0" w:firstLine="851"/>
        <w:jc w:val="both"/>
        <w:rPr>
          <w:b w:val="0"/>
          <w:szCs w:val="24"/>
          <w:lang w:val="en-US"/>
        </w:rPr>
      </w:pPr>
      <w:r>
        <w:rPr>
          <w:b w:val="0"/>
          <w:noProof/>
          <w:szCs w:val="24"/>
        </w:rPr>
        <w:drawing>
          <wp:inline distT="0" distB="0" distL="0" distR="0" wp14:anchorId="60C3055F" wp14:editId="34B1FF41">
            <wp:extent cx="5667375" cy="1695450"/>
            <wp:effectExtent l="0" t="0" r="9525" b="0"/>
            <wp:docPr id="920" name="Рисунок 920" descr="joxi_screenshot_151298641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xi_screenshot_151298641300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67375" cy="1695450"/>
                    </a:xfrm>
                    <a:prstGeom prst="rect">
                      <a:avLst/>
                    </a:prstGeom>
                    <a:noFill/>
                    <a:ln>
                      <a:noFill/>
                    </a:ln>
                  </pic:spPr>
                </pic:pic>
              </a:graphicData>
            </a:graphic>
          </wp:inline>
        </w:drawing>
      </w:r>
    </w:p>
    <w:p w:rsidR="0016110A" w:rsidRDefault="0016110A" w:rsidP="0016110A">
      <w:pPr>
        <w:spacing w:line="360" w:lineRule="auto"/>
        <w:ind w:left="0" w:firstLine="851"/>
        <w:jc w:val="both"/>
        <w:rPr>
          <w:b w:val="0"/>
          <w:szCs w:val="24"/>
          <w:lang w:val="en-US"/>
        </w:rPr>
      </w:pPr>
      <w:r w:rsidRPr="00693109">
        <w:rPr>
          <w:b w:val="0"/>
          <w:szCs w:val="24"/>
          <w:lang w:val="en-US"/>
        </w:rPr>
        <w:t xml:space="preserve">On the application review form, the Assignee determines the user who will subsequently make the approval of the </w:t>
      </w:r>
      <w:r>
        <w:rPr>
          <w:b w:val="0"/>
          <w:szCs w:val="24"/>
          <w:lang w:val="en-US"/>
        </w:rPr>
        <w:t>bids</w:t>
      </w:r>
    </w:p>
    <w:p w:rsidR="0016110A" w:rsidRDefault="0016110A" w:rsidP="0016110A">
      <w:pPr>
        <w:spacing w:line="360" w:lineRule="auto"/>
        <w:ind w:left="0" w:firstLine="851"/>
        <w:jc w:val="both"/>
        <w:rPr>
          <w:b w:val="0"/>
          <w:szCs w:val="24"/>
          <w:lang w:val="en-US"/>
        </w:rPr>
      </w:pPr>
      <w:r>
        <w:rPr>
          <w:b w:val="0"/>
          <w:noProof/>
          <w:szCs w:val="24"/>
        </w:rPr>
        <w:drawing>
          <wp:inline distT="0" distB="0" distL="0" distR="0" wp14:anchorId="2B9A301D" wp14:editId="553497A9">
            <wp:extent cx="5257800" cy="1800225"/>
            <wp:effectExtent l="0" t="0" r="19050" b="47625"/>
            <wp:docPr id="921" name="Рисунок 921" descr="joxi_screenshot_151298648613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xi_screenshot_1512986486134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57800" cy="1800225"/>
                    </a:xfrm>
                    <a:prstGeom prst="rect">
                      <a:avLst/>
                    </a:prstGeom>
                    <a:noFill/>
                    <a:ln>
                      <a:noFill/>
                    </a:ln>
                    <a:effectLst>
                      <a:outerShdw dist="28398" dir="3806097" algn="ctr" rotWithShape="0">
                        <a:srgbClr val="808080"/>
                      </a:outerShdw>
                    </a:effectLst>
                  </pic:spPr>
                </pic:pic>
              </a:graphicData>
            </a:graphic>
          </wp:inline>
        </w:drawing>
      </w:r>
    </w:p>
    <w:p w:rsidR="0016110A" w:rsidRDefault="0016110A" w:rsidP="0016110A">
      <w:pPr>
        <w:spacing w:line="360" w:lineRule="auto"/>
        <w:ind w:left="0" w:firstLine="851"/>
        <w:jc w:val="both"/>
        <w:rPr>
          <w:b w:val="0"/>
          <w:szCs w:val="24"/>
          <w:lang w:val="en-US"/>
        </w:rPr>
      </w:pPr>
      <w:r w:rsidRPr="00693109">
        <w:rPr>
          <w:b w:val="0"/>
          <w:szCs w:val="24"/>
          <w:lang w:val="en-US"/>
        </w:rPr>
        <w:t>After the Nominating Buyer has selected the Approver, the function of approval of the applications becomes available to the selected user.</w:t>
      </w:r>
    </w:p>
    <w:p w:rsidR="0016110A" w:rsidRPr="004444BD" w:rsidRDefault="0016110A" w:rsidP="0016110A">
      <w:pPr>
        <w:spacing w:line="360" w:lineRule="auto"/>
        <w:ind w:left="0" w:firstLine="851"/>
        <w:jc w:val="both"/>
        <w:rPr>
          <w:b w:val="0"/>
          <w:szCs w:val="24"/>
          <w:lang w:val="kk-KZ"/>
        </w:rPr>
      </w:pPr>
      <w:r w:rsidRPr="004444BD">
        <w:rPr>
          <w:b w:val="0"/>
          <w:szCs w:val="24"/>
          <w:lang w:val="en-US"/>
        </w:rPr>
        <w:t>A user with the "Bid Approver" role can approve the purchase bid in the "On Verification" status.</w:t>
      </w:r>
    </w:p>
    <w:p w:rsidR="0016110A" w:rsidRPr="004444BD" w:rsidRDefault="0016110A" w:rsidP="0016110A">
      <w:pPr>
        <w:spacing w:line="360" w:lineRule="auto"/>
        <w:ind w:left="0" w:firstLine="851"/>
        <w:jc w:val="both"/>
        <w:rPr>
          <w:b w:val="0"/>
          <w:szCs w:val="24"/>
          <w:lang w:val="kk-KZ"/>
        </w:rPr>
      </w:pPr>
      <w:r w:rsidRPr="004444BD">
        <w:rPr>
          <w:b w:val="0"/>
          <w:szCs w:val="24"/>
          <w:lang w:val="en-US"/>
        </w:rPr>
        <w:t>To approve the application, go to PAA Back Office- Approval of purchase bids</w:t>
      </w:r>
    </w:p>
    <w:p w:rsidR="0016110A" w:rsidRPr="004444BD" w:rsidRDefault="0016110A" w:rsidP="0016110A">
      <w:pPr>
        <w:spacing w:line="360" w:lineRule="auto"/>
        <w:ind w:left="0" w:firstLine="851"/>
        <w:jc w:val="both"/>
        <w:rPr>
          <w:b w:val="0"/>
          <w:szCs w:val="24"/>
          <w:lang w:val="kk-KZ"/>
        </w:rPr>
      </w:pPr>
    </w:p>
    <w:p w:rsidR="0016110A" w:rsidRPr="004444BD" w:rsidRDefault="0016110A" w:rsidP="0016110A">
      <w:pPr>
        <w:spacing w:line="360" w:lineRule="auto"/>
        <w:ind w:left="0" w:firstLine="851"/>
        <w:jc w:val="both"/>
        <w:rPr>
          <w:b w:val="0"/>
          <w:szCs w:val="24"/>
          <w:lang w:val="kk-KZ"/>
        </w:rPr>
      </w:pPr>
      <w:r>
        <w:rPr>
          <w:b w:val="0"/>
          <w:noProof/>
          <w:szCs w:val="24"/>
        </w:rPr>
        <w:drawing>
          <wp:inline distT="0" distB="0" distL="0" distR="0" wp14:anchorId="5DAB010A" wp14:editId="0453C3E3">
            <wp:extent cx="5934075" cy="933450"/>
            <wp:effectExtent l="0" t="0" r="952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4075" cy="93345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lang w:val="kk-KZ"/>
        </w:rPr>
      </w:pPr>
      <w:r w:rsidRPr="004444BD">
        <w:rPr>
          <w:b w:val="0"/>
          <w:szCs w:val="24"/>
          <w:lang w:val="en-US"/>
        </w:rPr>
        <w:t>In the bid review form, click on the bid number with the status "On verification":</w:t>
      </w:r>
    </w:p>
    <w:p w:rsidR="0016110A" w:rsidRPr="004444BD" w:rsidRDefault="0016110A" w:rsidP="0016110A">
      <w:pPr>
        <w:spacing w:line="360" w:lineRule="auto"/>
        <w:ind w:left="0" w:firstLine="851"/>
        <w:jc w:val="both"/>
        <w:rPr>
          <w:b w:val="0"/>
          <w:szCs w:val="24"/>
          <w:lang w:val="kk-KZ"/>
        </w:rPr>
      </w:pPr>
      <w:r>
        <w:rPr>
          <w:b w:val="0"/>
          <w:noProof/>
          <w:szCs w:val="24"/>
        </w:rPr>
        <w:lastRenderedPageBreak/>
        <w:drawing>
          <wp:inline distT="0" distB="0" distL="0" distR="0" wp14:anchorId="1C8E9A7B" wp14:editId="25C9314F">
            <wp:extent cx="5343525" cy="1704975"/>
            <wp:effectExtent l="0" t="0" r="9525" b="9525"/>
            <wp:docPr id="218" name="Рисунок 218" descr="joxi_screenshot_150761278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joxi_screenshot_150761278337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343525" cy="17049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When you click the bid number, the bid review form is displayed without the possibility of editing. </w:t>
      </w:r>
    </w:p>
    <w:p w:rsidR="0016110A" w:rsidRPr="004444BD" w:rsidRDefault="0016110A" w:rsidP="0016110A">
      <w:pPr>
        <w:spacing w:line="360" w:lineRule="auto"/>
        <w:ind w:left="0" w:firstLine="851"/>
        <w:jc w:val="both"/>
        <w:rPr>
          <w:b w:val="0"/>
          <w:szCs w:val="24"/>
          <w:lang w:val="kk-KZ"/>
        </w:rPr>
      </w:pPr>
      <w:r>
        <w:rPr>
          <w:b w:val="0"/>
          <w:noProof/>
          <w:szCs w:val="24"/>
        </w:rPr>
        <w:drawing>
          <wp:inline distT="0" distB="0" distL="0" distR="0" wp14:anchorId="32756842" wp14:editId="5D2D8D88">
            <wp:extent cx="4648200" cy="2095500"/>
            <wp:effectExtent l="0" t="0" r="0" b="0"/>
            <wp:docPr id="219" name="Рисунок 219" descr="joxi_screenshot_150761292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joxi_screenshot_150761292054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648200" cy="20955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click "Confirm", the system changes the status of the bid and plan items to the "Bid Confirmed" status;</w:t>
      </w:r>
    </w:p>
    <w:p w:rsidR="0016110A" w:rsidRPr="00BD2EB4" w:rsidRDefault="0016110A" w:rsidP="0016110A">
      <w:pPr>
        <w:spacing w:line="360" w:lineRule="auto"/>
        <w:ind w:left="0" w:firstLine="851"/>
        <w:jc w:val="both"/>
        <w:rPr>
          <w:b w:val="0"/>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379B8747" wp14:editId="64A185B5">
            <wp:extent cx="4648200" cy="1514475"/>
            <wp:effectExtent l="0" t="0" r="0" b="9525"/>
            <wp:docPr id="220" name="Рисунок 220" descr="joxi_screenshot_150761346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joxi_screenshot_150761346490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648200" cy="15144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click the "Reject" button, a window is displayed to enter the reason for rejection.</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23936592" wp14:editId="68AC4C55">
            <wp:extent cx="5276850" cy="2047875"/>
            <wp:effectExtent l="0" t="0" r="0" b="9525"/>
            <wp:docPr id="221" name="Рисунок 221" descr="joxi_screenshot_150761370684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joxi_screenshot_1507613706847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76850" cy="20478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fill in the reason and click "OK", the system assigns the bid and plan items with the "Bid Rejected" status.</w:t>
      </w:r>
    </w:p>
    <w:p w:rsidR="0016110A" w:rsidRPr="004444BD" w:rsidRDefault="0016110A" w:rsidP="0016110A">
      <w:pPr>
        <w:pStyle w:val="31"/>
        <w:spacing w:line="360" w:lineRule="auto"/>
      </w:pPr>
      <w:bookmarkStart w:id="45" w:name="_Toc496608013"/>
      <w:bookmarkStart w:id="46" w:name="_Toc497263728"/>
      <w:bookmarkStart w:id="47" w:name="_Toc498248988"/>
      <w:bookmarkStart w:id="48" w:name="_Toc500860321"/>
      <w:r w:rsidRPr="004444BD">
        <w:rPr>
          <w:lang w:val="en-US"/>
        </w:rPr>
        <w:t>Contracts</w:t>
      </w:r>
      <w:bookmarkEnd w:id="45"/>
      <w:bookmarkEnd w:id="46"/>
      <w:bookmarkEnd w:id="47"/>
      <w:bookmarkEnd w:id="48"/>
    </w:p>
    <w:p w:rsidR="0016110A" w:rsidRPr="00BD2EB4" w:rsidRDefault="0016110A" w:rsidP="0016110A">
      <w:pPr>
        <w:spacing w:line="360" w:lineRule="auto"/>
        <w:ind w:left="0" w:firstLine="851"/>
        <w:jc w:val="both"/>
        <w:rPr>
          <w:b w:val="0"/>
          <w:szCs w:val="24"/>
          <w:lang w:val="en-US"/>
        </w:rPr>
      </w:pPr>
      <w:r w:rsidRPr="004444BD">
        <w:rPr>
          <w:b w:val="0"/>
          <w:szCs w:val="24"/>
          <w:lang w:val="en-US"/>
        </w:rPr>
        <w:t>The contract section is in the "Personal Account" tab- "My Contracts"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34F93EDB" wp14:editId="58ED3990">
            <wp:extent cx="4953000" cy="1838325"/>
            <wp:effectExtent l="0" t="0" r="0" b="9525"/>
            <wp:docPr id="222" name="Рисунок 841" descr="http://dl4.joxi.net/drive/2017/10/23/0021/3886/1408814/14/b9842d32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1" descr="http://dl4.joxi.net/drive/2017/10/23/0021/3886/1408814/14/b9842d32b5.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53000" cy="183832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Contracts are created for the plan items in the status: </w:t>
      </w:r>
    </w:p>
    <w:p w:rsidR="0016110A" w:rsidRPr="00BD2EB4" w:rsidRDefault="0016110A" w:rsidP="007376EF">
      <w:pPr>
        <w:pStyle w:val="affa"/>
        <w:numPr>
          <w:ilvl w:val="0"/>
          <w:numId w:val="37"/>
        </w:numPr>
        <w:spacing w:before="0" w:after="200" w:line="360" w:lineRule="auto"/>
        <w:ind w:left="0" w:firstLine="851"/>
        <w:contextualSpacing/>
        <w:jc w:val="both"/>
        <w:rPr>
          <w:b w:val="0"/>
          <w:szCs w:val="24"/>
          <w:lang w:val="en-US"/>
        </w:rPr>
      </w:pPr>
      <w:r w:rsidRPr="004444BD">
        <w:rPr>
          <w:b w:val="0"/>
          <w:szCs w:val="24"/>
          <w:lang w:val="en-US"/>
        </w:rPr>
        <w:t>"Procurement implemented" if the procedure "Unlimited Bidding", "Limited Bidding", "Request for Quotations", "Single Source Procurement" if the basis is equal to:</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•signing of the contract in the conduct of research, experiments or the preparation of a scientific opinion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•given goods, works, services are available only from a particular vendor (contractor) or a certain vendor (contractor) has exclusive rights in respect of the goods, works or services</w:t>
      </w:r>
    </w:p>
    <w:p w:rsidR="0016110A" w:rsidRPr="00BD2EB4" w:rsidRDefault="0016110A" w:rsidP="0016110A">
      <w:pPr>
        <w:spacing w:line="360" w:lineRule="auto"/>
        <w:ind w:left="0" w:firstLine="851"/>
        <w:jc w:val="both"/>
        <w:rPr>
          <w:b w:val="0"/>
          <w:szCs w:val="24"/>
          <w:lang w:val="en-US"/>
        </w:rPr>
      </w:pPr>
      <w:r w:rsidRPr="004444BD">
        <w:rPr>
          <w:b w:val="0"/>
          <w:szCs w:val="24"/>
          <w:lang w:val="en-US"/>
        </w:rPr>
        <w:t>•carrying out procurement for a creative project or creative activity in art or culture sphere</w:t>
      </w: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•in the event of an urgent need for procurement due to circumstances that the procuring organization was unable to foresee (procurement procedure)</w:t>
      </w:r>
    </w:p>
    <w:p w:rsidR="0016110A" w:rsidRPr="00BD2EB4" w:rsidRDefault="0016110A" w:rsidP="007376EF">
      <w:pPr>
        <w:pStyle w:val="affa"/>
        <w:numPr>
          <w:ilvl w:val="0"/>
          <w:numId w:val="37"/>
        </w:numPr>
        <w:spacing w:before="0" w:after="200" w:line="360" w:lineRule="auto"/>
        <w:ind w:left="0" w:firstLine="851"/>
        <w:contextualSpacing/>
        <w:jc w:val="both"/>
        <w:rPr>
          <w:b w:val="0"/>
          <w:szCs w:val="24"/>
          <w:lang w:val="en-US"/>
        </w:rPr>
      </w:pPr>
      <w:r w:rsidRPr="004444BD">
        <w:rPr>
          <w:b w:val="0"/>
          <w:szCs w:val="24"/>
          <w:lang w:val="en-US"/>
        </w:rPr>
        <w:t>"Bid Confirmed" if the procedure corresponds to "Single Source Procurement" and the basis is equal to:</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•additional orders within 6 months from the conclusion of the contract, not exceeding 15 per cent of the value of the previous procurement, and complies with previous rules, parameters and standards;</w:t>
      </w:r>
    </w:p>
    <w:p w:rsidR="0016110A" w:rsidRPr="00BD2EB4" w:rsidRDefault="0016110A" w:rsidP="0016110A">
      <w:pPr>
        <w:spacing w:line="360" w:lineRule="auto"/>
        <w:ind w:left="0" w:firstLine="851"/>
        <w:jc w:val="both"/>
        <w:rPr>
          <w:b w:val="0"/>
          <w:szCs w:val="24"/>
          <w:lang w:val="en-US"/>
        </w:rPr>
      </w:pPr>
      <w:r w:rsidRPr="004444BD">
        <w:rPr>
          <w:b w:val="0"/>
          <w:szCs w:val="24"/>
          <w:lang w:val="en-US"/>
        </w:rPr>
        <w:t>•in the event of an urgent need for procurement due to circumstances that the procuring organization was unable to foresee (direct conclusion of the contract);</w:t>
      </w:r>
    </w:p>
    <w:p w:rsidR="0016110A" w:rsidRPr="00BD2EB4" w:rsidRDefault="0016110A" w:rsidP="0016110A">
      <w:pPr>
        <w:spacing w:line="360" w:lineRule="auto"/>
        <w:ind w:left="0" w:firstLine="851"/>
        <w:jc w:val="both"/>
        <w:rPr>
          <w:b w:val="0"/>
          <w:szCs w:val="24"/>
          <w:lang w:val="en-US"/>
        </w:rPr>
      </w:pPr>
      <w:r w:rsidRPr="004444BD">
        <w:rPr>
          <w:b w:val="0"/>
          <w:szCs w:val="24"/>
          <w:lang w:val="en-US"/>
        </w:rPr>
        <w:t>•bidding process has been twice declared void on the Portal;</w:t>
      </w:r>
    </w:p>
    <w:p w:rsidR="0016110A" w:rsidRPr="00BD2EB4" w:rsidRDefault="0016110A" w:rsidP="007376EF">
      <w:pPr>
        <w:pStyle w:val="affa"/>
        <w:numPr>
          <w:ilvl w:val="0"/>
          <w:numId w:val="37"/>
        </w:numPr>
        <w:spacing w:before="0" w:after="200" w:line="360" w:lineRule="auto"/>
        <w:ind w:left="0" w:firstLine="851"/>
        <w:contextualSpacing/>
        <w:jc w:val="both"/>
        <w:rPr>
          <w:b w:val="0"/>
          <w:szCs w:val="24"/>
          <w:lang w:val="en-US"/>
        </w:rPr>
      </w:pPr>
      <w:r w:rsidRPr="004444BD">
        <w:rPr>
          <w:b w:val="0"/>
          <w:szCs w:val="24"/>
          <w:lang w:val="en-US"/>
        </w:rPr>
        <w:t>"Approved" if the procedure corresponds to the "Simplified Procurement Procedure".</w:t>
      </w:r>
    </w:p>
    <w:p w:rsidR="0016110A" w:rsidRPr="004444BD" w:rsidRDefault="0016110A" w:rsidP="0016110A">
      <w:pPr>
        <w:pStyle w:val="40"/>
        <w:spacing w:line="360" w:lineRule="auto"/>
        <w:ind w:firstLine="851"/>
        <w:rPr>
          <w:color w:val="auto"/>
          <w:szCs w:val="24"/>
        </w:rPr>
      </w:pPr>
      <w:bookmarkStart w:id="49" w:name="_Toc496608014"/>
      <w:r w:rsidRPr="004444BD">
        <w:rPr>
          <w:rStyle w:val="mw-headline"/>
          <w:color w:val="auto"/>
          <w:lang w:val="en-US"/>
        </w:rPr>
        <w:t>Creation of a contract card</w:t>
      </w:r>
      <w:bookmarkEnd w:id="49"/>
    </w:p>
    <w:p w:rsidR="0016110A" w:rsidRPr="00BD2EB4" w:rsidRDefault="0016110A" w:rsidP="0016110A">
      <w:pPr>
        <w:spacing w:line="360" w:lineRule="auto"/>
        <w:ind w:left="0" w:firstLine="851"/>
        <w:jc w:val="both"/>
        <w:rPr>
          <w:b w:val="0"/>
          <w:szCs w:val="24"/>
          <w:lang w:val="en-US"/>
        </w:rPr>
      </w:pPr>
      <w:r w:rsidRPr="004444BD">
        <w:rPr>
          <w:b w:val="0"/>
          <w:szCs w:val="24"/>
          <w:lang w:val="en-US"/>
        </w:rPr>
        <w:t>To create a contract card, click the "Create a Contract" button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FC639A2" wp14:editId="129DBA0C">
            <wp:extent cx="5276850" cy="1838325"/>
            <wp:effectExtent l="0" t="0" r="0" b="9525"/>
            <wp:docPr id="223" name="Рисунок 842" descr="http://dl3.joxi.net/drive/2017/10/23/0021/3886/1408814/14/8a5358c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2" descr="http://dl3.joxi.net/drive/2017/10/23/0021/3886/1408814/14/8a5358c931.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76850" cy="1838325"/>
                    </a:xfrm>
                    <a:prstGeom prst="rect">
                      <a:avLst/>
                    </a:prstGeom>
                    <a:noFill/>
                    <a:ln>
                      <a:noFill/>
                    </a:ln>
                  </pic:spPr>
                </pic:pic>
              </a:graphicData>
            </a:graphic>
          </wp:inline>
        </w:drawing>
      </w:r>
    </w:p>
    <w:p w:rsidR="0016110A" w:rsidRPr="00BD2EB4" w:rsidRDefault="0016110A" w:rsidP="0016110A">
      <w:pPr>
        <w:pStyle w:val="120"/>
        <w:spacing w:line="360" w:lineRule="auto"/>
        <w:ind w:firstLine="851"/>
        <w:rPr>
          <w:noProof/>
          <w:lang w:val="en-US" w:eastAsia="ru-RU"/>
        </w:rPr>
      </w:pPr>
      <w:r w:rsidRPr="004444BD">
        <w:rPr>
          <w:noProof/>
          <w:lang w:val="en-US" w:eastAsia="ru-RU"/>
        </w:rPr>
        <w:t>Clicking the button opens the contract creation form:</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47F708B2" wp14:editId="6B156031">
            <wp:extent cx="4438650" cy="1019175"/>
            <wp:effectExtent l="0" t="0" r="0" b="9525"/>
            <wp:docPr id="224" name="Рисунок 843" descr="http://dl3.joxi.net/drive/2017/10/23/0021/3886/1408814/14/df7cf01a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3" descr="http://dl3.joxi.net/drive/2017/10/23/0021/3886/1408814/14/df7cf01ac6.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438650" cy="10191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In this form, you must fill in the fiscal year of the plan item and procurement procedure.</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Depending on the procurement procedure you select, different fields are displayed. </w:t>
      </w:r>
    </w:p>
    <w:p w:rsidR="0016110A" w:rsidRPr="00BD2EB4" w:rsidRDefault="0016110A" w:rsidP="007376EF">
      <w:pPr>
        <w:pStyle w:val="affa"/>
        <w:numPr>
          <w:ilvl w:val="0"/>
          <w:numId w:val="38"/>
        </w:numPr>
        <w:spacing w:before="0" w:after="200" w:line="360" w:lineRule="auto"/>
        <w:ind w:left="0" w:firstLine="851"/>
        <w:contextualSpacing/>
        <w:jc w:val="both"/>
        <w:rPr>
          <w:b w:val="0"/>
          <w:szCs w:val="24"/>
          <w:lang w:val="en-US"/>
        </w:rPr>
      </w:pPr>
      <w:r w:rsidRPr="004444BD">
        <w:rPr>
          <w:b w:val="0"/>
          <w:szCs w:val="24"/>
          <w:lang w:val="en-US"/>
        </w:rPr>
        <w:lastRenderedPageBreak/>
        <w:t xml:space="preserve"> For the "Single Source Procurement" procedure and if the basis is equal to the values:</w:t>
      </w:r>
    </w:p>
    <w:p w:rsidR="0016110A" w:rsidRPr="00BD2EB4" w:rsidRDefault="0016110A" w:rsidP="0016110A">
      <w:pPr>
        <w:spacing w:line="360" w:lineRule="auto"/>
        <w:ind w:left="0" w:firstLine="851"/>
        <w:jc w:val="both"/>
        <w:rPr>
          <w:b w:val="0"/>
          <w:szCs w:val="24"/>
          <w:lang w:val="en-US"/>
        </w:rPr>
      </w:pPr>
      <w:r w:rsidRPr="004444BD">
        <w:rPr>
          <w:b w:val="0"/>
          <w:szCs w:val="24"/>
          <w:lang w:val="en-US"/>
        </w:rPr>
        <w:t>•additional orders within 6 months from the conclusion of the contract, not exceeding 15 per cent of the value of the previous procurement, and complies with previous rules, parameters and standards;</w:t>
      </w:r>
    </w:p>
    <w:p w:rsidR="0016110A" w:rsidRPr="00BD2EB4" w:rsidRDefault="0016110A" w:rsidP="0016110A">
      <w:pPr>
        <w:spacing w:line="360" w:lineRule="auto"/>
        <w:ind w:left="0" w:firstLine="851"/>
        <w:jc w:val="both"/>
        <w:rPr>
          <w:b w:val="0"/>
          <w:szCs w:val="24"/>
          <w:lang w:val="en-US"/>
        </w:rPr>
      </w:pPr>
      <w:proofErr w:type="gramStart"/>
      <w:r w:rsidRPr="004444BD">
        <w:rPr>
          <w:b w:val="0"/>
          <w:szCs w:val="24"/>
          <w:lang w:val="en-US"/>
        </w:rPr>
        <w:t>in</w:t>
      </w:r>
      <w:proofErr w:type="gramEnd"/>
      <w:r w:rsidRPr="004444BD">
        <w:rPr>
          <w:b w:val="0"/>
          <w:szCs w:val="24"/>
          <w:lang w:val="en-US"/>
        </w:rPr>
        <w:t xml:space="preserve"> the event of an urgent need for procurement due to circumstances that the procuring organization was unable to foresee (direct conclusion of the contract)</w:t>
      </w:r>
    </w:p>
    <w:p w:rsidR="0016110A" w:rsidRPr="00BD2EB4" w:rsidRDefault="0016110A" w:rsidP="0016110A">
      <w:pPr>
        <w:spacing w:line="360" w:lineRule="auto"/>
        <w:ind w:left="0" w:firstLine="851"/>
        <w:jc w:val="both"/>
        <w:rPr>
          <w:b w:val="0"/>
          <w:szCs w:val="24"/>
          <w:lang w:val="en-US"/>
        </w:rPr>
      </w:pPr>
      <w:proofErr w:type="gramStart"/>
      <w:r w:rsidRPr="004444BD">
        <w:rPr>
          <w:b w:val="0"/>
          <w:szCs w:val="24"/>
          <w:lang w:val="en-US"/>
        </w:rPr>
        <w:t>bidding</w:t>
      </w:r>
      <w:proofErr w:type="gramEnd"/>
      <w:r w:rsidRPr="004444BD">
        <w:rPr>
          <w:b w:val="0"/>
          <w:szCs w:val="24"/>
          <w:lang w:val="en-US"/>
        </w:rPr>
        <w:t xml:space="preserve"> process has been twice declared void on the Portal</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E18153D" wp14:editId="6CF38C1D">
            <wp:extent cx="5000625" cy="1924050"/>
            <wp:effectExtent l="0" t="0" r="9525" b="0"/>
            <wp:docPr id="225" name="Рисунок 844" descr="http://dl3.joxi.net/drive/2017/10/23/0021/3886/1408814/14/8174355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4" descr="http://dl3.joxi.net/drive/2017/10/23/0021/3886/1408814/14/8174355739.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00625" cy="192405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835"/>
        <w:gridCol w:w="6202"/>
      </w:tblGrid>
      <w:tr w:rsidR="0016110A" w:rsidRPr="0016110A" w:rsidTr="0016110A">
        <w:tc>
          <w:tcPr>
            <w:tcW w:w="534" w:type="dxa"/>
            <w:shd w:val="clear" w:color="auto" w:fill="auto"/>
          </w:tcPr>
          <w:p w:rsidR="0016110A" w:rsidRPr="0087688F" w:rsidRDefault="0016110A" w:rsidP="0016110A">
            <w:pPr>
              <w:pStyle w:val="afffff4"/>
            </w:pPr>
            <w:r w:rsidRPr="004444BD">
              <w:rPr>
                <w:lang w:val="en-US"/>
              </w:rPr>
              <w:t>1</w:t>
            </w:r>
          </w:p>
        </w:tc>
        <w:tc>
          <w:tcPr>
            <w:tcW w:w="2835" w:type="dxa"/>
            <w:shd w:val="clear" w:color="auto" w:fill="auto"/>
          </w:tcPr>
          <w:p w:rsidR="0016110A" w:rsidRPr="0087688F" w:rsidRDefault="0016110A" w:rsidP="0016110A">
            <w:pPr>
              <w:pStyle w:val="afffff4"/>
            </w:pPr>
            <w:r w:rsidRPr="004444BD">
              <w:rPr>
                <w:lang w:val="en-US"/>
              </w:rPr>
              <w:t>Fiscal year</w:t>
            </w:r>
          </w:p>
        </w:tc>
        <w:tc>
          <w:tcPr>
            <w:tcW w:w="6202" w:type="dxa"/>
            <w:shd w:val="clear" w:color="auto" w:fill="auto"/>
          </w:tcPr>
          <w:p w:rsidR="0016110A" w:rsidRPr="00BD2EB4" w:rsidRDefault="0016110A" w:rsidP="0016110A">
            <w:pPr>
              <w:pStyle w:val="afffff4"/>
              <w:rPr>
                <w:lang w:val="en-US"/>
              </w:rPr>
            </w:pPr>
            <w:r w:rsidRPr="004444BD">
              <w:rPr>
                <w:lang w:val="en-US"/>
              </w:rPr>
              <w:t>Select from drop-down list year of plan item</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2</w:t>
            </w:r>
          </w:p>
        </w:tc>
        <w:tc>
          <w:tcPr>
            <w:tcW w:w="2835" w:type="dxa"/>
            <w:shd w:val="clear" w:color="auto" w:fill="auto"/>
          </w:tcPr>
          <w:p w:rsidR="0016110A" w:rsidRPr="0087688F" w:rsidRDefault="0016110A" w:rsidP="0016110A">
            <w:pPr>
              <w:pStyle w:val="afffff4"/>
            </w:pPr>
            <w:r w:rsidRPr="004444BD">
              <w:rPr>
                <w:lang w:val="en-US"/>
              </w:rPr>
              <w:t>Procurement procedure</w:t>
            </w:r>
          </w:p>
        </w:tc>
        <w:tc>
          <w:tcPr>
            <w:tcW w:w="6202" w:type="dxa"/>
            <w:shd w:val="clear" w:color="auto" w:fill="auto"/>
          </w:tcPr>
          <w:p w:rsidR="0016110A" w:rsidRPr="00BD2EB4" w:rsidRDefault="0016110A" w:rsidP="0016110A">
            <w:pPr>
              <w:pStyle w:val="afffff4"/>
              <w:rPr>
                <w:lang w:val="en-US"/>
              </w:rPr>
            </w:pPr>
            <w:r w:rsidRPr="004444BD">
              <w:rPr>
                <w:lang w:val="en-US"/>
              </w:rPr>
              <w:t>Select from the procurement procedure drop-down list</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3</w:t>
            </w:r>
          </w:p>
        </w:tc>
        <w:tc>
          <w:tcPr>
            <w:tcW w:w="2835" w:type="dxa"/>
            <w:shd w:val="clear" w:color="auto" w:fill="auto"/>
          </w:tcPr>
          <w:p w:rsidR="0016110A" w:rsidRPr="0087688F" w:rsidRDefault="0016110A" w:rsidP="0016110A">
            <w:pPr>
              <w:pStyle w:val="afffff4"/>
            </w:pPr>
            <w:r w:rsidRPr="004444BD">
              <w:rPr>
                <w:lang w:val="en-US"/>
              </w:rPr>
              <w:t>Justification</w:t>
            </w:r>
          </w:p>
        </w:tc>
        <w:tc>
          <w:tcPr>
            <w:tcW w:w="6202" w:type="dxa"/>
            <w:shd w:val="clear" w:color="auto" w:fill="auto"/>
          </w:tcPr>
          <w:p w:rsidR="0016110A" w:rsidRPr="00BD2EB4" w:rsidRDefault="0016110A" w:rsidP="0016110A">
            <w:pPr>
              <w:pStyle w:val="afffff4"/>
              <w:rPr>
                <w:lang w:val="en-US"/>
              </w:rPr>
            </w:pPr>
            <w:r w:rsidRPr="004444BD">
              <w:rPr>
                <w:lang w:val="en-US"/>
              </w:rPr>
              <w:t>Select from the directory of justifications for applied procedure</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4</w:t>
            </w:r>
          </w:p>
        </w:tc>
        <w:tc>
          <w:tcPr>
            <w:tcW w:w="2835" w:type="dxa"/>
            <w:shd w:val="clear" w:color="auto" w:fill="auto"/>
          </w:tcPr>
          <w:p w:rsidR="0016110A" w:rsidRPr="0087688F" w:rsidRDefault="0016110A" w:rsidP="0016110A">
            <w:pPr>
              <w:pStyle w:val="afffff4"/>
            </w:pPr>
            <w:r w:rsidRPr="004444BD">
              <w:rPr>
                <w:lang w:val="en-US"/>
              </w:rPr>
              <w:t>Type of procurement item</w:t>
            </w:r>
          </w:p>
        </w:tc>
        <w:tc>
          <w:tcPr>
            <w:tcW w:w="6202" w:type="dxa"/>
            <w:shd w:val="clear" w:color="auto" w:fill="auto"/>
          </w:tcPr>
          <w:p w:rsidR="0016110A" w:rsidRPr="00BD2EB4" w:rsidRDefault="0016110A" w:rsidP="0016110A">
            <w:pPr>
              <w:pStyle w:val="afffff4"/>
              <w:rPr>
                <w:lang w:val="en-US"/>
              </w:rPr>
            </w:pPr>
            <w:r w:rsidRPr="004444BD">
              <w:rPr>
                <w:lang w:val="en-US"/>
              </w:rPr>
              <w:t>Selected from the directory of procurement item types</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5</w:t>
            </w:r>
          </w:p>
        </w:tc>
        <w:tc>
          <w:tcPr>
            <w:tcW w:w="2835" w:type="dxa"/>
            <w:shd w:val="clear" w:color="auto" w:fill="auto"/>
          </w:tcPr>
          <w:p w:rsidR="0016110A" w:rsidRPr="0087688F" w:rsidRDefault="0016110A" w:rsidP="0016110A">
            <w:pPr>
              <w:pStyle w:val="afffff4"/>
            </w:pPr>
            <w:r w:rsidRPr="004444BD">
              <w:rPr>
                <w:lang w:val="en-US"/>
              </w:rPr>
              <w:t>Show Vendor</w:t>
            </w:r>
          </w:p>
        </w:tc>
        <w:tc>
          <w:tcPr>
            <w:tcW w:w="6202" w:type="dxa"/>
            <w:shd w:val="clear" w:color="auto" w:fill="auto"/>
          </w:tcPr>
          <w:p w:rsidR="0016110A" w:rsidRPr="00BD2EB4" w:rsidRDefault="0016110A" w:rsidP="0016110A">
            <w:pPr>
              <w:pStyle w:val="afffff4"/>
              <w:rPr>
                <w:lang w:val="en-US"/>
              </w:rPr>
            </w:pPr>
            <w:r w:rsidRPr="004444BD">
              <w:rPr>
                <w:lang w:val="en-US"/>
              </w:rPr>
              <w:t>When you click the button, the vendor specified in the purchase bid is displayed</w:t>
            </w:r>
          </w:p>
        </w:tc>
      </w:tr>
    </w:tbl>
    <w:p w:rsidR="0016110A" w:rsidRPr="00BD2EB4" w:rsidRDefault="0016110A" w:rsidP="0016110A">
      <w:pPr>
        <w:spacing w:line="360" w:lineRule="auto"/>
        <w:ind w:left="0" w:firstLine="851"/>
        <w:jc w:val="both"/>
        <w:rPr>
          <w:b w:val="0"/>
          <w:szCs w:val="24"/>
          <w:lang w:val="en-US"/>
        </w:rPr>
      </w:pPr>
    </w:p>
    <w:p w:rsidR="0016110A" w:rsidRPr="00BD2EB4" w:rsidRDefault="0016110A" w:rsidP="007376EF">
      <w:pPr>
        <w:pStyle w:val="affa"/>
        <w:numPr>
          <w:ilvl w:val="0"/>
          <w:numId w:val="38"/>
        </w:numPr>
        <w:spacing w:before="0" w:after="200" w:line="360" w:lineRule="auto"/>
        <w:ind w:left="0" w:firstLine="851"/>
        <w:contextualSpacing/>
        <w:jc w:val="both"/>
        <w:rPr>
          <w:b w:val="0"/>
          <w:szCs w:val="24"/>
          <w:lang w:val="en-US"/>
        </w:rPr>
      </w:pPr>
      <w:r w:rsidRPr="004444BD">
        <w:rPr>
          <w:b w:val="0"/>
          <w:szCs w:val="24"/>
          <w:lang w:val="en-US"/>
        </w:rPr>
        <w:t>For the "Single Source Procurement" procedure and if the basis is equal to the values:</w:t>
      </w:r>
    </w:p>
    <w:p w:rsidR="0016110A" w:rsidRPr="00BD2EB4" w:rsidRDefault="0016110A" w:rsidP="0016110A">
      <w:pPr>
        <w:spacing w:line="360" w:lineRule="auto"/>
        <w:ind w:left="0" w:firstLine="851"/>
        <w:jc w:val="both"/>
        <w:rPr>
          <w:b w:val="0"/>
          <w:szCs w:val="24"/>
          <w:lang w:val="en-US"/>
        </w:rPr>
      </w:pPr>
      <w:r w:rsidRPr="004444BD">
        <w:rPr>
          <w:b w:val="0"/>
          <w:szCs w:val="24"/>
          <w:lang w:val="en-US"/>
        </w:rPr>
        <w:t>• signing of the contract in the conduct of research, experiments or the preparation of a scientific opinion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•given goods, works, services are available only from a particular vendor (contractor) or a certain vendor (contractor) has exclusive rights in respect of the goods, works or services</w:t>
      </w: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•carrying out procurement for a creative project or creative activity in art or culture sphere</w:t>
      </w:r>
    </w:p>
    <w:p w:rsidR="0016110A" w:rsidRPr="00BD2EB4" w:rsidRDefault="0016110A" w:rsidP="0016110A">
      <w:pPr>
        <w:spacing w:line="360" w:lineRule="auto"/>
        <w:ind w:left="0" w:firstLine="851"/>
        <w:jc w:val="both"/>
        <w:rPr>
          <w:b w:val="0"/>
          <w:szCs w:val="24"/>
          <w:lang w:val="en-US"/>
        </w:rPr>
      </w:pPr>
      <w:r w:rsidRPr="004444BD">
        <w:rPr>
          <w:b w:val="0"/>
          <w:szCs w:val="24"/>
          <w:lang w:val="en-US"/>
        </w:rPr>
        <w:t>•in the event of an urgent need for procurement due to circumstances that the procuring organization was unable to foresee (procurement procedure)</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6533543" wp14:editId="512F2793">
            <wp:extent cx="5086350" cy="1743075"/>
            <wp:effectExtent l="0" t="0" r="0" b="9525"/>
            <wp:docPr id="226" name="Рисунок 845" descr="http://dl4.joxi.net/drive/2017/10/23/0021/3886/1408814/14/3ee9a82a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5" descr="http://dl4.joxi.net/drive/2017/10/23/0021/3886/1408814/14/3ee9a82a5f.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86350" cy="17430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835"/>
        <w:gridCol w:w="6202"/>
      </w:tblGrid>
      <w:tr w:rsidR="0016110A" w:rsidRPr="0016110A" w:rsidTr="0016110A">
        <w:tc>
          <w:tcPr>
            <w:tcW w:w="534" w:type="dxa"/>
            <w:shd w:val="clear" w:color="auto" w:fill="auto"/>
          </w:tcPr>
          <w:p w:rsidR="0016110A" w:rsidRPr="0087688F" w:rsidRDefault="0016110A" w:rsidP="0016110A">
            <w:pPr>
              <w:pStyle w:val="afffff4"/>
            </w:pPr>
            <w:r w:rsidRPr="004444BD">
              <w:rPr>
                <w:lang w:val="en-US"/>
              </w:rPr>
              <w:t>1</w:t>
            </w:r>
          </w:p>
        </w:tc>
        <w:tc>
          <w:tcPr>
            <w:tcW w:w="2835" w:type="dxa"/>
            <w:shd w:val="clear" w:color="auto" w:fill="auto"/>
          </w:tcPr>
          <w:p w:rsidR="0016110A" w:rsidRPr="0087688F" w:rsidRDefault="0016110A" w:rsidP="0016110A">
            <w:pPr>
              <w:pStyle w:val="afffff4"/>
            </w:pPr>
            <w:r w:rsidRPr="004444BD">
              <w:rPr>
                <w:lang w:val="en-US"/>
              </w:rPr>
              <w:t>Fiscal year</w:t>
            </w:r>
          </w:p>
        </w:tc>
        <w:tc>
          <w:tcPr>
            <w:tcW w:w="6202" w:type="dxa"/>
            <w:shd w:val="clear" w:color="auto" w:fill="auto"/>
          </w:tcPr>
          <w:p w:rsidR="0016110A" w:rsidRPr="00BD2EB4" w:rsidRDefault="0016110A" w:rsidP="0016110A">
            <w:pPr>
              <w:pStyle w:val="afffff4"/>
              <w:rPr>
                <w:lang w:val="en-US"/>
              </w:rPr>
            </w:pPr>
            <w:r w:rsidRPr="004444BD">
              <w:rPr>
                <w:lang w:val="en-US"/>
              </w:rPr>
              <w:t>Select from drop-down list year of plan item</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2</w:t>
            </w:r>
          </w:p>
        </w:tc>
        <w:tc>
          <w:tcPr>
            <w:tcW w:w="2835" w:type="dxa"/>
            <w:shd w:val="clear" w:color="auto" w:fill="auto"/>
          </w:tcPr>
          <w:p w:rsidR="0016110A" w:rsidRPr="0087688F" w:rsidRDefault="0016110A" w:rsidP="0016110A">
            <w:pPr>
              <w:pStyle w:val="afffff4"/>
            </w:pPr>
            <w:r w:rsidRPr="004444BD">
              <w:rPr>
                <w:lang w:val="en-US"/>
              </w:rPr>
              <w:t>Procurement procedure</w:t>
            </w:r>
          </w:p>
        </w:tc>
        <w:tc>
          <w:tcPr>
            <w:tcW w:w="6202" w:type="dxa"/>
            <w:shd w:val="clear" w:color="auto" w:fill="auto"/>
          </w:tcPr>
          <w:p w:rsidR="0016110A" w:rsidRPr="00BD2EB4" w:rsidRDefault="0016110A" w:rsidP="0016110A">
            <w:pPr>
              <w:pStyle w:val="afffff4"/>
              <w:rPr>
                <w:lang w:val="en-US"/>
              </w:rPr>
            </w:pPr>
            <w:r w:rsidRPr="004444BD">
              <w:rPr>
                <w:lang w:val="en-US"/>
              </w:rPr>
              <w:t>Select from the procurement procedure drop-down list</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3</w:t>
            </w:r>
          </w:p>
        </w:tc>
        <w:tc>
          <w:tcPr>
            <w:tcW w:w="2835" w:type="dxa"/>
            <w:shd w:val="clear" w:color="auto" w:fill="auto"/>
          </w:tcPr>
          <w:p w:rsidR="0016110A" w:rsidRPr="0087688F" w:rsidRDefault="0016110A" w:rsidP="0016110A">
            <w:pPr>
              <w:pStyle w:val="afffff4"/>
            </w:pPr>
            <w:r w:rsidRPr="004444BD">
              <w:rPr>
                <w:lang w:val="en-US"/>
              </w:rPr>
              <w:t>Justification</w:t>
            </w:r>
          </w:p>
        </w:tc>
        <w:tc>
          <w:tcPr>
            <w:tcW w:w="6202" w:type="dxa"/>
            <w:shd w:val="clear" w:color="auto" w:fill="auto"/>
          </w:tcPr>
          <w:p w:rsidR="0016110A" w:rsidRPr="00BD2EB4" w:rsidRDefault="0016110A" w:rsidP="0016110A">
            <w:pPr>
              <w:pStyle w:val="afffff4"/>
              <w:rPr>
                <w:lang w:val="en-US"/>
              </w:rPr>
            </w:pPr>
            <w:r w:rsidRPr="004444BD">
              <w:rPr>
                <w:lang w:val="en-US"/>
              </w:rPr>
              <w:t>Select from the directory of justifications for applied procedure</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4</w:t>
            </w:r>
          </w:p>
        </w:tc>
        <w:tc>
          <w:tcPr>
            <w:tcW w:w="2835" w:type="dxa"/>
            <w:shd w:val="clear" w:color="auto" w:fill="auto"/>
          </w:tcPr>
          <w:p w:rsidR="0016110A" w:rsidRPr="0087688F" w:rsidRDefault="0016110A" w:rsidP="0016110A">
            <w:pPr>
              <w:pStyle w:val="afffff4"/>
            </w:pPr>
            <w:r w:rsidRPr="004444BD">
              <w:rPr>
                <w:lang w:val="en-US"/>
              </w:rPr>
              <w:t>Procurement number</w:t>
            </w:r>
          </w:p>
        </w:tc>
        <w:tc>
          <w:tcPr>
            <w:tcW w:w="6202" w:type="dxa"/>
            <w:shd w:val="clear" w:color="auto" w:fill="auto"/>
          </w:tcPr>
          <w:p w:rsidR="0016110A" w:rsidRPr="00BD2EB4" w:rsidRDefault="0016110A" w:rsidP="0016110A">
            <w:pPr>
              <w:pStyle w:val="afffff4"/>
              <w:rPr>
                <w:lang w:val="en-US"/>
              </w:rPr>
            </w:pPr>
            <w:r w:rsidRPr="004444BD">
              <w:rPr>
                <w:lang w:val="en-US"/>
              </w:rPr>
              <w:t>The number of the implemented procurement is filled in</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5</w:t>
            </w:r>
          </w:p>
        </w:tc>
        <w:tc>
          <w:tcPr>
            <w:tcW w:w="2835" w:type="dxa"/>
            <w:shd w:val="clear" w:color="auto" w:fill="auto"/>
          </w:tcPr>
          <w:p w:rsidR="0016110A" w:rsidRPr="0087688F" w:rsidRDefault="0016110A" w:rsidP="0016110A">
            <w:pPr>
              <w:pStyle w:val="afffff4"/>
            </w:pPr>
            <w:r w:rsidRPr="004444BD">
              <w:rPr>
                <w:lang w:val="en-US"/>
              </w:rPr>
              <w:t>Show Vendor</w:t>
            </w:r>
          </w:p>
        </w:tc>
        <w:tc>
          <w:tcPr>
            <w:tcW w:w="6202" w:type="dxa"/>
            <w:shd w:val="clear" w:color="auto" w:fill="auto"/>
          </w:tcPr>
          <w:p w:rsidR="0016110A" w:rsidRPr="00BD2EB4" w:rsidRDefault="0016110A" w:rsidP="0016110A">
            <w:pPr>
              <w:pStyle w:val="afffff4"/>
              <w:rPr>
                <w:lang w:val="en-US"/>
              </w:rPr>
            </w:pPr>
            <w:r w:rsidRPr="004444BD">
              <w:rPr>
                <w:lang w:val="en-US"/>
              </w:rPr>
              <w:t>When you click the button, the vendor specified in the purchase bid is displayed</w:t>
            </w:r>
          </w:p>
        </w:tc>
      </w:tr>
    </w:tbl>
    <w:p w:rsidR="0016110A" w:rsidRPr="00BD2EB4" w:rsidRDefault="0016110A" w:rsidP="0016110A">
      <w:pPr>
        <w:spacing w:line="360" w:lineRule="auto"/>
        <w:ind w:left="0" w:firstLine="851"/>
        <w:jc w:val="both"/>
        <w:rPr>
          <w:b w:val="0"/>
          <w:szCs w:val="24"/>
          <w:lang w:val="en-US"/>
        </w:rPr>
      </w:pPr>
    </w:p>
    <w:p w:rsidR="0016110A" w:rsidRPr="00BD2EB4" w:rsidRDefault="0016110A" w:rsidP="007376EF">
      <w:pPr>
        <w:pStyle w:val="affa"/>
        <w:numPr>
          <w:ilvl w:val="0"/>
          <w:numId w:val="38"/>
        </w:numPr>
        <w:spacing w:before="0" w:after="200" w:line="360" w:lineRule="auto"/>
        <w:ind w:left="0" w:firstLine="851"/>
        <w:contextualSpacing/>
        <w:jc w:val="both"/>
        <w:rPr>
          <w:b w:val="0"/>
          <w:szCs w:val="24"/>
          <w:lang w:val="en-US"/>
        </w:rPr>
      </w:pPr>
      <w:r w:rsidRPr="004444BD">
        <w:rPr>
          <w:b w:val="0"/>
          <w:szCs w:val="24"/>
          <w:lang w:val="en-US"/>
        </w:rPr>
        <w:t>For "Unlimited Bidding", "Limited Bidding", "Request for Quotations" procedures: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90E233F" wp14:editId="4E6AF07E">
            <wp:extent cx="5410200" cy="1838325"/>
            <wp:effectExtent l="0" t="0" r="0" b="9525"/>
            <wp:docPr id="227" name="Рисунок 854" descr="http://dl3.joxi.net/drive/2017/10/23/0021/3886/1408814/14/2c424d01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4" descr="http://dl3.joxi.net/drive/2017/10/23/0021/3886/1408814/14/2c424d013e.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10200" cy="1838325"/>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835"/>
        <w:gridCol w:w="6202"/>
      </w:tblGrid>
      <w:tr w:rsidR="0016110A" w:rsidRPr="0016110A" w:rsidTr="0016110A">
        <w:trPr>
          <w:trHeight w:val="241"/>
        </w:trPr>
        <w:tc>
          <w:tcPr>
            <w:tcW w:w="534" w:type="dxa"/>
            <w:shd w:val="clear" w:color="auto" w:fill="auto"/>
          </w:tcPr>
          <w:p w:rsidR="0016110A" w:rsidRPr="0087688F" w:rsidRDefault="0016110A" w:rsidP="0016110A">
            <w:pPr>
              <w:pStyle w:val="afffff4"/>
            </w:pPr>
            <w:r w:rsidRPr="004444BD">
              <w:rPr>
                <w:lang w:val="en-US"/>
              </w:rPr>
              <w:t>1</w:t>
            </w:r>
          </w:p>
        </w:tc>
        <w:tc>
          <w:tcPr>
            <w:tcW w:w="2835" w:type="dxa"/>
            <w:shd w:val="clear" w:color="auto" w:fill="auto"/>
          </w:tcPr>
          <w:p w:rsidR="0016110A" w:rsidRPr="0087688F" w:rsidRDefault="0016110A" w:rsidP="0016110A">
            <w:pPr>
              <w:pStyle w:val="afffff4"/>
            </w:pPr>
            <w:r w:rsidRPr="004444BD">
              <w:rPr>
                <w:lang w:val="en-US"/>
              </w:rPr>
              <w:t>Fiscal year</w:t>
            </w:r>
          </w:p>
        </w:tc>
        <w:tc>
          <w:tcPr>
            <w:tcW w:w="6202" w:type="dxa"/>
            <w:shd w:val="clear" w:color="auto" w:fill="auto"/>
          </w:tcPr>
          <w:p w:rsidR="0016110A" w:rsidRPr="00BD2EB4" w:rsidRDefault="0016110A" w:rsidP="0016110A">
            <w:pPr>
              <w:pStyle w:val="afffff4"/>
              <w:rPr>
                <w:lang w:val="en-US"/>
              </w:rPr>
            </w:pPr>
            <w:r w:rsidRPr="004444BD">
              <w:rPr>
                <w:lang w:val="en-US"/>
              </w:rPr>
              <w:t>Select from drop-down list year of plan item</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2</w:t>
            </w:r>
          </w:p>
        </w:tc>
        <w:tc>
          <w:tcPr>
            <w:tcW w:w="2835" w:type="dxa"/>
            <w:shd w:val="clear" w:color="auto" w:fill="auto"/>
          </w:tcPr>
          <w:p w:rsidR="0016110A" w:rsidRPr="0087688F" w:rsidRDefault="0016110A" w:rsidP="0016110A">
            <w:pPr>
              <w:pStyle w:val="afffff4"/>
            </w:pPr>
            <w:r w:rsidRPr="004444BD">
              <w:rPr>
                <w:lang w:val="en-US"/>
              </w:rPr>
              <w:t>Procurement procedure</w:t>
            </w:r>
          </w:p>
        </w:tc>
        <w:tc>
          <w:tcPr>
            <w:tcW w:w="6202" w:type="dxa"/>
            <w:shd w:val="clear" w:color="auto" w:fill="auto"/>
          </w:tcPr>
          <w:p w:rsidR="0016110A" w:rsidRPr="00BD2EB4" w:rsidRDefault="0016110A" w:rsidP="0016110A">
            <w:pPr>
              <w:pStyle w:val="afffff4"/>
              <w:rPr>
                <w:lang w:val="en-US"/>
              </w:rPr>
            </w:pPr>
            <w:r w:rsidRPr="004444BD">
              <w:rPr>
                <w:lang w:val="en-US"/>
              </w:rPr>
              <w:t>Select from the procurement procedure drop-down list</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3</w:t>
            </w:r>
          </w:p>
        </w:tc>
        <w:tc>
          <w:tcPr>
            <w:tcW w:w="2835" w:type="dxa"/>
            <w:shd w:val="clear" w:color="auto" w:fill="auto"/>
          </w:tcPr>
          <w:p w:rsidR="0016110A" w:rsidRPr="0087688F" w:rsidRDefault="0016110A" w:rsidP="0016110A">
            <w:pPr>
              <w:pStyle w:val="afffff4"/>
            </w:pPr>
            <w:r w:rsidRPr="004444BD">
              <w:rPr>
                <w:lang w:val="en-US"/>
              </w:rPr>
              <w:t>Procurement number</w:t>
            </w:r>
          </w:p>
        </w:tc>
        <w:tc>
          <w:tcPr>
            <w:tcW w:w="6202" w:type="dxa"/>
            <w:shd w:val="clear" w:color="auto" w:fill="auto"/>
          </w:tcPr>
          <w:p w:rsidR="0016110A" w:rsidRPr="00BD2EB4" w:rsidRDefault="0016110A" w:rsidP="0016110A">
            <w:pPr>
              <w:pStyle w:val="afffff4"/>
              <w:rPr>
                <w:lang w:val="en-US"/>
              </w:rPr>
            </w:pPr>
            <w:r w:rsidRPr="004444BD">
              <w:rPr>
                <w:lang w:val="en-US"/>
              </w:rPr>
              <w:t>The number of the implemented procurement is filled in</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lastRenderedPageBreak/>
              <w:t>4</w:t>
            </w:r>
          </w:p>
        </w:tc>
        <w:tc>
          <w:tcPr>
            <w:tcW w:w="2835" w:type="dxa"/>
            <w:shd w:val="clear" w:color="auto" w:fill="auto"/>
          </w:tcPr>
          <w:p w:rsidR="0016110A" w:rsidRPr="0087688F" w:rsidRDefault="0016110A" w:rsidP="0016110A">
            <w:pPr>
              <w:pStyle w:val="afffff4"/>
            </w:pPr>
            <w:r w:rsidRPr="004444BD">
              <w:rPr>
                <w:lang w:val="en-US"/>
              </w:rPr>
              <w:t>Show Vendor</w:t>
            </w:r>
          </w:p>
        </w:tc>
        <w:tc>
          <w:tcPr>
            <w:tcW w:w="6202" w:type="dxa"/>
            <w:shd w:val="clear" w:color="auto" w:fill="auto"/>
          </w:tcPr>
          <w:p w:rsidR="0016110A" w:rsidRPr="00BD2EB4" w:rsidRDefault="0016110A" w:rsidP="0016110A">
            <w:pPr>
              <w:pStyle w:val="afffff4"/>
              <w:rPr>
                <w:lang w:val="en-US"/>
              </w:rPr>
            </w:pPr>
            <w:r w:rsidRPr="004444BD">
              <w:rPr>
                <w:lang w:val="en-US"/>
              </w:rPr>
              <w:t>When you click the button, the vendor which is winning bidder is displayed</w:t>
            </w:r>
          </w:p>
        </w:tc>
      </w:tr>
    </w:tbl>
    <w:p w:rsidR="0016110A" w:rsidRPr="00BD2EB4" w:rsidRDefault="0016110A" w:rsidP="0016110A">
      <w:pPr>
        <w:spacing w:line="360" w:lineRule="auto"/>
        <w:ind w:left="0" w:firstLine="851"/>
        <w:jc w:val="both"/>
        <w:rPr>
          <w:b w:val="0"/>
          <w:szCs w:val="24"/>
          <w:lang w:val="en-US"/>
        </w:rPr>
      </w:pPr>
    </w:p>
    <w:p w:rsidR="0016110A" w:rsidRPr="00BD2EB4" w:rsidRDefault="0016110A" w:rsidP="007376EF">
      <w:pPr>
        <w:pStyle w:val="affa"/>
        <w:numPr>
          <w:ilvl w:val="0"/>
          <w:numId w:val="38"/>
        </w:numPr>
        <w:spacing w:before="0" w:after="200" w:line="360" w:lineRule="auto"/>
        <w:ind w:left="0" w:firstLine="851"/>
        <w:contextualSpacing/>
        <w:jc w:val="both"/>
        <w:rPr>
          <w:b w:val="0"/>
          <w:szCs w:val="24"/>
          <w:lang w:val="en-US"/>
        </w:rPr>
      </w:pPr>
      <w:r w:rsidRPr="004444BD">
        <w:rPr>
          <w:b w:val="0"/>
          <w:szCs w:val="24"/>
          <w:lang w:val="en-US"/>
        </w:rPr>
        <w:t>For the "Simplified Procurement Procedure":</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798EBFC" wp14:editId="40A21710">
            <wp:extent cx="5410200" cy="2657475"/>
            <wp:effectExtent l="0" t="0" r="0" b="9525"/>
            <wp:docPr id="228" name="Рисунок 847" descr="http://dl3.joxi.net/drive/2017/10/23/0021/3886/1408814/14/78c0e13d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7" descr="http://dl3.joxi.net/drive/2017/10/23/0021/3886/1408814/14/78c0e13d95.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10200" cy="26574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835"/>
        <w:gridCol w:w="6202"/>
      </w:tblGrid>
      <w:tr w:rsidR="0016110A" w:rsidRPr="0016110A" w:rsidTr="0016110A">
        <w:trPr>
          <w:trHeight w:val="241"/>
        </w:trPr>
        <w:tc>
          <w:tcPr>
            <w:tcW w:w="534" w:type="dxa"/>
            <w:shd w:val="clear" w:color="auto" w:fill="auto"/>
          </w:tcPr>
          <w:p w:rsidR="0016110A" w:rsidRPr="0087688F" w:rsidRDefault="0016110A" w:rsidP="0016110A">
            <w:pPr>
              <w:pStyle w:val="afffff4"/>
            </w:pPr>
            <w:r w:rsidRPr="004444BD">
              <w:rPr>
                <w:lang w:val="en-US"/>
              </w:rPr>
              <w:t>1</w:t>
            </w:r>
          </w:p>
        </w:tc>
        <w:tc>
          <w:tcPr>
            <w:tcW w:w="2835" w:type="dxa"/>
            <w:shd w:val="clear" w:color="auto" w:fill="auto"/>
          </w:tcPr>
          <w:p w:rsidR="0016110A" w:rsidRPr="0087688F" w:rsidRDefault="0016110A" w:rsidP="0016110A">
            <w:pPr>
              <w:pStyle w:val="afffff4"/>
            </w:pPr>
            <w:r w:rsidRPr="004444BD">
              <w:rPr>
                <w:lang w:val="en-US"/>
              </w:rPr>
              <w:t>Fiscal year</w:t>
            </w:r>
          </w:p>
        </w:tc>
        <w:tc>
          <w:tcPr>
            <w:tcW w:w="6202" w:type="dxa"/>
            <w:shd w:val="clear" w:color="auto" w:fill="auto"/>
          </w:tcPr>
          <w:p w:rsidR="0016110A" w:rsidRPr="00BD2EB4" w:rsidRDefault="0016110A" w:rsidP="0016110A">
            <w:pPr>
              <w:pStyle w:val="afffff4"/>
              <w:rPr>
                <w:lang w:val="en-US"/>
              </w:rPr>
            </w:pPr>
            <w:r w:rsidRPr="004444BD">
              <w:rPr>
                <w:lang w:val="en-US"/>
              </w:rPr>
              <w:t>Select from drop-down list year of plan item</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2</w:t>
            </w:r>
          </w:p>
        </w:tc>
        <w:tc>
          <w:tcPr>
            <w:tcW w:w="2835" w:type="dxa"/>
            <w:shd w:val="clear" w:color="auto" w:fill="auto"/>
          </w:tcPr>
          <w:p w:rsidR="0016110A" w:rsidRPr="0087688F" w:rsidRDefault="0016110A" w:rsidP="0016110A">
            <w:pPr>
              <w:pStyle w:val="afffff4"/>
            </w:pPr>
            <w:r w:rsidRPr="004444BD">
              <w:rPr>
                <w:lang w:val="en-US"/>
              </w:rPr>
              <w:t>Procurement procedure</w:t>
            </w:r>
          </w:p>
        </w:tc>
        <w:tc>
          <w:tcPr>
            <w:tcW w:w="6202" w:type="dxa"/>
            <w:shd w:val="clear" w:color="auto" w:fill="auto"/>
          </w:tcPr>
          <w:p w:rsidR="0016110A" w:rsidRPr="00BD2EB4" w:rsidRDefault="0016110A" w:rsidP="0016110A">
            <w:pPr>
              <w:pStyle w:val="afffff4"/>
              <w:rPr>
                <w:lang w:val="en-US"/>
              </w:rPr>
            </w:pPr>
            <w:r w:rsidRPr="004444BD">
              <w:rPr>
                <w:lang w:val="en-US"/>
              </w:rPr>
              <w:t>Select from the procurement procedure drop-down list</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3</w:t>
            </w:r>
          </w:p>
        </w:tc>
        <w:tc>
          <w:tcPr>
            <w:tcW w:w="2835" w:type="dxa"/>
            <w:shd w:val="clear" w:color="auto" w:fill="auto"/>
          </w:tcPr>
          <w:p w:rsidR="0016110A" w:rsidRPr="0087688F" w:rsidRDefault="0016110A" w:rsidP="0016110A">
            <w:pPr>
              <w:pStyle w:val="afffff4"/>
            </w:pPr>
            <w:r w:rsidRPr="004444BD">
              <w:rPr>
                <w:lang w:val="en-US"/>
              </w:rPr>
              <w:t>Type of procurement item</w:t>
            </w:r>
          </w:p>
        </w:tc>
        <w:tc>
          <w:tcPr>
            <w:tcW w:w="6202" w:type="dxa"/>
            <w:shd w:val="clear" w:color="auto" w:fill="auto"/>
          </w:tcPr>
          <w:p w:rsidR="0016110A" w:rsidRPr="00BD2EB4" w:rsidRDefault="0016110A" w:rsidP="0016110A">
            <w:pPr>
              <w:pStyle w:val="afffff4"/>
              <w:rPr>
                <w:lang w:val="en-US"/>
              </w:rPr>
            </w:pPr>
            <w:r w:rsidRPr="004444BD">
              <w:rPr>
                <w:lang w:val="en-US"/>
              </w:rPr>
              <w:t>The number of the implemented procurement is filled in</w:t>
            </w:r>
          </w:p>
        </w:tc>
      </w:tr>
      <w:tr w:rsidR="0016110A" w:rsidTr="0016110A">
        <w:tc>
          <w:tcPr>
            <w:tcW w:w="534" w:type="dxa"/>
            <w:shd w:val="clear" w:color="auto" w:fill="auto"/>
          </w:tcPr>
          <w:p w:rsidR="0016110A" w:rsidRPr="0087688F" w:rsidRDefault="0016110A" w:rsidP="0016110A">
            <w:pPr>
              <w:pStyle w:val="afffff4"/>
            </w:pPr>
            <w:r w:rsidRPr="004444BD">
              <w:rPr>
                <w:lang w:val="en-US"/>
              </w:rPr>
              <w:t>4</w:t>
            </w:r>
          </w:p>
        </w:tc>
        <w:tc>
          <w:tcPr>
            <w:tcW w:w="2835" w:type="dxa"/>
            <w:shd w:val="clear" w:color="auto" w:fill="auto"/>
          </w:tcPr>
          <w:p w:rsidR="0016110A" w:rsidRPr="0087688F" w:rsidRDefault="0016110A" w:rsidP="0016110A">
            <w:pPr>
              <w:pStyle w:val="afffff4"/>
            </w:pPr>
            <w:r w:rsidRPr="004444BD">
              <w:rPr>
                <w:lang w:val="en-US"/>
              </w:rPr>
              <w:t>Document form</w:t>
            </w:r>
          </w:p>
        </w:tc>
        <w:tc>
          <w:tcPr>
            <w:tcW w:w="6202" w:type="dxa"/>
            <w:shd w:val="clear" w:color="auto" w:fill="auto"/>
          </w:tcPr>
          <w:p w:rsidR="0016110A" w:rsidRPr="00BD2EB4" w:rsidRDefault="0016110A" w:rsidP="0016110A">
            <w:pPr>
              <w:pStyle w:val="afffff4"/>
              <w:rPr>
                <w:lang w:val="en-US"/>
              </w:rPr>
            </w:pPr>
            <w:r w:rsidRPr="004444BD">
              <w:rPr>
                <w:lang w:val="en-US"/>
              </w:rPr>
              <w:t>Select from the drop-down list:</w:t>
            </w:r>
          </w:p>
          <w:p w:rsidR="0016110A" w:rsidRPr="00BD2EB4" w:rsidRDefault="0016110A" w:rsidP="0016110A">
            <w:pPr>
              <w:pStyle w:val="afffff4"/>
              <w:rPr>
                <w:lang w:val="en-US"/>
              </w:rPr>
            </w:pPr>
            <w:r w:rsidRPr="004444BD">
              <w:rPr>
                <w:lang w:val="en-US"/>
              </w:rPr>
              <w:t>Contract Card (if contract is concluded)</w:t>
            </w:r>
          </w:p>
          <w:p w:rsidR="0016110A" w:rsidRPr="0087688F" w:rsidRDefault="0016110A" w:rsidP="0016110A">
            <w:pPr>
              <w:pStyle w:val="afffff4"/>
            </w:pPr>
            <w:r w:rsidRPr="004444BD">
              <w:rPr>
                <w:lang w:val="en-US"/>
              </w:rPr>
              <w:t>Procurement Act</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4</w:t>
            </w:r>
          </w:p>
        </w:tc>
        <w:tc>
          <w:tcPr>
            <w:tcW w:w="2835" w:type="dxa"/>
            <w:shd w:val="clear" w:color="auto" w:fill="auto"/>
          </w:tcPr>
          <w:p w:rsidR="0016110A" w:rsidRPr="0087688F" w:rsidRDefault="0016110A" w:rsidP="0016110A">
            <w:pPr>
              <w:pStyle w:val="afffff4"/>
            </w:pPr>
            <w:r w:rsidRPr="004444BD">
              <w:rPr>
                <w:lang w:val="en-US"/>
              </w:rPr>
              <w:t>Vendor Search</w:t>
            </w:r>
          </w:p>
        </w:tc>
        <w:tc>
          <w:tcPr>
            <w:tcW w:w="6202" w:type="dxa"/>
            <w:shd w:val="clear" w:color="auto" w:fill="auto"/>
          </w:tcPr>
          <w:p w:rsidR="0016110A" w:rsidRPr="00BD2EB4" w:rsidRDefault="0016110A" w:rsidP="0016110A">
            <w:pPr>
              <w:pStyle w:val="afffff4"/>
              <w:rPr>
                <w:lang w:val="en-US"/>
              </w:rPr>
            </w:pPr>
            <w:r w:rsidRPr="004444BD">
              <w:rPr>
                <w:lang w:val="en-US"/>
              </w:rPr>
              <w:t>When you click the button, the Vendor search form is displayed</w:t>
            </w:r>
          </w:p>
        </w:tc>
      </w:tr>
    </w:tbl>
    <w:p w:rsidR="0016110A" w:rsidRPr="00BD2EB4" w:rsidRDefault="0016110A" w:rsidP="0016110A">
      <w:pPr>
        <w:spacing w:line="360" w:lineRule="auto"/>
        <w:ind w:left="0" w:firstLine="851"/>
        <w:jc w:val="both"/>
        <w:rPr>
          <w:b w:val="0"/>
          <w:szCs w:val="24"/>
          <w:lang w:val="en-US"/>
        </w:rPr>
      </w:pPr>
      <w:r w:rsidRPr="004444BD">
        <w:rPr>
          <w:b w:val="0"/>
          <w:szCs w:val="24"/>
          <w:lang w:val="en-US"/>
        </w:rPr>
        <w:t>In the window that appears, you must enter the Vendor's INN and click the "Find" button. If the Vendor is registered with the System, click the "Select" button:</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255B85AC" wp14:editId="4323EE8D">
            <wp:extent cx="4000500" cy="2638425"/>
            <wp:effectExtent l="0" t="0" r="0" b="9525"/>
            <wp:docPr id="229" name="Рисунок 849" descr="http://dl4.joxi.net/drive/2017/10/23/0021/3886/1408814/14/e10e717a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9" descr="http://dl4.joxi.net/drive/2017/10/23/0021/3886/1408814/14/e10e717a87.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00500" cy="26384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If the Vendor with the specified INN is not registered in the System, click the "Add a Vendor" button to add it manually</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483739C" wp14:editId="51F70016">
            <wp:extent cx="2609850" cy="1952625"/>
            <wp:effectExtent l="0" t="0" r="0" b="9525"/>
            <wp:docPr id="230" name="Рисунок 850" descr="http://dl3.joxi.net/drive/2017/10/23/0021/3886/1408814/14/08e846bd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0" descr="http://dl3.joxi.net/drive/2017/10/23/0021/3886/1408814/14/08e846bd2c.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09850" cy="19526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clicking the button a window will be displayed with a form to fill in the vendor's data:</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BCB32B9" wp14:editId="0D6597CF">
            <wp:extent cx="4752975" cy="2057400"/>
            <wp:effectExtent l="0" t="0" r="9525" b="0"/>
            <wp:docPr id="231" name="Рисунок 851" descr="http://dl3.joxi.net/drive/2017/10/23/0021/3886/1408814/14/d982795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1" descr="http://dl3.joxi.net/drive/2017/10/23/0021/3886/1408814/14/d982795184.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52975" cy="205740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35"/>
      </w:tblGrid>
      <w:tr w:rsidR="0016110A" w:rsidRPr="0016110A" w:rsidTr="0016110A">
        <w:trPr>
          <w:trHeight w:val="241"/>
        </w:trPr>
        <w:tc>
          <w:tcPr>
            <w:tcW w:w="534" w:type="dxa"/>
            <w:shd w:val="clear" w:color="auto" w:fill="auto"/>
          </w:tcPr>
          <w:p w:rsidR="0016110A" w:rsidRPr="0087688F" w:rsidRDefault="0016110A" w:rsidP="0016110A">
            <w:pPr>
              <w:pStyle w:val="afffff4"/>
            </w:pPr>
            <w:r w:rsidRPr="004444BD">
              <w:rPr>
                <w:lang w:val="en-US"/>
              </w:rPr>
              <w:lastRenderedPageBreak/>
              <w:t>1</w:t>
            </w:r>
          </w:p>
        </w:tc>
        <w:tc>
          <w:tcPr>
            <w:tcW w:w="3402" w:type="dxa"/>
            <w:shd w:val="clear" w:color="auto" w:fill="auto"/>
          </w:tcPr>
          <w:p w:rsidR="0016110A" w:rsidRPr="0087688F" w:rsidRDefault="0016110A" w:rsidP="0016110A">
            <w:pPr>
              <w:pStyle w:val="afffff4"/>
            </w:pPr>
            <w:r w:rsidRPr="004444BD">
              <w:rPr>
                <w:lang w:val="en-US"/>
              </w:rPr>
              <w:t>INN;</w:t>
            </w:r>
          </w:p>
        </w:tc>
        <w:tc>
          <w:tcPr>
            <w:tcW w:w="5635" w:type="dxa"/>
            <w:shd w:val="clear" w:color="auto" w:fill="auto"/>
          </w:tcPr>
          <w:p w:rsidR="0016110A" w:rsidRPr="00BD2EB4" w:rsidRDefault="0016110A" w:rsidP="0016110A">
            <w:pPr>
              <w:pStyle w:val="afffff4"/>
              <w:rPr>
                <w:lang w:val="en-US"/>
              </w:rPr>
            </w:pPr>
            <w:r w:rsidRPr="004444BD">
              <w:rPr>
                <w:lang w:val="en-US"/>
              </w:rPr>
              <w:t xml:space="preserve">Vendor's INN must be entered </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2</w:t>
            </w:r>
          </w:p>
        </w:tc>
        <w:tc>
          <w:tcPr>
            <w:tcW w:w="3402" w:type="dxa"/>
            <w:shd w:val="clear" w:color="auto" w:fill="auto"/>
          </w:tcPr>
          <w:p w:rsidR="0016110A" w:rsidRPr="00BD2EB4" w:rsidRDefault="0016110A" w:rsidP="0016110A">
            <w:pPr>
              <w:pStyle w:val="afffff4"/>
              <w:rPr>
                <w:lang w:val="en-US"/>
              </w:rPr>
            </w:pPr>
            <w:r w:rsidRPr="004444BD">
              <w:rPr>
                <w:lang w:val="en-US"/>
              </w:rPr>
              <w:t>Name of the Vendor in the Tajik language</w:t>
            </w:r>
          </w:p>
        </w:tc>
        <w:tc>
          <w:tcPr>
            <w:tcW w:w="5635" w:type="dxa"/>
            <w:shd w:val="clear" w:color="auto" w:fill="auto"/>
          </w:tcPr>
          <w:p w:rsidR="0016110A" w:rsidRPr="00BD2EB4" w:rsidRDefault="0016110A" w:rsidP="0016110A">
            <w:pPr>
              <w:pStyle w:val="afffff4"/>
              <w:rPr>
                <w:lang w:val="en-US"/>
              </w:rPr>
            </w:pPr>
            <w:r w:rsidRPr="004444BD">
              <w:rPr>
                <w:lang w:val="en-US"/>
              </w:rPr>
              <w:t>It is required to fill in the Vendor's name in the Tajik language</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3</w:t>
            </w:r>
          </w:p>
        </w:tc>
        <w:tc>
          <w:tcPr>
            <w:tcW w:w="3402" w:type="dxa"/>
            <w:shd w:val="clear" w:color="auto" w:fill="auto"/>
          </w:tcPr>
          <w:p w:rsidR="0016110A" w:rsidRPr="00BD2EB4" w:rsidRDefault="0016110A" w:rsidP="0016110A">
            <w:pPr>
              <w:pStyle w:val="afffff4"/>
              <w:rPr>
                <w:lang w:val="en-US"/>
              </w:rPr>
            </w:pPr>
            <w:r w:rsidRPr="004444BD">
              <w:rPr>
                <w:lang w:val="en-US"/>
              </w:rPr>
              <w:t>Name of the Vendor in the Russian language</w:t>
            </w:r>
          </w:p>
        </w:tc>
        <w:tc>
          <w:tcPr>
            <w:tcW w:w="5635" w:type="dxa"/>
            <w:shd w:val="clear" w:color="auto" w:fill="auto"/>
          </w:tcPr>
          <w:p w:rsidR="0016110A" w:rsidRPr="00BD2EB4" w:rsidRDefault="0016110A" w:rsidP="0016110A">
            <w:pPr>
              <w:pStyle w:val="afffff4"/>
              <w:rPr>
                <w:lang w:val="en-US"/>
              </w:rPr>
            </w:pPr>
            <w:r w:rsidRPr="004444BD">
              <w:rPr>
                <w:lang w:val="en-US"/>
              </w:rPr>
              <w:t>It is required to fill in the Vendor's name in the Russian language</w:t>
            </w:r>
          </w:p>
        </w:tc>
      </w:tr>
      <w:tr w:rsidR="0016110A" w:rsidRPr="0016110A" w:rsidTr="0016110A">
        <w:tc>
          <w:tcPr>
            <w:tcW w:w="534" w:type="dxa"/>
            <w:shd w:val="clear" w:color="auto" w:fill="auto"/>
          </w:tcPr>
          <w:p w:rsidR="0016110A" w:rsidRPr="0087688F" w:rsidRDefault="0016110A" w:rsidP="0016110A">
            <w:pPr>
              <w:pStyle w:val="afffff4"/>
            </w:pPr>
            <w:r w:rsidRPr="004444BD">
              <w:rPr>
                <w:lang w:val="en-US"/>
              </w:rPr>
              <w:t>4</w:t>
            </w:r>
          </w:p>
        </w:tc>
        <w:tc>
          <w:tcPr>
            <w:tcW w:w="3402" w:type="dxa"/>
            <w:shd w:val="clear" w:color="auto" w:fill="auto"/>
          </w:tcPr>
          <w:p w:rsidR="0016110A" w:rsidRPr="0087688F" w:rsidRDefault="0016110A" w:rsidP="0016110A">
            <w:pPr>
              <w:pStyle w:val="afffff4"/>
            </w:pPr>
            <w:r w:rsidRPr="004444BD">
              <w:rPr>
                <w:lang w:val="en-US"/>
              </w:rPr>
              <w:t>Country of residence</w:t>
            </w:r>
          </w:p>
        </w:tc>
        <w:tc>
          <w:tcPr>
            <w:tcW w:w="5635" w:type="dxa"/>
            <w:shd w:val="clear" w:color="auto" w:fill="auto"/>
          </w:tcPr>
          <w:p w:rsidR="0016110A" w:rsidRPr="00BD2EB4" w:rsidRDefault="0016110A" w:rsidP="0016110A">
            <w:pPr>
              <w:pStyle w:val="afffff4"/>
              <w:rPr>
                <w:lang w:val="en-US"/>
              </w:rPr>
            </w:pPr>
            <w:r w:rsidRPr="004444BD">
              <w:rPr>
                <w:lang w:val="en-US"/>
              </w:rPr>
              <w:t>Selected from the directory of countries</w:t>
            </w:r>
          </w:p>
        </w:tc>
      </w:tr>
    </w:tbl>
    <w:p w:rsidR="0016110A" w:rsidRPr="00BD2EB4" w:rsidRDefault="0016110A" w:rsidP="0016110A">
      <w:pPr>
        <w:spacing w:line="360" w:lineRule="auto"/>
        <w:ind w:left="0" w:firstLine="851"/>
        <w:jc w:val="both"/>
        <w:rPr>
          <w:b w:val="0"/>
          <w:szCs w:val="24"/>
          <w:lang w:val="en-US"/>
        </w:rPr>
      </w:pPr>
      <w:r w:rsidRPr="004444BD">
        <w:rPr>
          <w:b w:val="0"/>
          <w:szCs w:val="24"/>
          <w:lang w:val="en-US"/>
        </w:rPr>
        <w:t>When you have filled in all the fields, click the "Add" button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D7DA74F" wp14:editId="288843A3">
            <wp:extent cx="4352925" cy="2247900"/>
            <wp:effectExtent l="0" t="0" r="9525" b="0"/>
            <wp:docPr id="232" name="Рисунок 852" descr="http://dl4.joxi.net/drive/2017/10/23/0021/3886/1408814/14/54ed595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2" descr="http://dl4.joxi.net/drive/2017/10/23/0021/3886/1408814/14/54ed595369.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52925" cy="22479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When you have filled in all the required fields on the Create a Contract Card form, click the "Create a Contract Card" button </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E979810" wp14:editId="68B15B1A">
            <wp:extent cx="4752975" cy="2466975"/>
            <wp:effectExtent l="0" t="0" r="9525" b="9525"/>
            <wp:docPr id="233" name="Рисунок 846" descr="http://dl4.joxi.net/drive/2017/10/23/0021/3886/1408814/14/33dca737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6" descr="http://dl4.joxi.net/drive/2017/10/23/0021/3886/1408814/14/33dca737e9.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52975" cy="24669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system will create a contract card (or Procurement Act) and assign a 17-digit ХХХХХХХХХ/YYYYYY/ZZ system number to the contract in which:</w:t>
      </w:r>
    </w:p>
    <w:p w:rsidR="0016110A" w:rsidRPr="004444BD" w:rsidRDefault="0016110A" w:rsidP="007376EF">
      <w:pPr>
        <w:pStyle w:val="affa"/>
        <w:numPr>
          <w:ilvl w:val="0"/>
          <w:numId w:val="39"/>
        </w:numPr>
        <w:spacing w:before="0" w:line="360" w:lineRule="auto"/>
        <w:ind w:left="0" w:firstLine="851"/>
        <w:contextualSpacing/>
        <w:jc w:val="both"/>
        <w:rPr>
          <w:b w:val="0"/>
          <w:szCs w:val="24"/>
        </w:rPr>
      </w:pPr>
      <w:r w:rsidRPr="004444BD">
        <w:rPr>
          <w:b w:val="0"/>
          <w:szCs w:val="24"/>
          <w:lang w:val="en-US"/>
        </w:rPr>
        <w:t>ХХХХХХХХХ-Customer INN</w:t>
      </w:r>
    </w:p>
    <w:p w:rsidR="0016110A" w:rsidRPr="00BD2EB4" w:rsidRDefault="0016110A" w:rsidP="007376EF">
      <w:pPr>
        <w:pStyle w:val="affa"/>
        <w:numPr>
          <w:ilvl w:val="0"/>
          <w:numId w:val="39"/>
        </w:numPr>
        <w:spacing w:before="0" w:line="360" w:lineRule="auto"/>
        <w:ind w:left="0" w:firstLine="851"/>
        <w:contextualSpacing/>
        <w:jc w:val="both"/>
        <w:rPr>
          <w:b w:val="0"/>
          <w:szCs w:val="24"/>
          <w:lang w:val="en-US"/>
        </w:rPr>
      </w:pPr>
      <w:r w:rsidRPr="004444BD">
        <w:rPr>
          <w:b w:val="0"/>
          <w:szCs w:val="24"/>
          <w:lang w:val="en-US"/>
        </w:rPr>
        <w:t>YYYYYY-the serial number of this Customer's contract, where the first 2 digits represent the fiscal year of the plan item;</w:t>
      </w: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ZZ- contract type, if it is primary, 00, if supplementary agreement 01, 02 ... 0N (where N is the serial number of the supplementary agreement to the given contract).</w:t>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create a card, the contract is assigned with the "Draft" status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700E49C" wp14:editId="784F31A6">
            <wp:extent cx="3790950" cy="504825"/>
            <wp:effectExtent l="0" t="0" r="0" b="9525"/>
            <wp:docPr id="234" name="Рисунок 855" descr="http://dl3.joxi.net/drive/2017/10/23/0021/3886/1408814/14/3832308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5" descr="http://dl3.joxi.net/drive/2017/10/23/0021/3886/1408814/14/3832308136.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90950" cy="5048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contract card contains the following sections:</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 xml:space="preserve">General </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Contract items</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Contract Parties</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Contract</w:t>
      </w:r>
    </w:p>
    <w:p w:rsidR="0016110A" w:rsidRPr="004444BD" w:rsidRDefault="0016110A" w:rsidP="0016110A">
      <w:pPr>
        <w:pStyle w:val="affa"/>
        <w:spacing w:line="360" w:lineRule="auto"/>
        <w:ind w:left="0" w:firstLine="851"/>
        <w:jc w:val="both"/>
        <w:rPr>
          <w:b w:val="0"/>
          <w:szCs w:val="24"/>
        </w:rPr>
      </w:pPr>
    </w:p>
    <w:p w:rsidR="0016110A" w:rsidRPr="004444BD" w:rsidRDefault="0016110A" w:rsidP="0016110A">
      <w:pPr>
        <w:pStyle w:val="affa"/>
        <w:spacing w:line="360" w:lineRule="auto"/>
        <w:ind w:left="0" w:firstLine="851"/>
        <w:jc w:val="both"/>
        <w:rPr>
          <w:b w:val="0"/>
          <w:szCs w:val="24"/>
        </w:rPr>
      </w:pPr>
      <w:r>
        <w:rPr>
          <w:b w:val="0"/>
          <w:noProof/>
          <w:szCs w:val="24"/>
        </w:rPr>
        <w:drawing>
          <wp:inline distT="0" distB="0" distL="0" distR="0" wp14:anchorId="1130AC9C" wp14:editId="135AA787">
            <wp:extent cx="4171950" cy="2505075"/>
            <wp:effectExtent l="0" t="0" r="0" b="9525"/>
            <wp:docPr id="235" name="Рисунок 856" descr="http://dl3.joxi.net/drive/2017/10/23/0021/3886/1408814/14/22c06ac0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6" descr="http://dl3.joxi.net/drive/2017/10/23/0021/3886/1408814/14/22c06ac06c.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171950" cy="25050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7D9AB21" wp14:editId="1486D69A">
            <wp:extent cx="4448175" cy="2667000"/>
            <wp:effectExtent l="0" t="0" r="9525" b="0"/>
            <wp:docPr id="236" name="Рисунок 853" descr="http://dl3.joxi.net/drive/2017/10/23/0021/3886/1408814/14/22c06ac0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3" descr="http://dl3.joxi.net/drive/2017/10/23/0021/3886/1408814/14/22c06ac06c.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448175" cy="26670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shd w:val="clear" w:color="auto" w:fill="FFFFFF"/>
          <w:lang w:val="en-US"/>
        </w:rPr>
      </w:pPr>
      <w:r w:rsidRPr="004444BD">
        <w:rPr>
          <w:b w:val="0"/>
          <w:szCs w:val="24"/>
          <w:shd w:val="clear" w:color="auto" w:fill="FFFFFF"/>
          <w:lang w:val="en-US"/>
        </w:rPr>
        <w:lastRenderedPageBreak/>
        <w:t>  Fill in the required fields in the "General" tab:</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Contract number</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Contract date</w:t>
      </w:r>
    </w:p>
    <w:p w:rsidR="0016110A" w:rsidRPr="00BD2EB4" w:rsidRDefault="0016110A" w:rsidP="007376EF">
      <w:pPr>
        <w:pStyle w:val="affa"/>
        <w:numPr>
          <w:ilvl w:val="0"/>
          <w:numId w:val="40"/>
        </w:numPr>
        <w:spacing w:before="0" w:after="200" w:line="360" w:lineRule="auto"/>
        <w:ind w:left="0" w:firstLine="851"/>
        <w:contextualSpacing/>
        <w:jc w:val="both"/>
        <w:rPr>
          <w:b w:val="0"/>
          <w:szCs w:val="24"/>
          <w:lang w:val="en-US"/>
        </w:rPr>
      </w:pPr>
      <w:r w:rsidRPr="004444BD">
        <w:rPr>
          <w:b w:val="0"/>
          <w:szCs w:val="24"/>
          <w:lang w:val="en-US"/>
        </w:rPr>
        <w:t>Description of the contract in the Tajik language</w:t>
      </w:r>
    </w:p>
    <w:p w:rsidR="0016110A" w:rsidRPr="00BD2EB4" w:rsidRDefault="0016110A" w:rsidP="007376EF">
      <w:pPr>
        <w:pStyle w:val="affa"/>
        <w:numPr>
          <w:ilvl w:val="0"/>
          <w:numId w:val="40"/>
        </w:numPr>
        <w:spacing w:before="0" w:after="200" w:line="360" w:lineRule="auto"/>
        <w:ind w:left="0" w:firstLine="851"/>
        <w:contextualSpacing/>
        <w:jc w:val="both"/>
        <w:rPr>
          <w:b w:val="0"/>
          <w:szCs w:val="24"/>
          <w:lang w:val="en-US"/>
        </w:rPr>
      </w:pPr>
      <w:r w:rsidRPr="004444BD">
        <w:rPr>
          <w:b w:val="0"/>
          <w:szCs w:val="24"/>
          <w:lang w:val="en-US"/>
        </w:rPr>
        <w:t>Description of the contract in the Russian language</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Planned date of performance</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Term of agreement</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After filling in, click the "Save" button.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"Contract Items" tab contains two sections:</w:t>
      </w:r>
    </w:p>
    <w:p w:rsidR="0016110A" w:rsidRPr="004444BD" w:rsidRDefault="0016110A" w:rsidP="007376EF">
      <w:pPr>
        <w:pStyle w:val="affa"/>
        <w:numPr>
          <w:ilvl w:val="0"/>
          <w:numId w:val="42"/>
        </w:numPr>
        <w:spacing w:before="0" w:after="200" w:line="360" w:lineRule="auto"/>
        <w:ind w:left="0" w:firstLine="851"/>
        <w:contextualSpacing/>
        <w:jc w:val="both"/>
        <w:rPr>
          <w:b w:val="0"/>
          <w:szCs w:val="24"/>
        </w:rPr>
      </w:pPr>
      <w:r w:rsidRPr="004444BD">
        <w:rPr>
          <w:b w:val="0"/>
          <w:szCs w:val="24"/>
          <w:lang w:val="en-US"/>
        </w:rPr>
        <w:t>Available items</w:t>
      </w:r>
    </w:p>
    <w:p w:rsidR="0016110A" w:rsidRPr="004444BD" w:rsidRDefault="0016110A" w:rsidP="007376EF">
      <w:pPr>
        <w:pStyle w:val="affa"/>
        <w:numPr>
          <w:ilvl w:val="0"/>
          <w:numId w:val="42"/>
        </w:numPr>
        <w:spacing w:before="0" w:after="200" w:line="360" w:lineRule="auto"/>
        <w:ind w:left="0" w:firstLine="851"/>
        <w:contextualSpacing/>
        <w:jc w:val="both"/>
        <w:rPr>
          <w:b w:val="0"/>
          <w:szCs w:val="24"/>
        </w:rPr>
      </w:pPr>
      <w:r w:rsidRPr="004444BD">
        <w:rPr>
          <w:b w:val="0"/>
          <w:szCs w:val="24"/>
          <w:lang w:val="en-US"/>
        </w:rPr>
        <w:t>Selected items</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available items display the plan items that correspond to the criteria specified on the Creation of a Contract Card form. </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3E37B9C" wp14:editId="1909C2DA">
            <wp:extent cx="4305300" cy="1943100"/>
            <wp:effectExtent l="0" t="0" r="0" b="0"/>
            <wp:docPr id="237" name="Рисунок 867" descr="http://dl3.joxi.net/drive/2017/10/23/0021/3886/1408814/14/eafaf96c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7" descr="http://dl3.joxi.net/drive/2017/10/23/0021/3886/1408814/14/eafaf96c03.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305300" cy="19431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You must tick the desired plan items and click the "Add Selected" button.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added items are displayed in the "Selected Items" section. If required, items added by mistake can be deleted by clicking on the "Delete selected" button.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plan items that are added to the contract are assigned with the "Draft Contract" status.</w:t>
      </w:r>
    </w:p>
    <w:p w:rsidR="0016110A" w:rsidRPr="00BD2EB4" w:rsidRDefault="0016110A" w:rsidP="0016110A">
      <w:pPr>
        <w:spacing w:line="360" w:lineRule="auto"/>
        <w:ind w:left="0" w:firstLine="851"/>
        <w:jc w:val="both"/>
        <w:rPr>
          <w:b w:val="0"/>
          <w:szCs w:val="24"/>
          <w:shd w:val="clear" w:color="auto" w:fill="FFFFFF"/>
          <w:lang w:val="en-US"/>
        </w:rPr>
      </w:pPr>
      <w:r w:rsidRPr="004444BD">
        <w:rPr>
          <w:b w:val="0"/>
          <w:szCs w:val="24"/>
          <w:shd w:val="clear" w:color="auto" w:fill="FFFFFF"/>
          <w:lang w:val="en-US"/>
        </w:rPr>
        <w:t xml:space="preserve">Next, click the hyperlink with the item number. </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2684DAFF" wp14:editId="51D22C25">
            <wp:extent cx="4438650" cy="1419225"/>
            <wp:effectExtent l="0" t="0" r="0" b="9525"/>
            <wp:docPr id="238" name="Рисунок 857" descr="http://dl3.joxi.net/drive/2017/10/23/0021/3886/1408814/14/d82d5cb3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7" descr="http://dl3.joxi.net/drive/2017/10/23/0021/3886/1408814/14/d82d5cb3dd.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438650" cy="14192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shd w:val="clear" w:color="auto" w:fill="FFFFFF"/>
          <w:lang w:val="en-US"/>
        </w:rPr>
      </w:pPr>
      <w:r w:rsidRPr="004444BD">
        <w:rPr>
          <w:b w:val="0"/>
          <w:szCs w:val="24"/>
          <w:shd w:val="clear" w:color="auto" w:fill="FFFFFF"/>
          <w:lang w:val="en-US"/>
        </w:rPr>
        <w:t>When clicked, a detailed review form of the contract item is disclosed:</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6F47A89" wp14:editId="6C0D8D3E">
            <wp:extent cx="4524375" cy="2647950"/>
            <wp:effectExtent l="0" t="0" r="9525" b="0"/>
            <wp:docPr id="239" name="Рисунок 858" descr="http://dl4.joxi.net/drive/2017/10/23/0021/3886/1408814/14/6477ba89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8" descr="http://dl4.joxi.net/drive/2017/10/23/0021/3886/1408814/14/6477ba890a.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524375" cy="264795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EF07B8F" wp14:editId="4AC0F67D">
            <wp:extent cx="4610100" cy="2628900"/>
            <wp:effectExtent l="0" t="0" r="0" b="0"/>
            <wp:docPr id="240" name="Рисунок 859" descr="http://dl4.joxi.net/drive/2017/10/23/0021/3886/1408814/14/e52569ae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9" descr="http://dl4.joxi.net/drive/2017/10/23/0021/3886/1408814/14/e52569ae1d.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610100" cy="26289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shd w:val="clear" w:color="auto" w:fill="FFFFFF"/>
          <w:lang w:val="en-US"/>
        </w:rPr>
      </w:pPr>
      <w:r w:rsidRPr="004444BD">
        <w:rPr>
          <w:b w:val="0"/>
          <w:szCs w:val="24"/>
          <w:shd w:val="clear" w:color="auto" w:fill="FFFFFF"/>
          <w:lang w:val="en-US"/>
        </w:rPr>
        <w:t>  Fill in the required fields in the "Contract Items" tab:</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Contract Performance Guarantee;</w:t>
      </w:r>
    </w:p>
    <w:p w:rsidR="0016110A" w:rsidRPr="00BD2EB4" w:rsidRDefault="0016110A" w:rsidP="007376EF">
      <w:pPr>
        <w:pStyle w:val="affa"/>
        <w:numPr>
          <w:ilvl w:val="0"/>
          <w:numId w:val="40"/>
        </w:numPr>
        <w:spacing w:before="0" w:after="200" w:line="360" w:lineRule="auto"/>
        <w:ind w:left="0" w:firstLine="851"/>
        <w:contextualSpacing/>
        <w:jc w:val="both"/>
        <w:rPr>
          <w:b w:val="0"/>
          <w:szCs w:val="24"/>
          <w:lang w:val="en-US"/>
        </w:rPr>
      </w:pPr>
      <w:r w:rsidRPr="004444BD">
        <w:rPr>
          <w:b w:val="0"/>
          <w:szCs w:val="24"/>
          <w:lang w:val="en-US"/>
        </w:rPr>
        <w:t>Term of delivery under the contract in two languages;</w:t>
      </w:r>
    </w:p>
    <w:p w:rsidR="0016110A" w:rsidRPr="00BD2EB4" w:rsidRDefault="0016110A" w:rsidP="007376EF">
      <w:pPr>
        <w:pStyle w:val="affa"/>
        <w:numPr>
          <w:ilvl w:val="0"/>
          <w:numId w:val="40"/>
        </w:numPr>
        <w:spacing w:before="0" w:after="200" w:line="360" w:lineRule="auto"/>
        <w:ind w:left="0" w:firstLine="851"/>
        <w:contextualSpacing/>
        <w:jc w:val="both"/>
        <w:rPr>
          <w:b w:val="0"/>
          <w:szCs w:val="24"/>
          <w:lang w:val="en-US"/>
        </w:rPr>
      </w:pPr>
      <w:r w:rsidRPr="004444BD">
        <w:rPr>
          <w:b w:val="0"/>
          <w:szCs w:val="24"/>
          <w:lang w:val="en-US"/>
        </w:rPr>
        <w:t>The expected time of the lot implementation;</w:t>
      </w:r>
    </w:p>
    <w:p w:rsidR="0016110A" w:rsidRPr="00BD2EB4" w:rsidRDefault="0016110A" w:rsidP="0016110A">
      <w:pPr>
        <w:pStyle w:val="affa"/>
        <w:spacing w:line="360" w:lineRule="auto"/>
        <w:ind w:left="0" w:firstLine="851"/>
        <w:jc w:val="both"/>
        <w:rPr>
          <w:b w:val="0"/>
          <w:szCs w:val="24"/>
          <w:lang w:val="en-US"/>
        </w:rPr>
      </w:pPr>
      <w:r w:rsidRPr="004444BD">
        <w:rPr>
          <w:b w:val="0"/>
          <w:szCs w:val="24"/>
          <w:lang w:val="en-US"/>
        </w:rPr>
        <w:lastRenderedPageBreak/>
        <w:t xml:space="preserve">The "Unit Price" field displays the price proposal of the vendor-winning bidder if there was a procurement procedure and a planned price if there were no procurement procedures.  </w:t>
      </w:r>
    </w:p>
    <w:p w:rsidR="0016110A" w:rsidRPr="00BD2EB4" w:rsidRDefault="0016110A" w:rsidP="0016110A">
      <w:pPr>
        <w:pStyle w:val="affa"/>
        <w:spacing w:line="360" w:lineRule="auto"/>
        <w:ind w:left="0" w:firstLine="851"/>
        <w:jc w:val="both"/>
        <w:rPr>
          <w:b w:val="0"/>
          <w:szCs w:val="24"/>
          <w:lang w:val="en-US"/>
        </w:rPr>
      </w:pPr>
      <w:r w:rsidRPr="004444BD">
        <w:rPr>
          <w:b w:val="0"/>
          <w:szCs w:val="24"/>
          <w:lang w:val="en-US"/>
        </w:rPr>
        <w:t>Attention!  The unit price is available for editing only downward.</w:t>
      </w:r>
    </w:p>
    <w:p w:rsidR="0016110A" w:rsidRPr="00BD2EB4" w:rsidRDefault="0016110A" w:rsidP="0016110A">
      <w:pPr>
        <w:spacing w:line="360" w:lineRule="auto"/>
        <w:ind w:left="0" w:firstLine="851"/>
        <w:jc w:val="both"/>
        <w:rPr>
          <w:b w:val="0"/>
          <w:szCs w:val="24"/>
          <w:lang w:val="en-US"/>
        </w:rPr>
      </w:pPr>
      <w:r w:rsidRPr="004444BD">
        <w:rPr>
          <w:b w:val="0"/>
          <w:szCs w:val="24"/>
          <w:lang w:val="en-US"/>
        </w:rPr>
        <w:t>After you have filled in all the fields, click the "Save" button.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Next, you need to go to the "Technical Specification" tab. </w:t>
      </w:r>
    </w:p>
    <w:p w:rsidR="0016110A" w:rsidRPr="00BD2EB4" w:rsidRDefault="0016110A" w:rsidP="0016110A">
      <w:pPr>
        <w:spacing w:line="360" w:lineRule="auto"/>
        <w:ind w:left="0" w:firstLine="851"/>
        <w:jc w:val="both"/>
        <w:rPr>
          <w:b w:val="0"/>
          <w:szCs w:val="24"/>
          <w:lang w:val="en-US"/>
        </w:rPr>
      </w:pPr>
      <w:r w:rsidRPr="004444BD">
        <w:rPr>
          <w:b w:val="0"/>
          <w:szCs w:val="24"/>
          <w:lang w:val="en-US"/>
        </w:rPr>
        <w:t>In the Technical Specification tab, an attached technical specification of the vendor which is a winning bidder is automatically displayed if procurement procedure has been performed:</w:t>
      </w:r>
    </w:p>
    <w:p w:rsidR="0016110A" w:rsidRPr="00BD2EB4" w:rsidRDefault="0016110A" w:rsidP="0016110A">
      <w:pPr>
        <w:spacing w:line="360" w:lineRule="auto"/>
        <w:ind w:left="0" w:firstLine="851"/>
        <w:jc w:val="both"/>
        <w:rPr>
          <w:b w:val="0"/>
          <w:szCs w:val="24"/>
          <w:lang w:val="en-US"/>
        </w:rPr>
      </w:pPr>
      <w:r>
        <w:rPr>
          <w:b w:val="0"/>
          <w:noProof/>
          <w:szCs w:val="24"/>
        </w:rPr>
        <w:drawing>
          <wp:inline distT="0" distB="0" distL="0" distR="0" wp14:anchorId="67BCF592" wp14:editId="5725CBE9">
            <wp:extent cx="5295900" cy="1323975"/>
            <wp:effectExtent l="0" t="0" r="0" b="9525"/>
            <wp:docPr id="241" name="Рисунок 861" descr="http://dl3.joxi.net/drive/2017/10/23/0021/3886/1408814/14/92358192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1" descr="http://dl3.joxi.net/drive/2017/10/23/0021/3886/1408814/14/92358192e0.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95900" cy="1323975"/>
                    </a:xfrm>
                    <a:prstGeom prst="rect">
                      <a:avLst/>
                    </a:prstGeom>
                    <a:noFill/>
                    <a:ln>
                      <a:noFill/>
                    </a:ln>
                  </pic:spPr>
                </pic:pic>
              </a:graphicData>
            </a:graphic>
          </wp:inline>
        </w:drawing>
      </w:r>
      <w:r w:rsidRPr="004444BD">
        <w:rPr>
          <w:b w:val="0"/>
          <w:szCs w:val="24"/>
          <w:lang w:val="en-US"/>
        </w:rPr>
        <w:t xml:space="preserve">   </w:t>
      </w:r>
      <w:proofErr w:type="gramStart"/>
      <w:r w:rsidRPr="004444BD">
        <w:rPr>
          <w:b w:val="0"/>
          <w:szCs w:val="24"/>
          <w:lang w:val="en-US"/>
        </w:rPr>
        <w:t>And files from a purchase bid that can be edited if there has not been the procurement procedure.</w:t>
      </w:r>
      <w:proofErr w:type="gramEnd"/>
      <w:r w:rsidRPr="004444BD">
        <w:rPr>
          <w:b w:val="0"/>
          <w:szCs w:val="24"/>
          <w:lang w:val="en-US"/>
        </w:rPr>
        <w:t xml:space="preserve"> </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00C9CBC" wp14:editId="5EE5B222">
            <wp:extent cx="3457575" cy="2514600"/>
            <wp:effectExtent l="0" t="0" r="9525" b="0"/>
            <wp:docPr id="242" name="Рисунок 860" descr="http://dl4.joxi.net/drive/2017/10/23/0021/3886/1408814/14/821a291f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0" descr="http://dl4.joxi.net/drive/2017/10/23/0021/3886/1408814/14/821a291fd7.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457575" cy="25146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After you attach the technical specification, click the "Approve" and then "Save" buttons</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2CEFBA63" wp14:editId="03CE415C">
            <wp:extent cx="3067050" cy="2771775"/>
            <wp:effectExtent l="0" t="0" r="0" b="9525"/>
            <wp:docPr id="243" name="Рисунок 862" descr="http://dl3.joxi.net/drive/2017/10/23/0021/3886/1408814/14/641b0e3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2" descr="http://dl3.joxi.net/drive/2017/10/23/0021/3886/1408814/14/641b0e3256.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067050" cy="27717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Contract Parties tab displays information about the customer and the vendor. With the possibility to specify a VAT indication for the vendor:</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AAE0E49" wp14:editId="2266D246">
            <wp:extent cx="4438650" cy="1876425"/>
            <wp:effectExtent l="0" t="0" r="0" b="9525"/>
            <wp:docPr id="244" name="Рисунок 863" descr="http://dl4.joxi.net/drive/2017/10/23/0021/3886/1408814/14/cd42d74b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3" descr="http://dl4.joxi.net/drive/2017/10/23/0021/3886/1408814/14/cd42d74b40.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438650" cy="18764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Once you have filled in the field, you should click on the "Save" button.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Contract tab contains two sections:</w:t>
      </w:r>
    </w:p>
    <w:p w:rsidR="0016110A" w:rsidRPr="004444BD" w:rsidRDefault="0016110A" w:rsidP="007376EF">
      <w:pPr>
        <w:pStyle w:val="affa"/>
        <w:numPr>
          <w:ilvl w:val="0"/>
          <w:numId w:val="41"/>
        </w:numPr>
        <w:spacing w:before="0" w:after="200" w:line="360" w:lineRule="auto"/>
        <w:ind w:left="0" w:firstLine="851"/>
        <w:contextualSpacing/>
        <w:jc w:val="both"/>
        <w:rPr>
          <w:b w:val="0"/>
          <w:szCs w:val="24"/>
        </w:rPr>
      </w:pPr>
      <w:r w:rsidRPr="004444BD">
        <w:rPr>
          <w:b w:val="0"/>
          <w:szCs w:val="24"/>
          <w:lang w:val="en-US"/>
        </w:rPr>
        <w:t>Contract;</w:t>
      </w:r>
    </w:p>
    <w:p w:rsidR="0016110A" w:rsidRPr="004444BD" w:rsidRDefault="0016110A" w:rsidP="007376EF">
      <w:pPr>
        <w:pStyle w:val="affa"/>
        <w:numPr>
          <w:ilvl w:val="0"/>
          <w:numId w:val="41"/>
        </w:numPr>
        <w:spacing w:before="0" w:after="200" w:line="360" w:lineRule="auto"/>
        <w:ind w:left="0" w:firstLine="851"/>
        <w:contextualSpacing/>
        <w:jc w:val="both"/>
        <w:rPr>
          <w:b w:val="0"/>
          <w:szCs w:val="24"/>
        </w:rPr>
      </w:pPr>
      <w:r w:rsidRPr="004444BD">
        <w:rPr>
          <w:b w:val="0"/>
          <w:szCs w:val="24"/>
          <w:lang w:val="en-US"/>
        </w:rPr>
        <w:t>Cancel the contract conclusion.</w:t>
      </w:r>
    </w:p>
    <w:p w:rsidR="0016110A" w:rsidRPr="004444BD" w:rsidRDefault="0016110A" w:rsidP="0016110A">
      <w:pPr>
        <w:pStyle w:val="affa"/>
        <w:spacing w:line="360" w:lineRule="auto"/>
        <w:ind w:left="0" w:firstLine="851"/>
        <w:jc w:val="both"/>
        <w:rPr>
          <w:b w:val="0"/>
          <w:szCs w:val="24"/>
        </w:rPr>
      </w:pPr>
    </w:p>
    <w:p w:rsidR="0016110A" w:rsidRPr="004444BD" w:rsidRDefault="0016110A" w:rsidP="0016110A">
      <w:pPr>
        <w:pStyle w:val="affa"/>
        <w:spacing w:line="360" w:lineRule="auto"/>
        <w:ind w:left="0" w:firstLine="851"/>
        <w:jc w:val="both"/>
        <w:rPr>
          <w:b w:val="0"/>
          <w:szCs w:val="24"/>
        </w:rPr>
      </w:pPr>
      <w:r>
        <w:rPr>
          <w:b w:val="0"/>
          <w:noProof/>
          <w:szCs w:val="24"/>
        </w:rPr>
        <w:lastRenderedPageBreak/>
        <w:drawing>
          <wp:inline distT="0" distB="0" distL="0" distR="0" wp14:anchorId="5D9D9368" wp14:editId="012CDDAB">
            <wp:extent cx="3609975" cy="2438400"/>
            <wp:effectExtent l="0" t="0" r="9525" b="0"/>
            <wp:docPr id="245" name="Рисунок 864" descr="http://dl4.joxi.net/drive/2017/10/23/0021/3886/1408814/14/f6b4291b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4" descr="http://dl4.joxi.net/drive/2017/10/23/0021/3886/1408814/14/f6b4291b1b.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609975" cy="2438400"/>
                    </a:xfrm>
                    <a:prstGeom prst="rect">
                      <a:avLst/>
                    </a:prstGeom>
                    <a:noFill/>
                    <a:ln>
                      <a:noFill/>
                    </a:ln>
                  </pic:spPr>
                </pic:pic>
              </a:graphicData>
            </a:graphic>
          </wp:inline>
        </w:drawing>
      </w:r>
    </w:p>
    <w:p w:rsidR="0016110A" w:rsidRPr="004444BD" w:rsidRDefault="0016110A" w:rsidP="0016110A">
      <w:pPr>
        <w:pStyle w:val="40"/>
        <w:spacing w:line="360" w:lineRule="auto"/>
        <w:ind w:firstLine="851"/>
        <w:rPr>
          <w:color w:val="auto"/>
          <w:szCs w:val="24"/>
        </w:rPr>
      </w:pPr>
      <w:bookmarkStart w:id="50" w:name="_Toc496608015"/>
      <w:r w:rsidRPr="004444BD">
        <w:rPr>
          <w:rStyle w:val="mw-headline"/>
          <w:color w:val="auto"/>
          <w:lang w:val="en-US"/>
        </w:rPr>
        <w:t>Delete the contract card</w:t>
      </w:r>
      <w:bookmarkEnd w:id="50"/>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Deleting the contract card is available in the "Draft" status of the card. To delete, click the icon in the contract review form on the line with the required contract </w:t>
      </w:r>
      <w:r>
        <w:rPr>
          <w:b w:val="0"/>
          <w:noProof/>
          <w:szCs w:val="24"/>
        </w:rPr>
        <w:drawing>
          <wp:inline distT="0" distB="0" distL="0" distR="0" wp14:anchorId="31409747" wp14:editId="15F85471">
            <wp:extent cx="209550" cy="219075"/>
            <wp:effectExtent l="0" t="0" r="0" b="9525"/>
            <wp:docPr id="246" name="Рисунок 871" descr="http://dl4.joxi.net/drive/2017/10/23/0021/3886/1408814/14/0a78f2db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1" descr="http://dl4.joxi.net/drive/2017/10/23/0021/3886/1408814/14/0a78f2db73.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2CC2344" wp14:editId="1C71D058">
            <wp:extent cx="5076825" cy="695325"/>
            <wp:effectExtent l="0" t="0" r="9525" b="9525"/>
            <wp:docPr id="247" name="Рисунок 868" descr="http://dl4.joxi.net/drive/2017/10/23/0021/3886/1408814/14/4ffb1bf7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8" descr="http://dl4.joxi.net/drive/2017/10/23/0021/3886/1408814/14/4ffb1bf7d0.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076825" cy="6953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click the icon, the System will prompt you to confirm the action: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55279BD" wp14:editId="58152339">
            <wp:extent cx="4295775" cy="1362075"/>
            <wp:effectExtent l="0" t="0" r="9525" b="9525"/>
            <wp:docPr id="248" name="Рисунок 870" descr="http://dl4.joxi.net/drive/2017/10/23/0021/3886/1408814/14/f670019a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0" descr="http://dl4.joxi.net/drive/2017/10/23/0021/3886/1408814/14/f670019afb.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295775" cy="13620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If it is confirmed, the contract card is </w:t>
      </w:r>
      <w:proofErr w:type="gramStart"/>
      <w:r w:rsidRPr="004444BD">
        <w:rPr>
          <w:b w:val="0"/>
          <w:szCs w:val="24"/>
          <w:lang w:val="en-US"/>
        </w:rPr>
        <w:t>deleted,</w:t>
      </w:r>
      <w:proofErr w:type="gramEnd"/>
      <w:r w:rsidRPr="004444BD">
        <w:rPr>
          <w:b w:val="0"/>
          <w:szCs w:val="24"/>
          <w:lang w:val="en-US"/>
        </w:rPr>
        <w:t xml:space="preserve"> the plan items in the contract are changed to their original status. In case of deleting a contract card of "Supplementary Agreement" type, when you delete the status of the main contract (or the previously concluded additional agreement) is changed from "Supplementary Agreement Created" to "Valid".</w:t>
      </w:r>
    </w:p>
    <w:p w:rsidR="0016110A" w:rsidRPr="004444BD" w:rsidRDefault="0016110A" w:rsidP="0016110A">
      <w:pPr>
        <w:pStyle w:val="40"/>
        <w:spacing w:line="360" w:lineRule="auto"/>
        <w:ind w:firstLine="851"/>
        <w:rPr>
          <w:color w:val="auto"/>
          <w:szCs w:val="24"/>
        </w:rPr>
      </w:pPr>
      <w:bookmarkStart w:id="51" w:name="_Toc496608016"/>
      <w:r w:rsidRPr="004444BD">
        <w:rPr>
          <w:rStyle w:val="mw-headline"/>
          <w:color w:val="auto"/>
          <w:lang w:val="en-US"/>
        </w:rPr>
        <w:t>Edit Contract Card</w:t>
      </w:r>
      <w:bookmarkEnd w:id="51"/>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Editing of the "General", "Contract Items", "Contract Parties", and "Contract" tabs is available in the "Draft Contract" card status. </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edit a card, click a link with the contract number:</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3DF51A33" wp14:editId="7EFADDDB">
            <wp:extent cx="5943600" cy="447675"/>
            <wp:effectExtent l="0" t="0" r="0" b="9525"/>
            <wp:docPr id="249" name="Рисунок 872" descr="http://joxi.ru/5md5O6LIvKVK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2" descr="http://joxi.ru/5md5O6LIvKVK52.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447675"/>
                    </a:xfrm>
                    <a:prstGeom prst="rect">
                      <a:avLst/>
                    </a:prstGeom>
                    <a:noFill/>
                    <a:ln>
                      <a:noFill/>
                    </a:ln>
                  </pic:spPr>
                </pic:pic>
              </a:graphicData>
            </a:graphic>
          </wp:inline>
        </w:drawing>
      </w:r>
      <w:r w:rsidRPr="004444BD">
        <w:rPr>
          <w:b w:val="0"/>
          <w:szCs w:val="24"/>
        </w:rPr>
        <w:t xml:space="preserve"> </w:t>
      </w:r>
    </w:p>
    <w:p w:rsidR="0016110A" w:rsidRPr="004444BD" w:rsidRDefault="0016110A" w:rsidP="0016110A">
      <w:pPr>
        <w:pStyle w:val="40"/>
        <w:spacing w:line="360" w:lineRule="auto"/>
        <w:ind w:firstLine="851"/>
        <w:rPr>
          <w:color w:val="auto"/>
          <w:szCs w:val="24"/>
        </w:rPr>
      </w:pPr>
      <w:bookmarkStart w:id="52" w:name="_Toc496608017"/>
      <w:r w:rsidRPr="004444BD">
        <w:rPr>
          <w:rStyle w:val="mw-headline"/>
          <w:color w:val="auto"/>
          <w:lang w:val="en-US"/>
        </w:rPr>
        <w:t>Delete contract conclusion</w:t>
      </w:r>
      <w:bookmarkEnd w:id="52"/>
    </w:p>
    <w:p w:rsidR="0016110A" w:rsidRPr="00BD2EB4" w:rsidRDefault="0016110A" w:rsidP="0016110A">
      <w:pPr>
        <w:spacing w:line="360" w:lineRule="auto"/>
        <w:ind w:left="0" w:firstLine="851"/>
        <w:jc w:val="both"/>
        <w:rPr>
          <w:b w:val="0"/>
          <w:szCs w:val="24"/>
          <w:lang w:val="en-US"/>
        </w:rPr>
      </w:pPr>
      <w:r w:rsidRPr="004444BD">
        <w:rPr>
          <w:b w:val="0"/>
          <w:szCs w:val="24"/>
          <w:lang w:val="en-US"/>
        </w:rPr>
        <w:t>If a contract has not been concluded, in "Cancellation of Contract Conclusion" you must fill in the field "Justification for the Cancellation of Contract Conclusion" and attach the scan of the confirming document</w:t>
      </w:r>
    </w:p>
    <w:p w:rsidR="0016110A" w:rsidRPr="00BD2EB4" w:rsidRDefault="0016110A" w:rsidP="0016110A">
      <w:pPr>
        <w:spacing w:line="360" w:lineRule="auto"/>
        <w:ind w:left="0" w:firstLine="851"/>
        <w:jc w:val="both"/>
        <w:rPr>
          <w:b w:val="0"/>
          <w:szCs w:val="24"/>
          <w:lang w:val="en-US"/>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791E17C3" wp14:editId="128281C3">
            <wp:extent cx="5095875" cy="2705100"/>
            <wp:effectExtent l="0" t="0" r="9525" b="0"/>
            <wp:docPr id="250" name="Рисунок 865" descr="http://dl4.joxi.net/drive/2017/10/23/0021/3886/1408814/14/3ecaae03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5" descr="http://dl4.joxi.net/drive/2017/10/23/0021/3886/1408814/14/3ecaae03dc.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95875" cy="27051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click the "Cancellation of Contract Conclusion" button, the system will prompt you to confirm the action: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33B8DB4D" wp14:editId="55C1DB0F">
            <wp:extent cx="4981575" cy="1647825"/>
            <wp:effectExtent l="0" t="0" r="9525" b="9525"/>
            <wp:docPr id="251" name="Рисунок 873" descr="http://dl3.joxi.net/drive/2017/10/23/0021/3886/1408814/14/f046a59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3" descr="http://dl3.joxi.net/drive/2017/10/23/0021/3886/1408814/14/f046a59948.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981575" cy="16478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If an action is confirmed, the System changes the status of the card to "Not Concluded", and the status of the plan items to "Contract Not Concluded"</w:t>
      </w:r>
    </w:p>
    <w:p w:rsidR="0016110A" w:rsidRPr="004444BD" w:rsidRDefault="0016110A" w:rsidP="0016110A">
      <w:pPr>
        <w:pStyle w:val="40"/>
        <w:spacing w:line="360" w:lineRule="auto"/>
        <w:ind w:firstLine="851"/>
        <w:rPr>
          <w:color w:val="auto"/>
          <w:szCs w:val="24"/>
        </w:rPr>
      </w:pPr>
      <w:bookmarkStart w:id="53" w:name="_Toc496608018"/>
      <w:r w:rsidRPr="004444BD">
        <w:rPr>
          <w:rStyle w:val="mw-headline"/>
          <w:color w:val="auto"/>
          <w:lang w:val="en-US"/>
        </w:rPr>
        <w:t>Contract with Next Bidder</w:t>
      </w:r>
      <w:bookmarkEnd w:id="53"/>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The "Create contract with the next bidder" button is available for contracts in the status "Not concluded", and if the procedure matches "Unlimited Bidding", "Limited Bidding", "Request for Quotation", "Single Source Procurement".</w:t>
      </w:r>
    </w:p>
    <w:p w:rsidR="0016110A" w:rsidRPr="00BD2EB4" w:rsidRDefault="0016110A" w:rsidP="0016110A">
      <w:pPr>
        <w:spacing w:line="360" w:lineRule="auto"/>
        <w:ind w:left="0" w:firstLine="851"/>
        <w:jc w:val="both"/>
        <w:rPr>
          <w:b w:val="0"/>
          <w:szCs w:val="24"/>
          <w:lang w:val="en-US"/>
        </w:rPr>
      </w:pPr>
      <w:bookmarkStart w:id="54" w:name="_Toc496608019"/>
      <w:r w:rsidRPr="004444BD">
        <w:rPr>
          <w:b w:val="0"/>
          <w:szCs w:val="24"/>
          <w:lang w:val="en-US"/>
        </w:rPr>
        <w:t>Attention! The button is displayed if, according to the minutes of tender results, there are second, third bidders</w:t>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button is available in the "Contract" tab under "Cancel Contract Conclusion" section: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8FDB03C" wp14:editId="075EA2DA">
            <wp:extent cx="5095875" cy="2295525"/>
            <wp:effectExtent l="0" t="0" r="9525" b="9525"/>
            <wp:docPr id="252" name="Рисунок 204" descr="http://dl3.joxi.net/drive/2017/10/24/0021/3886/1408814/14/c4df7960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descr="http://dl3.joxi.net/drive/2017/10/24/0021/3886/1408814/14/c4df7960a3.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095875" cy="22955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When you click the button, the System will prompt you for confirmation of the action: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49A2962" wp14:editId="39328A8A">
            <wp:extent cx="4152900" cy="1371600"/>
            <wp:effectExtent l="0" t="0" r="0" b="0"/>
            <wp:docPr id="253" name="Рисунок 205" descr="http://dl3.joxi.net/drive/2017/10/24/0021/3886/1408814/14/bcd9e8cc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http://dl3.joxi.net/drive/2017/10/24/0021/3886/1408814/14/bcd9e8cc70.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152900" cy="13716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If confirmed, the System automatically creates a contract card in the "Draft" status with the following vendor.</w:t>
      </w:r>
    </w:p>
    <w:p w:rsidR="0016110A" w:rsidRPr="004444BD" w:rsidRDefault="0016110A" w:rsidP="0016110A">
      <w:pPr>
        <w:pStyle w:val="40"/>
        <w:spacing w:line="360" w:lineRule="auto"/>
        <w:ind w:firstLine="851"/>
        <w:rPr>
          <w:color w:val="auto"/>
          <w:szCs w:val="24"/>
        </w:rPr>
      </w:pPr>
      <w:r w:rsidRPr="004444BD">
        <w:rPr>
          <w:rStyle w:val="mw-headline"/>
          <w:color w:val="auto"/>
          <w:lang w:val="en-US"/>
        </w:rPr>
        <w:t>Contract Card Approval</w:t>
      </w:r>
      <w:bookmarkEnd w:id="54"/>
    </w:p>
    <w:p w:rsidR="0016110A" w:rsidRPr="00BD2EB4" w:rsidRDefault="0016110A" w:rsidP="0016110A">
      <w:pPr>
        <w:spacing w:line="360" w:lineRule="auto"/>
        <w:ind w:left="0" w:firstLine="851"/>
        <w:jc w:val="both"/>
        <w:rPr>
          <w:b w:val="0"/>
          <w:szCs w:val="24"/>
          <w:lang w:val="en-US"/>
        </w:rPr>
      </w:pPr>
      <w:r w:rsidRPr="004444BD">
        <w:rPr>
          <w:b w:val="0"/>
          <w:szCs w:val="24"/>
          <w:lang w:val="en-US"/>
        </w:rPr>
        <w:t>If the contract was concluded, attach the scanned version of the concluded contract to the "Contract" section</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62F9A639" wp14:editId="1E6ACD99">
            <wp:extent cx="4657725" cy="2000250"/>
            <wp:effectExtent l="0" t="0" r="9525" b="0"/>
            <wp:docPr id="254" name="Рисунок 866" descr="http://dl4.joxi.net/drive/2017/10/23/0021/3886/1408814/14/007b73de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6" descr="http://dl4.joxi.net/drive/2017/10/23/0021/3886/1408814/14/007b73deee.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657725" cy="20002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Before clicking the "Approve" button, check that the data in all the tabs is filled correctly. If this is correct, click the "Approve" button. When clicked, the status of the contract changes to "Valid", and the status of plan items to "Contract is Valid". The contract is not available for editing in the "Valid" status. </w:t>
      </w:r>
    </w:p>
    <w:p w:rsidR="0016110A" w:rsidRPr="004444BD" w:rsidRDefault="0016110A" w:rsidP="0016110A">
      <w:pPr>
        <w:pStyle w:val="40"/>
        <w:spacing w:line="360" w:lineRule="auto"/>
        <w:ind w:firstLine="851"/>
        <w:rPr>
          <w:rStyle w:val="mw-headline"/>
          <w:color w:val="auto"/>
        </w:rPr>
      </w:pPr>
      <w:bookmarkStart w:id="55" w:name="_Toc496608020"/>
      <w:r w:rsidRPr="004444BD">
        <w:rPr>
          <w:rStyle w:val="mw-headline"/>
          <w:color w:val="auto"/>
          <w:lang w:val="en-US"/>
        </w:rPr>
        <w:t>Contract Execution</w:t>
      </w:r>
      <w:bookmarkEnd w:id="55"/>
    </w:p>
    <w:p w:rsidR="0016110A" w:rsidRPr="00BD2EB4" w:rsidRDefault="0016110A" w:rsidP="0016110A">
      <w:pPr>
        <w:spacing w:line="360" w:lineRule="auto"/>
        <w:ind w:left="0" w:firstLine="851"/>
        <w:jc w:val="both"/>
        <w:rPr>
          <w:b w:val="0"/>
          <w:szCs w:val="24"/>
          <w:lang w:val="en-US"/>
        </w:rPr>
      </w:pPr>
      <w:r w:rsidRPr="004444BD">
        <w:rPr>
          <w:b w:val="0"/>
          <w:szCs w:val="24"/>
          <w:lang w:val="en-US"/>
        </w:rPr>
        <w:t>To execute the contract, you must add payments to the "Payment Information" tab</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25E27D9" wp14:editId="712B6B53">
            <wp:extent cx="5095875" cy="1981200"/>
            <wp:effectExtent l="0" t="0" r="9525" b="0"/>
            <wp:docPr id="255" name="Рисунок 878" descr="http://dl3.joxi.net/drive/2017/10/24/0021/3886/1408814/14/7b3c1670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8" descr="http://dl3.joxi.net/drive/2017/10/24/0021/3886/1408814/14/7b3c1670dc.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95875" cy="198120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r w:rsidRPr="004444BD">
        <w:rPr>
          <w:b w:val="0"/>
          <w:szCs w:val="24"/>
          <w:lang w:val="en-US"/>
        </w:rPr>
        <w:t>This tab contains sections:</w:t>
      </w:r>
    </w:p>
    <w:p w:rsidR="0016110A" w:rsidRPr="00BD2EB4" w:rsidRDefault="0016110A" w:rsidP="007376EF">
      <w:pPr>
        <w:pStyle w:val="affa"/>
        <w:numPr>
          <w:ilvl w:val="0"/>
          <w:numId w:val="44"/>
        </w:numPr>
        <w:spacing w:before="0" w:after="200" w:line="360" w:lineRule="auto"/>
        <w:ind w:left="0" w:firstLine="851"/>
        <w:contextualSpacing/>
        <w:jc w:val="both"/>
        <w:rPr>
          <w:b w:val="0"/>
          <w:szCs w:val="24"/>
          <w:lang w:val="en-US"/>
        </w:rPr>
      </w:pPr>
      <w:r w:rsidRPr="004444BD">
        <w:rPr>
          <w:b w:val="0"/>
          <w:szCs w:val="24"/>
          <w:lang w:val="en-US"/>
        </w:rPr>
        <w:t>"Payment Information" - the tab is designed to make payments</w:t>
      </w:r>
    </w:p>
    <w:p w:rsidR="0016110A" w:rsidRPr="00BD2EB4" w:rsidRDefault="0016110A" w:rsidP="007376EF">
      <w:pPr>
        <w:pStyle w:val="affa"/>
        <w:numPr>
          <w:ilvl w:val="0"/>
          <w:numId w:val="44"/>
        </w:numPr>
        <w:spacing w:before="0" w:after="200" w:line="360" w:lineRule="auto"/>
        <w:ind w:left="0" w:firstLine="851"/>
        <w:contextualSpacing/>
        <w:jc w:val="both"/>
        <w:rPr>
          <w:b w:val="0"/>
          <w:szCs w:val="24"/>
          <w:lang w:val="en-US"/>
        </w:rPr>
      </w:pPr>
      <w:r w:rsidRPr="004444BD">
        <w:rPr>
          <w:b w:val="0"/>
          <w:szCs w:val="24"/>
          <w:lang w:val="en-US"/>
        </w:rPr>
        <w:t>"Contract Subjects" - the tab is designed to distribute payments by purchase items.</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add a payment, you must fill in the date, amount, information about the payment document and click the "Save" button</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29C1318A" wp14:editId="73963234">
            <wp:extent cx="5095875" cy="1485900"/>
            <wp:effectExtent l="0" t="0" r="9525" b="0"/>
            <wp:docPr id="256" name="Рисунок 879" descr="http://dl4.joxi.net/drive/2017/10/24/0021/3886/1408814/14/c2797e0a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9" descr="http://dl4.joxi.net/drive/2017/10/24/0021/3886/1408814/14/c2797e0a37.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95875" cy="14859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In the add payments form, the information is displayed to enter the correct amounts: "</w:t>
      </w:r>
      <w:r w:rsidRPr="004444BD">
        <w:rPr>
          <w:b w:val="0"/>
          <w:i/>
          <w:iCs/>
          <w:szCs w:val="24"/>
          <w:lang w:val="en-US"/>
        </w:rPr>
        <w:t>Contract Amount:" ХХХХХ</w:t>
      </w:r>
      <w:r w:rsidRPr="004444BD">
        <w:rPr>
          <w:b w:val="0"/>
          <w:szCs w:val="24"/>
          <w:lang w:val="en-US"/>
        </w:rPr>
        <w:t>»</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Attention! The total amount of payments should not exceed the amount of contracts. </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If the payment is saved successfully, it is displayed in the table of payments and is available for deletion  </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410E222" wp14:editId="76C02C42">
            <wp:extent cx="4848225" cy="2019300"/>
            <wp:effectExtent l="0" t="0" r="9525" b="0"/>
            <wp:docPr id="257" name="Рисунок 880" descr="http://dl4.joxi.net/drive/2017/10/24/0021/3886/1408814/14/95763390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0" descr="http://dl4.joxi.net/drive/2017/10/24/0021/3886/1408814/14/95763390f1.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48225" cy="20193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delete payment function is available if the amount of the remaining payments after the payment is deleted is greater than the amount of the executed contract subjects. That is, if the contract has a subject with </w:t>
      </w:r>
      <w:proofErr w:type="spellStart"/>
      <w:r w:rsidRPr="004444BD">
        <w:rPr>
          <w:b w:val="0"/>
          <w:szCs w:val="24"/>
          <w:lang w:val="en-US"/>
        </w:rPr>
        <w:t>the"Executed</w:t>
      </w:r>
      <w:proofErr w:type="spellEnd"/>
      <w:r w:rsidRPr="004444BD">
        <w:rPr>
          <w:b w:val="0"/>
          <w:szCs w:val="24"/>
          <w:lang w:val="en-US"/>
        </w:rPr>
        <w:t>" status, you can delete payments till the remaining amount overlaps the executed contract subject.</w:t>
      </w:r>
    </w:p>
    <w:p w:rsidR="0016110A" w:rsidRPr="00BD2EB4" w:rsidRDefault="0016110A" w:rsidP="0016110A">
      <w:pPr>
        <w:spacing w:line="360" w:lineRule="auto"/>
        <w:ind w:left="0" w:firstLine="851"/>
        <w:jc w:val="both"/>
        <w:rPr>
          <w:b w:val="0"/>
          <w:szCs w:val="24"/>
          <w:lang w:val="en-US"/>
        </w:rPr>
      </w:pPr>
      <w:r w:rsidRPr="004444BD">
        <w:rPr>
          <w:b w:val="0"/>
          <w:szCs w:val="24"/>
          <w:lang w:val="en-US"/>
        </w:rPr>
        <w:t>After you make payments, you must distribute the amounts by contract subjects in the "Contract Subjects" according to the delivery places. It is necessary to fill in the amounts of the contract subjects that are covered by the total amount of the added payments according to performed works/rendered services/delivered goods.</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do this, click the "Distribute Payment" hyperlink</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456ECE1F" wp14:editId="46E655B3">
            <wp:extent cx="4667250" cy="1066800"/>
            <wp:effectExtent l="0" t="0" r="0" b="0"/>
            <wp:docPr id="258" name="Рисунок 882" descr="http://dl4.joxi.net/drive/2017/10/24/0021/3886/1408814/14/15a806d5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2" descr="http://dl4.joxi.net/drive/2017/10/24/0021/3886/1408814/14/15a806d53b.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667250" cy="10668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click the hyperlink, the payment distribution form opens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D729716" wp14:editId="001ADF6B">
            <wp:extent cx="4848225" cy="2543175"/>
            <wp:effectExtent l="0" t="0" r="9525" b="9525"/>
            <wp:docPr id="259" name="Рисунок 883" descr="http://dl4.joxi.net/drive/2017/10/24/0021/3886/1408814/14/3b4d8926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3" descr="http://dl4.joxi.net/drive/2017/10/24/0021/3886/1408814/14/3b4d89267b.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48225" cy="25431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following is an example of a payment distribution: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1F9B6BB" wp14:editId="03E3F9E2">
            <wp:extent cx="3552825" cy="2171700"/>
            <wp:effectExtent l="0" t="0" r="9525" b="0"/>
            <wp:docPr id="260" name="Рисунок 884" descr="http://dl3.joxi.net/drive/2017/10/24/0021/3886/1408814/14/c5effafd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4" descr="http://dl3.joxi.net/drive/2017/10/24/0021/3886/1408814/14/c5effafd7c.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552825" cy="217170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To execute the subject, you must click the "Execute" button in the payment distribution form. The system allows you to execute a subject by the amount that is less than the contract amount.</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Example: planned amount -10,000 </w:t>
      </w:r>
      <w:proofErr w:type="spellStart"/>
      <w:r w:rsidRPr="004444BD">
        <w:rPr>
          <w:b w:val="0"/>
          <w:szCs w:val="24"/>
          <w:lang w:val="en-US"/>
        </w:rPr>
        <w:t>somoni</w:t>
      </w:r>
      <w:proofErr w:type="spellEnd"/>
      <w:r w:rsidRPr="004444BD">
        <w:rPr>
          <w:b w:val="0"/>
          <w:szCs w:val="24"/>
          <w:lang w:val="en-US"/>
        </w:rPr>
        <w:t>,</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w:t>
      </w:r>
      <w:proofErr w:type="gramStart"/>
      <w:r w:rsidRPr="004444BD">
        <w:rPr>
          <w:b w:val="0"/>
          <w:szCs w:val="24"/>
          <w:lang w:val="en-US"/>
        </w:rPr>
        <w:t>the</w:t>
      </w:r>
      <w:proofErr w:type="gramEnd"/>
      <w:r w:rsidRPr="004444BD">
        <w:rPr>
          <w:b w:val="0"/>
          <w:szCs w:val="24"/>
          <w:lang w:val="en-US"/>
        </w:rPr>
        <w:t xml:space="preserve"> amount of contract concluded - 9,000 </w:t>
      </w:r>
      <w:proofErr w:type="spellStart"/>
      <w:r w:rsidRPr="004444BD">
        <w:rPr>
          <w:b w:val="0"/>
          <w:szCs w:val="24"/>
          <w:lang w:val="en-US"/>
        </w:rPr>
        <w:t>somoni</w:t>
      </w:r>
      <w:proofErr w:type="spellEnd"/>
      <w:r w:rsidRPr="004444BD">
        <w:rPr>
          <w:b w:val="0"/>
          <w:szCs w:val="24"/>
          <w:lang w:val="en-US"/>
        </w:rPr>
        <w:t>;</w:t>
      </w: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 xml:space="preserve">                  </w:t>
      </w:r>
      <w:proofErr w:type="gramStart"/>
      <w:r w:rsidRPr="004444BD">
        <w:rPr>
          <w:b w:val="0"/>
          <w:szCs w:val="24"/>
          <w:lang w:val="en-US"/>
        </w:rPr>
        <w:t>the</w:t>
      </w:r>
      <w:proofErr w:type="gramEnd"/>
      <w:r w:rsidRPr="004444BD">
        <w:rPr>
          <w:b w:val="0"/>
          <w:szCs w:val="24"/>
          <w:lang w:val="en-US"/>
        </w:rPr>
        <w:t xml:space="preserve"> amount of actual payments - 7,000 </w:t>
      </w:r>
      <w:proofErr w:type="spellStart"/>
      <w:r w:rsidRPr="004444BD">
        <w:rPr>
          <w:b w:val="0"/>
          <w:szCs w:val="24"/>
          <w:lang w:val="en-US"/>
        </w:rPr>
        <w:t>somoni</w:t>
      </w:r>
      <w:proofErr w:type="spellEnd"/>
      <w:r w:rsidRPr="004444BD">
        <w:rPr>
          <w:b w:val="0"/>
          <w:szCs w:val="24"/>
          <w:lang w:val="en-US"/>
        </w:rPr>
        <w:t xml:space="preserve">. </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Attention! Before you execute the subject, make sure that the information you entered is correct and complete. </w:t>
      </w:r>
    </w:p>
    <w:p w:rsidR="0016110A" w:rsidRPr="00BD2EB4" w:rsidRDefault="0016110A" w:rsidP="0016110A">
      <w:pPr>
        <w:pStyle w:val="affa"/>
        <w:spacing w:line="360" w:lineRule="auto"/>
        <w:ind w:left="0" w:firstLine="851"/>
        <w:jc w:val="both"/>
        <w:rPr>
          <w:b w:val="0"/>
          <w:szCs w:val="24"/>
          <w:lang w:val="en-US"/>
        </w:rPr>
      </w:pPr>
      <w:r w:rsidRPr="004444BD">
        <w:rPr>
          <w:b w:val="0"/>
          <w:szCs w:val="24"/>
          <w:lang w:val="en-US"/>
        </w:rPr>
        <w:t>During execution, the System checks for:</w:t>
      </w:r>
    </w:p>
    <w:p w:rsidR="0016110A" w:rsidRPr="00BD2EB4" w:rsidRDefault="0016110A" w:rsidP="007376EF">
      <w:pPr>
        <w:pStyle w:val="affa"/>
        <w:numPr>
          <w:ilvl w:val="0"/>
          <w:numId w:val="45"/>
        </w:numPr>
        <w:spacing w:before="0" w:after="200" w:line="360" w:lineRule="auto"/>
        <w:ind w:left="0" w:firstLine="851"/>
        <w:contextualSpacing/>
        <w:jc w:val="both"/>
        <w:rPr>
          <w:b w:val="0"/>
          <w:szCs w:val="24"/>
          <w:lang w:val="en-US"/>
        </w:rPr>
      </w:pPr>
      <w:proofErr w:type="gramStart"/>
      <w:r w:rsidRPr="004444BD">
        <w:rPr>
          <w:b w:val="0"/>
          <w:szCs w:val="24"/>
          <w:lang w:val="en-US"/>
        </w:rPr>
        <w:t>availability</w:t>
      </w:r>
      <w:proofErr w:type="gramEnd"/>
      <w:r w:rsidRPr="004444BD">
        <w:rPr>
          <w:b w:val="0"/>
          <w:szCs w:val="24"/>
          <w:lang w:val="en-US"/>
        </w:rPr>
        <w:t xml:space="preserve"> of distributed payment. If there is no payment, the System displays the error text: </w:t>
      </w:r>
      <w:r w:rsidRPr="004444BD">
        <w:rPr>
          <w:b w:val="0"/>
          <w:i/>
          <w:szCs w:val="24"/>
          <w:lang w:val="en-US"/>
        </w:rPr>
        <w:t>"No distributed payments for subject";</w:t>
      </w:r>
    </w:p>
    <w:p w:rsidR="0016110A" w:rsidRPr="00BD2EB4" w:rsidRDefault="0016110A" w:rsidP="007376EF">
      <w:pPr>
        <w:pStyle w:val="affa"/>
        <w:numPr>
          <w:ilvl w:val="0"/>
          <w:numId w:val="45"/>
        </w:numPr>
        <w:spacing w:before="0" w:after="200" w:line="360" w:lineRule="auto"/>
        <w:ind w:left="0" w:firstLine="851"/>
        <w:contextualSpacing/>
        <w:jc w:val="both"/>
        <w:rPr>
          <w:b w:val="0"/>
          <w:szCs w:val="24"/>
          <w:lang w:val="en-US"/>
        </w:rPr>
      </w:pPr>
      <w:r w:rsidRPr="004444BD">
        <w:rPr>
          <w:b w:val="0"/>
          <w:szCs w:val="24"/>
          <w:lang w:val="en-US"/>
        </w:rPr>
        <w:t>The amount of the payments added must be equal to the amount of the distributed payments. If the amount of the distributed payments is less, the System displays the error text:</w:t>
      </w:r>
      <w:r w:rsidRPr="004444BD">
        <w:rPr>
          <w:b w:val="0"/>
          <w:i/>
          <w:szCs w:val="24"/>
          <w:lang w:val="en-US"/>
        </w:rPr>
        <w:t xml:space="preserve"> "You have undistributed payments";</w:t>
      </w:r>
    </w:p>
    <w:p w:rsidR="0016110A" w:rsidRPr="00BD2EB4" w:rsidRDefault="0016110A" w:rsidP="0016110A">
      <w:pPr>
        <w:pStyle w:val="affa"/>
        <w:spacing w:line="360" w:lineRule="auto"/>
        <w:ind w:left="0" w:firstLine="851"/>
        <w:jc w:val="both"/>
        <w:rPr>
          <w:b w:val="0"/>
          <w:szCs w:val="24"/>
          <w:lang w:val="en-US"/>
        </w:rPr>
      </w:pPr>
      <w:r w:rsidRPr="004444BD">
        <w:rPr>
          <w:b w:val="0"/>
          <w:szCs w:val="24"/>
          <w:lang w:val="en-US"/>
        </w:rPr>
        <w:t>When you click the button, the System will prompt you for confirmation of the action:</w:t>
      </w:r>
    </w:p>
    <w:p w:rsidR="0016110A" w:rsidRPr="004444BD" w:rsidRDefault="0016110A" w:rsidP="0016110A">
      <w:pPr>
        <w:pStyle w:val="af3"/>
        <w:shd w:val="clear" w:color="auto" w:fill="FFFFFF"/>
        <w:spacing w:before="150" w:beforeAutospacing="0" w:after="0" w:afterAutospacing="0" w:line="360" w:lineRule="auto"/>
        <w:ind w:left="0" w:firstLine="851"/>
        <w:jc w:val="both"/>
      </w:pPr>
      <w:r>
        <w:rPr>
          <w:noProof/>
        </w:rPr>
        <w:drawing>
          <wp:inline distT="0" distB="0" distL="0" distR="0" wp14:anchorId="5BF5FBB6" wp14:editId="06C66032">
            <wp:extent cx="3743325" cy="1171575"/>
            <wp:effectExtent l="0" t="0" r="9525" b="9525"/>
            <wp:docPr id="261" name="Рисунок 885" descr="http://dl4.joxi.net/drive/2017/10/24/0021/3886/1408814/14/a0f1bd42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5" descr="http://dl4.joxi.net/drive/2017/10/24/0021/3886/1408814/14/a0f1bd42b3.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43325" cy="11715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Upon confirmation, the System places the performance indicator on the subject, changes the status of the plan item to "Executed", if all subjects in the contract are fulfilled, changes the status of the contract to "Executed".</w:t>
      </w:r>
    </w:p>
    <w:p w:rsidR="0016110A" w:rsidRPr="004444BD" w:rsidRDefault="0016110A" w:rsidP="0016110A">
      <w:pPr>
        <w:pStyle w:val="40"/>
        <w:spacing w:line="360" w:lineRule="auto"/>
        <w:ind w:firstLine="851"/>
        <w:rPr>
          <w:color w:val="auto"/>
          <w:szCs w:val="24"/>
        </w:rPr>
      </w:pPr>
      <w:bookmarkStart w:id="56" w:name="_Toc496608021"/>
      <w:r w:rsidRPr="004444BD">
        <w:rPr>
          <w:rStyle w:val="mw-headline"/>
          <w:color w:val="auto"/>
          <w:lang w:val="en-US"/>
        </w:rPr>
        <w:t>Contract termination</w:t>
      </w:r>
      <w:bookmarkEnd w:id="56"/>
    </w:p>
    <w:p w:rsidR="0016110A" w:rsidRPr="00BD2EB4" w:rsidRDefault="0016110A" w:rsidP="0016110A">
      <w:pPr>
        <w:spacing w:line="360" w:lineRule="auto"/>
        <w:ind w:left="0" w:firstLine="851"/>
        <w:jc w:val="both"/>
        <w:rPr>
          <w:b w:val="0"/>
          <w:szCs w:val="24"/>
          <w:lang w:val="en-US"/>
        </w:rPr>
      </w:pPr>
      <w:r w:rsidRPr="004444BD">
        <w:rPr>
          <w:b w:val="0"/>
          <w:szCs w:val="24"/>
          <w:lang w:val="en-US"/>
        </w:rPr>
        <w:t>The system provides for the possibility of terminating the contract for the contracts of "Valid" status, unless the form of the card is "Procurement Act".</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terminate the contract, you must follow to the "Contract Termination" tab</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036500EF" wp14:editId="54E18F17">
            <wp:extent cx="5200650" cy="2047875"/>
            <wp:effectExtent l="0" t="0" r="0" b="9525"/>
            <wp:docPr id="262" name="Рисунок 874" descr="http://dl3.joxi.net/drive/2017/10/24/0021/3886/1408814/14/30c05746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4" descr="http://dl3.joxi.net/drive/2017/10/24/0021/3886/1408814/14/30c05746d7.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00650" cy="20478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In this tab, you must fill in the "Justification for Contract Termination" field and attach a scan copy of the document confirming the termination.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6C3B3D05" wp14:editId="37A0D696">
            <wp:extent cx="5181600" cy="1838325"/>
            <wp:effectExtent l="0" t="0" r="0" b="9525"/>
            <wp:docPr id="263" name="Рисунок 876" descr="http://dl4.joxi.net/drive/2017/10/24/0021/3886/1408814/14/9b33cbfe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6" descr="http://dl4.joxi.net/drive/2017/10/24/0021/3886/1408814/14/9b33cbfecb.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181600" cy="18383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 Next, you click the "Terminate Contract" button. When you click the button, the System will prompt you for confirmation of the action: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30551661" wp14:editId="4B485191">
            <wp:extent cx="4333875" cy="1362075"/>
            <wp:effectExtent l="0" t="0" r="9525" b="9525"/>
            <wp:docPr id="264" name="Рисунок 877" descr="http://dl3.joxi.net/drive/2017/10/24/0021/3886/1408814/14/44558fb9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7" descr="http://dl3.joxi.net/drive/2017/10/24/0021/3886/1408814/14/44558fb9b1.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33875" cy="13620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If confirmed, the system changes the contract status to "Terminated". The status of plan items changes depending on whether payments are made or not:</w:t>
      </w:r>
    </w:p>
    <w:p w:rsidR="0016110A" w:rsidRPr="004444BD" w:rsidRDefault="0016110A" w:rsidP="007376EF">
      <w:pPr>
        <w:pStyle w:val="affa"/>
        <w:numPr>
          <w:ilvl w:val="0"/>
          <w:numId w:val="43"/>
        </w:numPr>
        <w:spacing w:before="0" w:after="200" w:line="360" w:lineRule="auto"/>
        <w:ind w:left="0" w:firstLine="851"/>
        <w:contextualSpacing/>
        <w:jc w:val="both"/>
        <w:rPr>
          <w:b w:val="0"/>
          <w:szCs w:val="24"/>
        </w:rPr>
      </w:pPr>
      <w:r w:rsidRPr="004444BD">
        <w:rPr>
          <w:b w:val="0"/>
          <w:szCs w:val="24"/>
          <w:lang w:val="en-US"/>
        </w:rPr>
        <w:t>If there are no payments for the subject, the status of the plan item is changed to "Contract Not Executed". No payments";</w:t>
      </w:r>
    </w:p>
    <w:p w:rsidR="0016110A" w:rsidRPr="00BD2EB4" w:rsidRDefault="0016110A" w:rsidP="007376EF">
      <w:pPr>
        <w:pStyle w:val="affa"/>
        <w:numPr>
          <w:ilvl w:val="0"/>
          <w:numId w:val="43"/>
        </w:numPr>
        <w:spacing w:before="0" w:after="200" w:line="360" w:lineRule="auto"/>
        <w:ind w:left="0" w:firstLine="851"/>
        <w:contextualSpacing/>
        <w:jc w:val="both"/>
        <w:rPr>
          <w:b w:val="0"/>
          <w:szCs w:val="24"/>
          <w:lang w:val="en-US"/>
        </w:rPr>
      </w:pPr>
      <w:r w:rsidRPr="004444BD">
        <w:rPr>
          <w:b w:val="0"/>
          <w:szCs w:val="24"/>
          <w:lang w:val="en-US"/>
        </w:rPr>
        <w:t>If there are distributed payments under the contract subject, the status of the plan item is changed to "Partially executed";</w:t>
      </w:r>
    </w:p>
    <w:p w:rsidR="0016110A" w:rsidRPr="00BD2EB4" w:rsidRDefault="0016110A" w:rsidP="0016110A">
      <w:pPr>
        <w:spacing w:line="360" w:lineRule="auto"/>
        <w:ind w:left="0" w:firstLine="851"/>
        <w:jc w:val="both"/>
        <w:rPr>
          <w:b w:val="0"/>
          <w:szCs w:val="24"/>
          <w:lang w:val="en-US"/>
        </w:rPr>
      </w:pPr>
      <w:r w:rsidRPr="004444BD">
        <w:rPr>
          <w:b w:val="0"/>
          <w:szCs w:val="24"/>
          <w:lang w:val="en-US"/>
        </w:rPr>
        <w:t>Attention! It is not permitted to terminate a contract if there is one subject in the contract and there are distributed payments for it for the total amount of the contract.</w:t>
      </w:r>
    </w:p>
    <w:p w:rsidR="0016110A" w:rsidRPr="00BD2EB4" w:rsidRDefault="0016110A" w:rsidP="0016110A">
      <w:pPr>
        <w:spacing w:line="360" w:lineRule="auto"/>
        <w:ind w:left="0" w:firstLine="851"/>
        <w:jc w:val="both"/>
        <w:rPr>
          <w:b w:val="0"/>
          <w:szCs w:val="24"/>
          <w:lang w:val="en-US"/>
        </w:rPr>
      </w:pPr>
      <w:r w:rsidRPr="004444BD">
        <w:rPr>
          <w:b w:val="0"/>
          <w:szCs w:val="24"/>
          <w:lang w:val="en-US"/>
        </w:rPr>
        <w:t>If the amount of distributed payments is equal to the contract amount, the System displays an error message: "You have made payments for the full amount of the contract". "The contract must be executed or the payment data shall be aligned".</w:t>
      </w:r>
    </w:p>
    <w:p w:rsidR="0016110A" w:rsidRPr="00BD2EB4" w:rsidRDefault="0016110A" w:rsidP="0016110A">
      <w:pPr>
        <w:spacing w:line="360" w:lineRule="auto"/>
        <w:ind w:left="0" w:firstLine="851"/>
        <w:jc w:val="both"/>
        <w:rPr>
          <w:b w:val="0"/>
          <w:szCs w:val="24"/>
          <w:lang w:val="en-US"/>
        </w:rPr>
      </w:pPr>
    </w:p>
    <w:p w:rsidR="0016110A" w:rsidRPr="004444BD" w:rsidRDefault="0016110A" w:rsidP="0016110A">
      <w:pPr>
        <w:pStyle w:val="40"/>
        <w:spacing w:line="360" w:lineRule="auto"/>
        <w:ind w:firstLine="851"/>
        <w:rPr>
          <w:rStyle w:val="mw-headline"/>
          <w:color w:val="auto"/>
        </w:rPr>
      </w:pPr>
      <w:bookmarkStart w:id="57" w:name="_Toc496608022"/>
      <w:r w:rsidRPr="004444BD">
        <w:rPr>
          <w:rStyle w:val="mw-headline"/>
          <w:color w:val="auto"/>
          <w:lang w:val="en-US"/>
        </w:rPr>
        <w:t>Create supplementary agreement</w:t>
      </w:r>
      <w:bookmarkEnd w:id="57"/>
    </w:p>
    <w:p w:rsidR="0016110A" w:rsidRPr="00BD2EB4" w:rsidRDefault="0016110A" w:rsidP="0016110A">
      <w:pPr>
        <w:shd w:val="clear" w:color="auto" w:fill="FFFFFF"/>
        <w:spacing w:before="150" w:line="360" w:lineRule="auto"/>
        <w:ind w:left="0" w:firstLine="851"/>
        <w:jc w:val="both"/>
        <w:rPr>
          <w:b w:val="0"/>
          <w:szCs w:val="24"/>
          <w:lang w:val="en-US"/>
        </w:rPr>
      </w:pPr>
      <w:r w:rsidRPr="004444BD">
        <w:rPr>
          <w:b w:val="0"/>
          <w:szCs w:val="24"/>
          <w:lang w:val="en-US"/>
        </w:rPr>
        <w:lastRenderedPageBreak/>
        <w:t>Creation of a supplementary agreement is available for the "Valid", "Executed" statuses of the contract</w:t>
      </w:r>
    </w:p>
    <w:p w:rsidR="0016110A" w:rsidRPr="00BD2EB4" w:rsidRDefault="0016110A" w:rsidP="0016110A">
      <w:pPr>
        <w:shd w:val="clear" w:color="auto" w:fill="FFFFFF"/>
        <w:spacing w:before="150" w:line="360" w:lineRule="auto"/>
        <w:ind w:left="0" w:firstLine="851"/>
        <w:jc w:val="both"/>
        <w:rPr>
          <w:b w:val="0"/>
          <w:szCs w:val="24"/>
          <w:lang w:val="en-US"/>
        </w:rPr>
      </w:pPr>
    </w:p>
    <w:p w:rsidR="0016110A" w:rsidRPr="004444BD" w:rsidRDefault="0016110A" w:rsidP="0016110A">
      <w:pPr>
        <w:shd w:val="clear" w:color="auto" w:fill="FFFFFF"/>
        <w:spacing w:before="150" w:line="360" w:lineRule="auto"/>
        <w:ind w:left="0" w:firstLine="851"/>
        <w:jc w:val="both"/>
        <w:rPr>
          <w:b w:val="0"/>
          <w:szCs w:val="24"/>
        </w:rPr>
      </w:pPr>
      <w:r>
        <w:rPr>
          <w:b w:val="0"/>
          <w:noProof/>
          <w:szCs w:val="24"/>
        </w:rPr>
        <w:drawing>
          <wp:inline distT="0" distB="0" distL="0" distR="0" wp14:anchorId="306E08B6" wp14:editId="0850EA37">
            <wp:extent cx="4848225" cy="1381125"/>
            <wp:effectExtent l="0" t="0" r="9525" b="9525"/>
            <wp:docPr id="265" name="Рисунок 192" descr="http://dl4.joxi.net/drive/2017/10/24/0021/3886/1408814/14/4986555d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descr="http://dl4.joxi.net/drive/2017/10/24/0021/3886/1408814/14/4986555d82.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848225" cy="1381125"/>
                    </a:xfrm>
                    <a:prstGeom prst="rect">
                      <a:avLst/>
                    </a:prstGeom>
                    <a:noFill/>
                    <a:ln>
                      <a:noFill/>
                    </a:ln>
                  </pic:spPr>
                </pic:pic>
              </a:graphicData>
            </a:graphic>
          </wp:inline>
        </w:drawing>
      </w:r>
    </w:p>
    <w:p w:rsidR="0016110A" w:rsidRPr="004444BD" w:rsidRDefault="0016110A" w:rsidP="0016110A">
      <w:pPr>
        <w:shd w:val="clear" w:color="auto" w:fill="FFFFFF"/>
        <w:spacing w:before="150" w:line="360" w:lineRule="auto"/>
        <w:ind w:left="0" w:firstLine="851"/>
        <w:jc w:val="both"/>
        <w:rPr>
          <w:b w:val="0"/>
          <w:szCs w:val="24"/>
        </w:rPr>
      </w:pPr>
    </w:p>
    <w:p w:rsidR="0016110A" w:rsidRPr="00BD2EB4" w:rsidRDefault="0016110A" w:rsidP="0016110A">
      <w:pPr>
        <w:shd w:val="clear" w:color="auto" w:fill="FFFFFF"/>
        <w:spacing w:before="150" w:line="360" w:lineRule="auto"/>
        <w:ind w:left="0" w:firstLine="851"/>
        <w:jc w:val="both"/>
        <w:rPr>
          <w:b w:val="0"/>
          <w:szCs w:val="24"/>
          <w:lang w:val="en-US"/>
        </w:rPr>
      </w:pPr>
      <w:r w:rsidRPr="004444BD">
        <w:rPr>
          <w:b w:val="0"/>
          <w:szCs w:val="24"/>
          <w:lang w:val="en-US"/>
        </w:rPr>
        <w:t>To create a supplementary agreement, go to the "Supplementary Agreement" tab</w:t>
      </w:r>
    </w:p>
    <w:p w:rsidR="0016110A" w:rsidRPr="004444BD" w:rsidRDefault="0016110A" w:rsidP="0016110A">
      <w:pPr>
        <w:shd w:val="clear" w:color="auto" w:fill="FFFFFF"/>
        <w:spacing w:before="150" w:line="360" w:lineRule="auto"/>
        <w:ind w:left="0" w:firstLine="851"/>
        <w:jc w:val="both"/>
        <w:rPr>
          <w:b w:val="0"/>
          <w:szCs w:val="24"/>
        </w:rPr>
      </w:pPr>
      <w:r>
        <w:rPr>
          <w:b w:val="0"/>
          <w:noProof/>
          <w:szCs w:val="24"/>
        </w:rPr>
        <w:drawing>
          <wp:inline distT="0" distB="0" distL="0" distR="0" wp14:anchorId="2335E705" wp14:editId="65EC76A4">
            <wp:extent cx="4838700" cy="1771650"/>
            <wp:effectExtent l="0" t="0" r="0" b="0"/>
            <wp:docPr id="266" name="Рисунок 194" descr="http://dl3.joxi.net/drive/2017/10/24/0021/3886/1408814/14/a337785d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descr="http://dl3.joxi.net/drive/2017/10/24/0021/3886/1408814/14/a337785d34.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838700" cy="1771650"/>
                    </a:xfrm>
                    <a:prstGeom prst="rect">
                      <a:avLst/>
                    </a:prstGeom>
                    <a:noFill/>
                    <a:ln>
                      <a:noFill/>
                    </a:ln>
                  </pic:spPr>
                </pic:pic>
              </a:graphicData>
            </a:graphic>
          </wp:inline>
        </w:drawing>
      </w:r>
    </w:p>
    <w:p w:rsidR="0016110A" w:rsidRPr="00BD2EB4" w:rsidRDefault="0016110A" w:rsidP="0016110A">
      <w:pPr>
        <w:shd w:val="clear" w:color="auto" w:fill="FFFFFF"/>
        <w:spacing w:before="150" w:line="360" w:lineRule="auto"/>
        <w:ind w:left="0" w:firstLine="851"/>
        <w:jc w:val="both"/>
        <w:rPr>
          <w:b w:val="0"/>
          <w:szCs w:val="24"/>
          <w:lang w:val="en-US"/>
        </w:rPr>
      </w:pPr>
      <w:r w:rsidRPr="004444BD">
        <w:rPr>
          <w:b w:val="0"/>
          <w:szCs w:val="24"/>
          <w:lang w:val="en-US"/>
        </w:rPr>
        <w:t>In the "Supplementary Agreement" tab, you must fill in the justification for creating a supplementary agreement and click the "Create Supplementary Agreement" button</w:t>
      </w:r>
    </w:p>
    <w:p w:rsidR="0016110A" w:rsidRPr="004444BD" w:rsidRDefault="0016110A" w:rsidP="0016110A">
      <w:pPr>
        <w:shd w:val="clear" w:color="auto" w:fill="FFFFFF"/>
        <w:spacing w:before="150" w:line="360" w:lineRule="auto"/>
        <w:ind w:left="0" w:firstLine="851"/>
        <w:jc w:val="both"/>
        <w:rPr>
          <w:b w:val="0"/>
          <w:szCs w:val="24"/>
        </w:rPr>
      </w:pPr>
      <w:r>
        <w:rPr>
          <w:b w:val="0"/>
          <w:noProof/>
          <w:szCs w:val="24"/>
        </w:rPr>
        <w:drawing>
          <wp:inline distT="0" distB="0" distL="0" distR="0" wp14:anchorId="3B906AE3" wp14:editId="2E61633A">
            <wp:extent cx="4000500" cy="1438275"/>
            <wp:effectExtent l="0" t="0" r="0" b="9525"/>
            <wp:docPr id="267" name="Рисунок 196" descr="http://dl4.joxi.net/drive/2017/10/24/0021/3886/1408814/14/696d656a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descr="http://dl4.joxi.net/drive/2017/10/24/0021/3886/1408814/14/696d656aac.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000500" cy="1438275"/>
                    </a:xfrm>
                    <a:prstGeom prst="rect">
                      <a:avLst/>
                    </a:prstGeom>
                    <a:noFill/>
                    <a:ln>
                      <a:noFill/>
                    </a:ln>
                  </pic:spPr>
                </pic:pic>
              </a:graphicData>
            </a:graphic>
          </wp:inline>
        </w:drawing>
      </w:r>
    </w:p>
    <w:p w:rsidR="0016110A" w:rsidRPr="00BD2EB4" w:rsidRDefault="0016110A" w:rsidP="0016110A">
      <w:pPr>
        <w:shd w:val="clear" w:color="auto" w:fill="FFFFFF"/>
        <w:spacing w:before="150" w:line="360" w:lineRule="auto"/>
        <w:ind w:left="0" w:firstLine="851"/>
        <w:jc w:val="both"/>
        <w:rPr>
          <w:b w:val="0"/>
          <w:szCs w:val="24"/>
          <w:lang w:val="en-US"/>
        </w:rPr>
      </w:pPr>
      <w:r w:rsidRPr="004444BD">
        <w:rPr>
          <w:b w:val="0"/>
          <w:szCs w:val="24"/>
          <w:lang w:val="en-US"/>
        </w:rPr>
        <w:t xml:space="preserve"> When clicked, the System automatically creates a draft card with the "Supplementary Agreement" type</w:t>
      </w:r>
    </w:p>
    <w:p w:rsidR="0016110A" w:rsidRPr="004444BD" w:rsidRDefault="0016110A" w:rsidP="0016110A">
      <w:pPr>
        <w:shd w:val="clear" w:color="auto" w:fill="FFFFFF"/>
        <w:spacing w:before="150" w:line="360" w:lineRule="auto"/>
        <w:ind w:left="0" w:firstLine="851"/>
        <w:jc w:val="both"/>
        <w:rPr>
          <w:b w:val="0"/>
          <w:szCs w:val="24"/>
        </w:rPr>
      </w:pPr>
      <w:r>
        <w:rPr>
          <w:b w:val="0"/>
          <w:noProof/>
          <w:szCs w:val="24"/>
        </w:rPr>
        <w:lastRenderedPageBreak/>
        <w:drawing>
          <wp:inline distT="0" distB="0" distL="0" distR="0" wp14:anchorId="69287CF6" wp14:editId="514EE1DA">
            <wp:extent cx="5486400" cy="3629025"/>
            <wp:effectExtent l="0" t="0" r="0" b="9525"/>
            <wp:docPr id="268" name="Рисунок 206" descr="http://dl3.joxi.net/drive/2017/10/24/0021/3886/1408814/14/3baf1e19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descr="http://dl3.joxi.net/drive/2017/10/24/0021/3886/1408814/14/3baf1e1964.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3629025"/>
                    </a:xfrm>
                    <a:prstGeom prst="rect">
                      <a:avLst/>
                    </a:prstGeom>
                    <a:noFill/>
                    <a:ln>
                      <a:noFill/>
                    </a:ln>
                  </pic:spPr>
                </pic:pic>
              </a:graphicData>
            </a:graphic>
          </wp:inline>
        </w:drawing>
      </w:r>
    </w:p>
    <w:p w:rsidR="0016110A" w:rsidRPr="00BD2EB4" w:rsidRDefault="0016110A" w:rsidP="0016110A">
      <w:pPr>
        <w:shd w:val="clear" w:color="auto" w:fill="FFFFFF"/>
        <w:spacing w:before="150" w:line="360" w:lineRule="auto"/>
        <w:ind w:left="0" w:firstLine="851"/>
        <w:jc w:val="both"/>
        <w:rPr>
          <w:b w:val="0"/>
          <w:szCs w:val="24"/>
          <w:lang w:val="en-US"/>
        </w:rPr>
      </w:pPr>
      <w:r w:rsidRPr="004444BD">
        <w:rPr>
          <w:b w:val="0"/>
          <w:szCs w:val="24"/>
          <w:lang w:val="en-US"/>
        </w:rPr>
        <w:t xml:space="preserve">The supplementary agreement number is similar to the basic contract number with index 01 (02.03...).  </w:t>
      </w:r>
    </w:p>
    <w:p w:rsidR="0016110A" w:rsidRPr="00BD2EB4" w:rsidRDefault="0016110A" w:rsidP="0016110A">
      <w:pPr>
        <w:shd w:val="clear" w:color="auto" w:fill="FFFFFF"/>
        <w:spacing w:before="150" w:line="360" w:lineRule="auto"/>
        <w:ind w:left="0" w:firstLine="851"/>
        <w:jc w:val="both"/>
        <w:rPr>
          <w:b w:val="0"/>
          <w:szCs w:val="24"/>
          <w:lang w:val="en-US"/>
        </w:rPr>
      </w:pPr>
      <w:r w:rsidRPr="004444BD">
        <w:rPr>
          <w:b w:val="0"/>
          <w:szCs w:val="24"/>
          <w:lang w:val="en-US"/>
        </w:rPr>
        <w:t xml:space="preserve">Approval of the supplementary agreement is similar to the approval of the basic contract. </w:t>
      </w:r>
    </w:p>
    <w:p w:rsidR="0016110A" w:rsidRPr="00BD2EB4" w:rsidRDefault="0016110A" w:rsidP="0016110A">
      <w:pPr>
        <w:shd w:val="clear" w:color="auto" w:fill="FFFFFF"/>
        <w:spacing w:before="150" w:line="360" w:lineRule="auto"/>
        <w:ind w:left="0" w:firstLine="851"/>
        <w:jc w:val="both"/>
        <w:rPr>
          <w:b w:val="0"/>
          <w:szCs w:val="24"/>
          <w:lang w:val="en-US"/>
        </w:rPr>
      </w:pPr>
      <w:r w:rsidRPr="004444BD">
        <w:rPr>
          <w:b w:val="0"/>
          <w:szCs w:val="24"/>
          <w:lang w:val="en-US"/>
        </w:rPr>
        <w:t xml:space="preserve">On the "Contract Items" tab, if there is more than one subject in the contract and supplementary agreement requires </w:t>
      </w:r>
      <w:proofErr w:type="gramStart"/>
      <w:r w:rsidRPr="004444BD">
        <w:rPr>
          <w:b w:val="0"/>
          <w:szCs w:val="24"/>
          <w:lang w:val="en-US"/>
        </w:rPr>
        <w:t>to edit</w:t>
      </w:r>
      <w:proofErr w:type="gramEnd"/>
      <w:r w:rsidRPr="004444BD">
        <w:rPr>
          <w:b w:val="0"/>
          <w:szCs w:val="24"/>
          <w:lang w:val="en-US"/>
        </w:rPr>
        <w:t xml:space="preserve"> the subject data, click the "Edit" button on the line with the required subject.</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Attention! The supplementary agreement allows for an increase in the unit price </w:t>
      </w:r>
    </w:p>
    <w:p w:rsidR="0016110A" w:rsidRPr="00BD2EB4" w:rsidRDefault="0016110A" w:rsidP="0016110A">
      <w:pPr>
        <w:shd w:val="clear" w:color="auto" w:fill="FFFFFF"/>
        <w:spacing w:before="150" w:line="360" w:lineRule="auto"/>
        <w:ind w:left="0" w:firstLine="851"/>
        <w:jc w:val="both"/>
        <w:rPr>
          <w:b w:val="0"/>
          <w:szCs w:val="24"/>
          <w:lang w:val="en-US"/>
        </w:rPr>
      </w:pPr>
      <w:r w:rsidRPr="004444BD">
        <w:rPr>
          <w:b w:val="0"/>
          <w:szCs w:val="24"/>
          <w:lang w:val="en-US"/>
        </w:rPr>
        <w:t xml:space="preserve">If a supplementary agreement has been created for the basic contract, the status of the basic contract is set to "Supplementary Agreement Created". </w:t>
      </w:r>
    </w:p>
    <w:p w:rsidR="0016110A" w:rsidRPr="00BD2EB4" w:rsidRDefault="0016110A" w:rsidP="0016110A">
      <w:pPr>
        <w:shd w:val="clear" w:color="auto" w:fill="FFFFFF"/>
        <w:spacing w:before="150" w:line="360" w:lineRule="auto"/>
        <w:ind w:left="0" w:firstLine="851"/>
        <w:jc w:val="both"/>
        <w:rPr>
          <w:b w:val="0"/>
          <w:szCs w:val="24"/>
          <w:lang w:val="en-US"/>
        </w:rPr>
      </w:pPr>
      <w:r w:rsidRPr="004444BD">
        <w:rPr>
          <w:b w:val="0"/>
          <w:szCs w:val="24"/>
          <w:lang w:val="en-US"/>
        </w:rPr>
        <w:t xml:space="preserve">If a supplementary agreement has been created for the basic contract, the status of the basic contract is set to "Supplementary Agreement Created". </w:t>
      </w:r>
    </w:p>
    <w:p w:rsidR="0016110A" w:rsidRPr="00BD2EB4" w:rsidRDefault="0016110A" w:rsidP="0016110A">
      <w:pPr>
        <w:shd w:val="clear" w:color="auto" w:fill="FFFFFF"/>
        <w:spacing w:before="150" w:line="360" w:lineRule="auto"/>
        <w:ind w:left="0" w:firstLine="851"/>
        <w:jc w:val="both"/>
        <w:rPr>
          <w:b w:val="0"/>
          <w:szCs w:val="24"/>
          <w:lang w:val="en-US"/>
        </w:rPr>
      </w:pPr>
      <w:r w:rsidRPr="004444BD">
        <w:rPr>
          <w:b w:val="0"/>
          <w:szCs w:val="24"/>
          <w:lang w:val="en-US"/>
        </w:rPr>
        <w:t>Actions in the basic contract are prohibited. All necessary actions are performed in a supplementary agreement. In particular, the following supplementary agreement shall be concluded in the current supplementary agreement.</w:t>
      </w:r>
    </w:p>
    <w:p w:rsidR="0016110A" w:rsidRPr="004444BD" w:rsidRDefault="0016110A" w:rsidP="0016110A">
      <w:pPr>
        <w:pStyle w:val="40"/>
        <w:spacing w:line="360" w:lineRule="auto"/>
        <w:ind w:firstLine="851"/>
        <w:rPr>
          <w:rStyle w:val="mw-headline"/>
          <w:color w:val="auto"/>
        </w:rPr>
      </w:pPr>
      <w:bookmarkStart w:id="58" w:name="_Toc496608023"/>
      <w:r w:rsidRPr="004444BD">
        <w:rPr>
          <w:rStyle w:val="mw-headline"/>
          <w:color w:val="auto"/>
          <w:lang w:val="en-US"/>
        </w:rPr>
        <w:t>Procurement Act</w:t>
      </w:r>
      <w:bookmarkEnd w:id="58"/>
    </w:p>
    <w:p w:rsidR="0016110A" w:rsidRPr="00BD2EB4" w:rsidRDefault="0016110A" w:rsidP="0016110A">
      <w:pPr>
        <w:pStyle w:val="affa"/>
        <w:spacing w:line="360" w:lineRule="auto"/>
        <w:ind w:left="0" w:firstLine="851"/>
        <w:jc w:val="both"/>
        <w:rPr>
          <w:b w:val="0"/>
          <w:szCs w:val="24"/>
          <w:lang w:val="en-US"/>
        </w:rPr>
      </w:pPr>
      <w:r w:rsidRPr="004444BD">
        <w:rPr>
          <w:b w:val="0"/>
          <w:szCs w:val="24"/>
          <w:lang w:val="en-US"/>
        </w:rPr>
        <w:t xml:space="preserve">The "Procurement Act" form applies only to the "Simplified procurement procedure" </w:t>
      </w:r>
    </w:p>
    <w:p w:rsidR="0016110A" w:rsidRPr="00BD2EB4" w:rsidRDefault="0016110A" w:rsidP="0016110A">
      <w:pPr>
        <w:pStyle w:val="affa"/>
        <w:spacing w:line="360" w:lineRule="auto"/>
        <w:ind w:left="0" w:firstLine="851"/>
        <w:jc w:val="both"/>
        <w:rPr>
          <w:b w:val="0"/>
          <w:szCs w:val="24"/>
          <w:lang w:val="en-US"/>
        </w:rPr>
      </w:pPr>
      <w:r w:rsidRPr="004444BD">
        <w:rPr>
          <w:b w:val="0"/>
          <w:szCs w:val="24"/>
          <w:lang w:val="en-US"/>
        </w:rPr>
        <w:lastRenderedPageBreak/>
        <w:t>The procurement act contains the following sections:</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Contract items</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Vendor</w:t>
      </w:r>
    </w:p>
    <w:p w:rsidR="0016110A" w:rsidRPr="004444BD" w:rsidRDefault="0016110A" w:rsidP="007376EF">
      <w:pPr>
        <w:pStyle w:val="affa"/>
        <w:numPr>
          <w:ilvl w:val="0"/>
          <w:numId w:val="40"/>
        </w:numPr>
        <w:spacing w:before="0" w:after="200" w:line="360" w:lineRule="auto"/>
        <w:ind w:left="0" w:firstLine="851"/>
        <w:contextualSpacing/>
        <w:jc w:val="both"/>
        <w:rPr>
          <w:b w:val="0"/>
          <w:szCs w:val="24"/>
        </w:rPr>
      </w:pPr>
      <w:r w:rsidRPr="004444BD">
        <w:rPr>
          <w:b w:val="0"/>
          <w:szCs w:val="24"/>
          <w:lang w:val="en-US"/>
        </w:rPr>
        <w:t>Information on confirming document</w:t>
      </w:r>
    </w:p>
    <w:p w:rsidR="0016110A" w:rsidRPr="00BD2EB4" w:rsidRDefault="0016110A" w:rsidP="0016110A">
      <w:pPr>
        <w:spacing w:line="360" w:lineRule="auto"/>
        <w:ind w:left="0" w:firstLine="851"/>
        <w:jc w:val="both"/>
        <w:rPr>
          <w:b w:val="0"/>
          <w:szCs w:val="24"/>
          <w:lang w:val="en-US"/>
        </w:rPr>
      </w:pPr>
      <w:r w:rsidRPr="004444BD">
        <w:rPr>
          <w:b w:val="0"/>
          <w:szCs w:val="24"/>
          <w:lang w:val="en-US"/>
        </w:rPr>
        <w:t>The description of the "Contract Items", "Vendor" tabs is the same as the tab descriptions for the contract card.</w:t>
      </w:r>
    </w:p>
    <w:p w:rsidR="0016110A" w:rsidRPr="00BD2EB4" w:rsidRDefault="0016110A" w:rsidP="0016110A">
      <w:pPr>
        <w:spacing w:line="360" w:lineRule="auto"/>
        <w:ind w:left="0" w:firstLine="851"/>
        <w:jc w:val="both"/>
        <w:rPr>
          <w:b w:val="0"/>
          <w:szCs w:val="24"/>
          <w:lang w:val="en-US"/>
        </w:rPr>
      </w:pPr>
      <w:r w:rsidRPr="004444BD">
        <w:rPr>
          <w:b w:val="0"/>
          <w:szCs w:val="24"/>
          <w:lang w:val="en-US"/>
        </w:rPr>
        <w:t>In the "Information on Confirming Document" tab, you must fill in the fields: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A3B4508" wp14:editId="2ED41FC5">
            <wp:extent cx="4838700" cy="3343275"/>
            <wp:effectExtent l="0" t="0" r="0" b="9525"/>
            <wp:docPr id="269" name="Рисунок 208" descr="http://dl3.joxi.net/drive/2017/10/24/0021/3886/1408814/14/eb99f3ee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http://dl3.joxi.net/drive/2017/10/24/0021/3886/1408814/14/eb99f3eed8.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838700" cy="33432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Attach a scan copy of the confirming document and then click the "Approve File" button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AD39692" wp14:editId="424415E3">
            <wp:extent cx="3962400" cy="2295525"/>
            <wp:effectExtent l="0" t="0" r="0" b="9525"/>
            <wp:docPr id="270" name="Рисунок 209" descr="http://dl4.joxi.net/drive/2017/10/24/0021/3886/1408814/14/e42f37f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http://dl4.joxi.net/drive/2017/10/24/0021/3886/1408814/14/e42f37f162.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962400" cy="22955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lastRenderedPageBreak/>
        <w:t>Then click the "Save" and "Execute" buttons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49087DCE" wp14:editId="65CF2798">
            <wp:extent cx="4152900" cy="3181350"/>
            <wp:effectExtent l="0" t="0" r="0" b="0"/>
            <wp:docPr id="271" name="Рисунок 210" descr="http://dl3.joxi.net/drive/2017/10/24/0021/3886/1408814/14/b5299757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http://dl3.joxi.net/drive/2017/10/24/0021/3886/1408814/14/b5299757ad.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52900" cy="31813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click the "Execute" button, the System blocks the actions on the agreement and the status is set to "Executed".</w:t>
      </w:r>
    </w:p>
    <w:p w:rsidR="0016110A" w:rsidRPr="00BD2EB4" w:rsidRDefault="0016110A" w:rsidP="0016110A">
      <w:pPr>
        <w:pStyle w:val="31"/>
        <w:spacing w:line="360" w:lineRule="auto"/>
        <w:rPr>
          <w:lang w:val="en-US"/>
        </w:rPr>
      </w:pPr>
      <w:bookmarkStart w:id="59" w:name="_Toc496608024"/>
      <w:bookmarkStart w:id="60" w:name="_Toc497263729"/>
      <w:bookmarkStart w:id="61" w:name="_Toc498248989"/>
      <w:bookmarkStart w:id="62" w:name="_Toc500860322"/>
      <w:r w:rsidRPr="004444BD">
        <w:rPr>
          <w:lang w:val="en-US"/>
        </w:rPr>
        <w:t>Maintain of the Register of mala fide suppliers</w:t>
      </w:r>
      <w:bookmarkEnd w:id="59"/>
      <w:bookmarkEnd w:id="60"/>
      <w:bookmarkEnd w:id="61"/>
      <w:bookmarkEnd w:id="62"/>
    </w:p>
    <w:p w:rsidR="0016110A" w:rsidRPr="00BD2EB4" w:rsidRDefault="0016110A" w:rsidP="0016110A">
      <w:pPr>
        <w:spacing w:line="360" w:lineRule="auto"/>
        <w:ind w:left="0" w:firstLine="851"/>
        <w:jc w:val="both"/>
        <w:rPr>
          <w:b w:val="0"/>
          <w:szCs w:val="24"/>
          <w:lang w:val="en-US"/>
        </w:rPr>
      </w:pPr>
      <w:r w:rsidRPr="004444BD">
        <w:rPr>
          <w:b w:val="0"/>
          <w:szCs w:val="24"/>
          <w:lang w:val="en-US"/>
        </w:rPr>
        <w:t>The Register of mala fide suppliers of public procurement (hereinafter-RMFS) is a list of justifications:</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1) </w:t>
      </w:r>
      <w:proofErr w:type="gramStart"/>
      <w:r w:rsidRPr="004444BD">
        <w:rPr>
          <w:b w:val="0"/>
          <w:szCs w:val="24"/>
          <w:lang w:val="en-US"/>
        </w:rPr>
        <w:t>failure</w:t>
      </w:r>
      <w:proofErr w:type="gramEnd"/>
      <w:r w:rsidRPr="004444BD">
        <w:rPr>
          <w:b w:val="0"/>
          <w:szCs w:val="24"/>
          <w:lang w:val="en-US"/>
        </w:rPr>
        <w:t xml:space="preserve"> to fulfill its obligations at least in one public procurement agreement within two years prior to commencement of the procurement procedure</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2) </w:t>
      </w:r>
      <w:proofErr w:type="gramStart"/>
      <w:r w:rsidRPr="004444BD">
        <w:rPr>
          <w:b w:val="0"/>
          <w:szCs w:val="24"/>
          <w:lang w:val="en-US"/>
        </w:rPr>
        <w:t>bankruptcy</w:t>
      </w:r>
      <w:proofErr w:type="gramEnd"/>
      <w:r w:rsidRPr="004444BD">
        <w:rPr>
          <w:b w:val="0"/>
          <w:szCs w:val="24"/>
          <w:lang w:val="en-US"/>
        </w:rPr>
        <w:t xml:space="preserve"> or in the process of bankruptcy</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3) </w:t>
      </w:r>
      <w:proofErr w:type="gramStart"/>
      <w:r w:rsidRPr="004444BD">
        <w:rPr>
          <w:b w:val="0"/>
          <w:szCs w:val="24"/>
          <w:lang w:val="en-US"/>
        </w:rPr>
        <w:t>submission</w:t>
      </w:r>
      <w:proofErr w:type="gramEnd"/>
      <w:r w:rsidRPr="004444BD">
        <w:rPr>
          <w:b w:val="0"/>
          <w:szCs w:val="24"/>
          <w:lang w:val="en-US"/>
        </w:rPr>
        <w:t xml:space="preserve"> of knowingly false information, distortion of facts, deception of their qualifications</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4) </w:t>
      </w:r>
      <w:proofErr w:type="gramStart"/>
      <w:r w:rsidRPr="004444BD">
        <w:rPr>
          <w:b w:val="0"/>
          <w:szCs w:val="24"/>
          <w:lang w:val="en-US"/>
        </w:rPr>
        <w:t>providing</w:t>
      </w:r>
      <w:proofErr w:type="gramEnd"/>
      <w:r w:rsidRPr="004444BD">
        <w:rPr>
          <w:b w:val="0"/>
          <w:szCs w:val="24"/>
          <w:lang w:val="en-US"/>
        </w:rPr>
        <w:t xml:space="preserve"> substantially inaccurate or incomplete information on their qualifications</w:t>
      </w:r>
    </w:p>
    <w:p w:rsidR="0016110A" w:rsidRPr="00BD2EB4" w:rsidRDefault="0016110A" w:rsidP="0016110A">
      <w:pPr>
        <w:pStyle w:val="40"/>
        <w:spacing w:line="360" w:lineRule="auto"/>
        <w:ind w:firstLine="851"/>
        <w:rPr>
          <w:rStyle w:val="mw-headline"/>
          <w:color w:val="auto"/>
          <w:lang w:val="en-US"/>
        </w:rPr>
      </w:pPr>
      <w:bookmarkStart w:id="63" w:name="_Toc496608025"/>
      <w:r w:rsidRPr="004444BD">
        <w:rPr>
          <w:rStyle w:val="mw-headline"/>
          <w:color w:val="auto"/>
          <w:lang w:val="en-US"/>
        </w:rPr>
        <w:t>Searching for bids to include in the Register of mala fide suppliers</w:t>
      </w:r>
      <w:bookmarkEnd w:id="63"/>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following search items are contained in the form of bid management of the authorized body with information: </w:t>
      </w:r>
    </w:p>
    <w:p w:rsidR="0016110A" w:rsidRPr="00BD2EB4" w:rsidRDefault="0016110A" w:rsidP="0016110A">
      <w:pPr>
        <w:pStyle w:val="afffff1"/>
        <w:ind w:firstLine="851"/>
        <w:jc w:val="both"/>
        <w:rPr>
          <w:rFonts w:ascii="Times New Roman" w:hAnsi="Times New Roman"/>
          <w:sz w:val="24"/>
          <w:szCs w:val="24"/>
          <w:lang w:val="en-US"/>
        </w:rPr>
      </w:pPr>
      <w:r w:rsidRPr="004444BD">
        <w:rPr>
          <w:rFonts w:ascii="Symbol" w:hAnsi="Symbol"/>
          <w:sz w:val="24"/>
          <w:szCs w:val="24"/>
          <w:lang w:val="en-US"/>
        </w:rPr>
        <w:sym w:font="Symbol" w:char="F0B7"/>
      </w:r>
      <w:r w:rsidRPr="004444BD">
        <w:rPr>
          <w:rFonts w:ascii="Times New Roman" w:hAnsi="Times New Roman"/>
          <w:sz w:val="24"/>
          <w:szCs w:val="24"/>
          <w:lang w:val="en-US"/>
        </w:rPr>
        <w:t xml:space="preserve"> Vendor Name; </w:t>
      </w:r>
    </w:p>
    <w:p w:rsidR="0016110A" w:rsidRPr="00BD2EB4" w:rsidRDefault="0016110A" w:rsidP="0016110A">
      <w:pPr>
        <w:pStyle w:val="afffff1"/>
        <w:ind w:firstLine="851"/>
        <w:jc w:val="both"/>
        <w:rPr>
          <w:rFonts w:ascii="Times New Roman" w:hAnsi="Times New Roman"/>
          <w:sz w:val="24"/>
          <w:szCs w:val="24"/>
          <w:lang w:val="en-US"/>
        </w:rPr>
      </w:pPr>
      <w:r w:rsidRPr="004444BD">
        <w:rPr>
          <w:rFonts w:ascii="Symbol" w:hAnsi="Symbol"/>
          <w:sz w:val="24"/>
          <w:szCs w:val="24"/>
          <w:lang w:val="en-US"/>
        </w:rPr>
        <w:sym w:font="Symbol" w:char="F0B7"/>
      </w:r>
      <w:r w:rsidRPr="004444BD">
        <w:rPr>
          <w:rFonts w:ascii="Times New Roman" w:hAnsi="Times New Roman"/>
          <w:sz w:val="24"/>
          <w:szCs w:val="24"/>
          <w:lang w:val="en-US"/>
        </w:rPr>
        <w:t xml:space="preserve"> Vendor BIN; </w:t>
      </w:r>
    </w:p>
    <w:p w:rsidR="0016110A" w:rsidRPr="00BD2EB4" w:rsidRDefault="0016110A" w:rsidP="0016110A">
      <w:pPr>
        <w:pStyle w:val="afffff1"/>
        <w:ind w:firstLine="851"/>
        <w:jc w:val="both"/>
        <w:rPr>
          <w:rFonts w:ascii="Times New Roman" w:hAnsi="Times New Roman"/>
          <w:sz w:val="24"/>
          <w:szCs w:val="24"/>
          <w:lang w:val="en-US"/>
        </w:rPr>
      </w:pPr>
      <w:r w:rsidRPr="004444BD">
        <w:rPr>
          <w:rFonts w:ascii="Symbol" w:hAnsi="Symbol"/>
          <w:sz w:val="24"/>
          <w:szCs w:val="24"/>
          <w:lang w:val="en-US"/>
        </w:rPr>
        <w:lastRenderedPageBreak/>
        <w:sym w:font="Symbol" w:char="F0B7"/>
      </w:r>
      <w:r w:rsidRPr="004444BD">
        <w:rPr>
          <w:rFonts w:ascii="Times New Roman" w:hAnsi="Times New Roman"/>
          <w:sz w:val="24"/>
          <w:szCs w:val="24"/>
          <w:lang w:val="en-US"/>
        </w:rPr>
        <w:t xml:space="preserve"> Vendor INN; </w:t>
      </w:r>
    </w:p>
    <w:p w:rsidR="0016110A" w:rsidRPr="00BD2EB4" w:rsidRDefault="0016110A" w:rsidP="0016110A">
      <w:pPr>
        <w:pStyle w:val="afffff1"/>
        <w:ind w:firstLine="851"/>
        <w:jc w:val="both"/>
        <w:rPr>
          <w:rFonts w:ascii="Times New Roman" w:hAnsi="Times New Roman"/>
          <w:sz w:val="24"/>
          <w:szCs w:val="24"/>
          <w:lang w:val="en-US"/>
        </w:rPr>
      </w:pPr>
      <w:r w:rsidRPr="004444BD">
        <w:rPr>
          <w:rFonts w:ascii="Symbol" w:hAnsi="Symbol"/>
          <w:sz w:val="24"/>
          <w:szCs w:val="24"/>
          <w:lang w:val="en-US"/>
        </w:rPr>
        <w:sym w:font="Symbol" w:char="F0B7"/>
      </w:r>
      <w:r w:rsidRPr="004444BD">
        <w:rPr>
          <w:rFonts w:ascii="Times New Roman" w:hAnsi="Times New Roman"/>
          <w:sz w:val="24"/>
          <w:szCs w:val="24"/>
          <w:lang w:val="en-US"/>
        </w:rPr>
        <w:t xml:space="preserve"> Customer Name;</w:t>
      </w:r>
    </w:p>
    <w:p w:rsidR="0016110A" w:rsidRPr="00BD2EB4" w:rsidRDefault="0016110A" w:rsidP="0016110A">
      <w:pPr>
        <w:pStyle w:val="afffff1"/>
        <w:ind w:firstLine="851"/>
        <w:jc w:val="both"/>
        <w:rPr>
          <w:rFonts w:ascii="Times New Roman" w:hAnsi="Times New Roman"/>
          <w:sz w:val="24"/>
          <w:szCs w:val="24"/>
          <w:lang w:val="en-US"/>
        </w:rPr>
      </w:pPr>
      <w:r w:rsidRPr="004444BD">
        <w:rPr>
          <w:rFonts w:ascii="Times New Roman" w:hAnsi="Times New Roman"/>
          <w:sz w:val="24"/>
          <w:szCs w:val="24"/>
          <w:lang w:val="en-US"/>
        </w:rPr>
        <w:t xml:space="preserve"> </w:t>
      </w:r>
      <w:r w:rsidRPr="004444BD">
        <w:rPr>
          <w:rFonts w:ascii="Symbol" w:hAnsi="Symbol"/>
          <w:sz w:val="24"/>
          <w:szCs w:val="24"/>
          <w:lang w:val="en-US"/>
        </w:rPr>
        <w:sym w:font="Symbol" w:char="F0B7"/>
      </w:r>
      <w:r w:rsidRPr="004444BD">
        <w:rPr>
          <w:rFonts w:ascii="Times New Roman" w:hAnsi="Times New Roman"/>
          <w:sz w:val="24"/>
          <w:szCs w:val="24"/>
          <w:lang w:val="en-US"/>
        </w:rPr>
        <w:t xml:space="preserve"> Customer BIN; </w:t>
      </w:r>
    </w:p>
    <w:p w:rsidR="0016110A" w:rsidRPr="00BD2EB4" w:rsidRDefault="0016110A" w:rsidP="0016110A">
      <w:pPr>
        <w:pStyle w:val="afffff1"/>
        <w:ind w:firstLine="851"/>
        <w:jc w:val="both"/>
        <w:rPr>
          <w:rFonts w:ascii="Times New Roman" w:hAnsi="Times New Roman"/>
          <w:sz w:val="24"/>
          <w:szCs w:val="24"/>
          <w:lang w:val="en-US"/>
        </w:rPr>
      </w:pPr>
      <w:r w:rsidRPr="004444BD">
        <w:rPr>
          <w:rFonts w:ascii="Symbol" w:hAnsi="Symbol"/>
          <w:sz w:val="24"/>
          <w:szCs w:val="24"/>
          <w:lang w:val="en-US"/>
        </w:rPr>
        <w:sym w:font="Symbol" w:char="F0B7"/>
      </w:r>
      <w:r w:rsidRPr="004444BD">
        <w:rPr>
          <w:rFonts w:ascii="Times New Roman" w:hAnsi="Times New Roman"/>
          <w:sz w:val="24"/>
          <w:szCs w:val="24"/>
          <w:lang w:val="en-US"/>
        </w:rPr>
        <w:t xml:space="preserve"> Number of court decision; </w:t>
      </w:r>
    </w:p>
    <w:p w:rsidR="0016110A" w:rsidRPr="00BD2EB4" w:rsidRDefault="0016110A" w:rsidP="0016110A">
      <w:pPr>
        <w:pStyle w:val="afffff1"/>
        <w:ind w:firstLine="851"/>
        <w:jc w:val="both"/>
        <w:rPr>
          <w:rFonts w:ascii="Times New Roman" w:hAnsi="Times New Roman"/>
          <w:sz w:val="24"/>
          <w:szCs w:val="24"/>
          <w:lang w:val="en-US"/>
        </w:rPr>
      </w:pPr>
      <w:r w:rsidRPr="004444BD">
        <w:rPr>
          <w:rFonts w:ascii="Symbol" w:hAnsi="Symbol"/>
          <w:sz w:val="24"/>
          <w:szCs w:val="24"/>
          <w:lang w:val="en-US"/>
        </w:rPr>
        <w:sym w:font="Symbol" w:char="F0B7"/>
      </w:r>
      <w:r w:rsidRPr="004444BD">
        <w:rPr>
          <w:rFonts w:ascii="Times New Roman" w:hAnsi="Times New Roman"/>
          <w:sz w:val="24"/>
          <w:szCs w:val="24"/>
          <w:lang w:val="en-US"/>
        </w:rPr>
        <w:t xml:space="preserve"> Bid Status; </w:t>
      </w:r>
    </w:p>
    <w:p w:rsidR="0016110A" w:rsidRPr="00BD2EB4" w:rsidRDefault="0016110A" w:rsidP="0016110A">
      <w:pPr>
        <w:pStyle w:val="afffff1"/>
        <w:ind w:firstLine="851"/>
        <w:jc w:val="both"/>
        <w:rPr>
          <w:rFonts w:ascii="Times New Roman" w:hAnsi="Times New Roman"/>
          <w:sz w:val="24"/>
          <w:szCs w:val="24"/>
          <w:lang w:val="en-US"/>
        </w:rPr>
      </w:pPr>
      <w:r w:rsidRPr="004444BD">
        <w:rPr>
          <w:rFonts w:ascii="Times New Roman" w:hAnsi="Times New Roman"/>
          <w:sz w:val="24"/>
          <w:szCs w:val="24"/>
          <w:lang w:val="en-US"/>
        </w:rPr>
        <w:t xml:space="preserve"> </w:t>
      </w:r>
      <w:r w:rsidRPr="004444BD">
        <w:rPr>
          <w:rFonts w:ascii="Symbol" w:hAnsi="Symbol"/>
          <w:sz w:val="24"/>
          <w:szCs w:val="24"/>
          <w:lang w:val="en-US"/>
        </w:rPr>
        <w:sym w:font="Symbol" w:char="F0B7"/>
      </w:r>
      <w:r w:rsidRPr="004444BD">
        <w:rPr>
          <w:rFonts w:ascii="Times New Roman" w:hAnsi="Times New Roman"/>
          <w:sz w:val="24"/>
          <w:szCs w:val="24"/>
          <w:lang w:val="en-US"/>
        </w:rPr>
        <w:t xml:space="preserve"> Date of submission to the Authorized Body "C"; </w:t>
      </w:r>
    </w:p>
    <w:p w:rsidR="0016110A" w:rsidRPr="00BD2EB4" w:rsidRDefault="0016110A" w:rsidP="0016110A">
      <w:pPr>
        <w:pStyle w:val="afffff1"/>
        <w:ind w:firstLine="851"/>
        <w:jc w:val="both"/>
        <w:rPr>
          <w:rFonts w:ascii="Times New Roman" w:hAnsi="Times New Roman"/>
          <w:sz w:val="24"/>
          <w:szCs w:val="24"/>
          <w:lang w:val="en-US"/>
        </w:rPr>
      </w:pPr>
      <w:r w:rsidRPr="004444BD">
        <w:rPr>
          <w:rFonts w:ascii="Symbol" w:hAnsi="Symbol"/>
          <w:sz w:val="24"/>
          <w:szCs w:val="24"/>
          <w:lang w:val="en-US"/>
        </w:rPr>
        <w:sym w:font="Symbol" w:char="F0B7"/>
      </w:r>
      <w:r w:rsidRPr="004444BD">
        <w:rPr>
          <w:rFonts w:ascii="Times New Roman" w:hAnsi="Times New Roman"/>
          <w:sz w:val="24"/>
          <w:szCs w:val="24"/>
          <w:lang w:val="en-US"/>
        </w:rPr>
        <w:t>Date of submission to the Authorized Body "SW";</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search for bids to register of mala fide suppliers, the authorized body staff members are required to provide the necessary value and click the "Find" button</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572ED14D" wp14:editId="3A206412">
            <wp:extent cx="4838700" cy="1990725"/>
            <wp:effectExtent l="0" t="0" r="0" b="9525"/>
            <wp:docPr id="272" name="Рисунок 272" descr="joxi_screenshot_150875654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joxi_screenshot_150875654445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838700" cy="1990725"/>
                    </a:xfrm>
                    <a:prstGeom prst="rect">
                      <a:avLst/>
                    </a:prstGeom>
                    <a:noFill/>
                    <a:ln>
                      <a:noFill/>
                    </a:ln>
                  </pic:spPr>
                </pic:pic>
              </a:graphicData>
            </a:graphic>
          </wp:inline>
        </w:drawing>
      </w:r>
    </w:p>
    <w:p w:rsidR="0016110A" w:rsidRPr="00BD2EB4" w:rsidRDefault="0016110A" w:rsidP="0016110A">
      <w:pPr>
        <w:pStyle w:val="40"/>
        <w:spacing w:line="360" w:lineRule="auto"/>
        <w:ind w:firstLine="851"/>
        <w:rPr>
          <w:rStyle w:val="mw-headline"/>
          <w:color w:val="auto"/>
          <w:lang w:val="en-US"/>
        </w:rPr>
      </w:pPr>
      <w:bookmarkStart w:id="64" w:name="_Toc496608026"/>
      <w:r w:rsidRPr="004444BD">
        <w:rPr>
          <w:rStyle w:val="mw-headline"/>
          <w:color w:val="auto"/>
          <w:lang w:val="en-US"/>
        </w:rPr>
        <w:t>Creating and submitting a request to include a vendor in the Register of mala fide vendors</w:t>
      </w:r>
      <w:bookmarkEnd w:id="64"/>
    </w:p>
    <w:p w:rsidR="0016110A" w:rsidRPr="00BD2EB4" w:rsidRDefault="0016110A" w:rsidP="0016110A">
      <w:pPr>
        <w:spacing w:line="360" w:lineRule="auto"/>
        <w:ind w:left="0" w:firstLine="851"/>
        <w:jc w:val="both"/>
        <w:rPr>
          <w:b w:val="0"/>
          <w:szCs w:val="24"/>
          <w:lang w:val="en-US"/>
        </w:rPr>
      </w:pPr>
      <w:r w:rsidRPr="004444BD">
        <w:rPr>
          <w:b w:val="0"/>
          <w:szCs w:val="24"/>
          <w:lang w:val="en-US"/>
        </w:rPr>
        <w:t>To maintain the Register of mala fide vendors through Web portal, it is required to assign the authority "Customer" in the Member Profile - Employees" section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create and submit requests with information to include in the "Register of mala fide vendors", go to the "Personal Account" -"Requests for RMFV" section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To submit the Authorized Body a request with information for recognition of a potential vendor as a mala fide vendor of public procurement in the "Requests for RMFV" section, click the "Create a request" button:</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07ABCC00" wp14:editId="64BDDE16">
            <wp:extent cx="5019675" cy="1323975"/>
            <wp:effectExtent l="0" t="0" r="9525" b="9525"/>
            <wp:docPr id="273" name="Рисунок 195" descr="joxi_screenshot_150875708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joxi_screenshot_150875708464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019675" cy="13239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A window will be opened to create a request with information:</w:t>
      </w:r>
    </w:p>
    <w:p w:rsidR="0016110A" w:rsidRPr="004444BD" w:rsidRDefault="0016110A" w:rsidP="0016110A">
      <w:pPr>
        <w:spacing w:line="360" w:lineRule="auto"/>
        <w:ind w:left="0" w:firstLine="851"/>
        <w:jc w:val="both"/>
        <w:rPr>
          <w:b w:val="0"/>
          <w:szCs w:val="24"/>
          <w:lang w:val="en-US"/>
        </w:rPr>
      </w:pPr>
      <w:r>
        <w:rPr>
          <w:b w:val="0"/>
          <w:noProof/>
          <w:szCs w:val="24"/>
        </w:rPr>
        <w:drawing>
          <wp:inline distT="0" distB="0" distL="0" distR="0" wp14:anchorId="62FDD3C6" wp14:editId="3EB22E58">
            <wp:extent cx="4162425" cy="1495425"/>
            <wp:effectExtent l="0" t="0" r="9525" b="9525"/>
            <wp:docPr id="274" name="Рисунок 197" descr="joxi_screenshot_150876104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descr="joxi_screenshot_150876104010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162425" cy="1495425"/>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lang w:val="en-US"/>
        </w:rPr>
      </w:pPr>
      <w:r>
        <w:rPr>
          <w:b w:val="0"/>
          <w:noProof/>
          <w:szCs w:val="24"/>
        </w:rPr>
        <w:drawing>
          <wp:inline distT="0" distB="0" distL="0" distR="0" wp14:anchorId="54A8B085" wp14:editId="6688D440">
            <wp:extent cx="5229225" cy="2171700"/>
            <wp:effectExtent l="0" t="0" r="9525" b="0"/>
            <wp:docPr id="275" name="Рисунок 198" descr="joxi_screenshot_150876108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descr="joxi_screenshot_150876108130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229225" cy="2171700"/>
                    </a:xfrm>
                    <a:prstGeom prst="rect">
                      <a:avLst/>
                    </a:prstGeom>
                    <a:noFill/>
                    <a:ln>
                      <a:noFill/>
                    </a:ln>
                  </pic:spPr>
                </pic:pic>
              </a:graphicData>
            </a:graphic>
          </wp:inline>
        </w:drawing>
      </w:r>
    </w:p>
    <w:p w:rsidR="0016110A" w:rsidRPr="004444BD" w:rsidRDefault="0016110A" w:rsidP="0016110A">
      <w:pPr>
        <w:spacing w:line="360" w:lineRule="auto"/>
        <w:ind w:left="0" w:firstLine="851"/>
        <w:jc w:val="both"/>
        <w:rPr>
          <w:b w:val="0"/>
          <w:szCs w:val="24"/>
        </w:rPr>
      </w:pP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A4397B5" wp14:editId="7E1FC946">
            <wp:extent cx="4619625" cy="1085850"/>
            <wp:effectExtent l="0" t="0" r="9525" b="0"/>
            <wp:docPr id="276" name="Рисунок 199" descr="joxi_screenshot_150875721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joxi_screenshot_150875721279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619625" cy="10858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You must fill in the request form and click the "Save" button.</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After the request is saved, the "Created" status is set to the request. </w:t>
      </w:r>
    </w:p>
    <w:p w:rsidR="0016110A" w:rsidRPr="00BD2EB4" w:rsidRDefault="0016110A" w:rsidP="0016110A">
      <w:pPr>
        <w:spacing w:line="360" w:lineRule="auto"/>
        <w:ind w:left="0" w:firstLine="851"/>
        <w:jc w:val="both"/>
        <w:rPr>
          <w:b w:val="0"/>
          <w:szCs w:val="24"/>
          <w:lang w:val="en-US"/>
        </w:rPr>
      </w:pPr>
      <w:r w:rsidRPr="004444BD">
        <w:rPr>
          <w:b w:val="0"/>
          <w:szCs w:val="24"/>
          <w:lang w:val="en-US"/>
        </w:rPr>
        <w:t xml:space="preserve">The table with requests includes the "Submit to Authorized Body" and "Delete" functions. The "Submit to Authorized Body" and "Delete" functions are displayed if the request </w:t>
      </w:r>
      <w:r w:rsidRPr="004444BD">
        <w:rPr>
          <w:b w:val="0"/>
          <w:szCs w:val="24"/>
          <w:lang w:val="en-US"/>
        </w:rPr>
        <w:lastRenderedPageBreak/>
        <w:t xml:space="preserve">with information has the "Created" status </w:t>
      </w:r>
      <w:proofErr w:type="gramStart"/>
      <w:r w:rsidRPr="004444BD">
        <w:rPr>
          <w:b w:val="0"/>
          <w:szCs w:val="24"/>
          <w:lang w:val="en-US"/>
        </w:rPr>
        <w:t>After</w:t>
      </w:r>
      <w:proofErr w:type="gramEnd"/>
      <w:r w:rsidRPr="004444BD">
        <w:rPr>
          <w:b w:val="0"/>
          <w:szCs w:val="24"/>
          <w:lang w:val="en-US"/>
        </w:rPr>
        <w:t>, you shall submit a request with the status "Created" for consideration to the Authorized Body using the "Submit for consideration" button for inclusion into the Register of mala fide vendors</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479906C" wp14:editId="66A63ACD">
            <wp:extent cx="4152900" cy="400050"/>
            <wp:effectExtent l="0" t="0" r="0" b="0"/>
            <wp:docPr id="277" name="Рисунок 277" descr="http://dl3.joxi.net/drive/0014/2487/973239/160113/24460fea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dl3.joxi.net/drive/0014/2487/973239/160113/24460feae2.jpg"/>
                    <pic:cNvPicPr>
                      <a:picLocks noChangeAspect="1" noChangeArrowheads="1"/>
                    </pic:cNvPicPr>
                  </pic:nvPicPr>
                  <pic:blipFill>
                    <a:blip r:embed="rId215" cstate="print">
                      <a:extLst>
                        <a:ext uri="{28A0092B-C50C-407E-A947-70E740481C1C}">
                          <a14:useLocalDpi xmlns:a14="http://schemas.microsoft.com/office/drawing/2010/main" val="0"/>
                        </a:ext>
                      </a:extLst>
                    </a:blip>
                    <a:srcRect t="52988" b="2"/>
                    <a:stretch>
                      <a:fillRect/>
                    </a:stretch>
                  </pic:blipFill>
                  <pic:spPr bwMode="auto">
                    <a:xfrm>
                      <a:off x="0" y="0"/>
                      <a:ext cx="4152900" cy="4000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If the system has not detected errors in the Bid when it is submitted to the Authorized Body, the status will change from "Created" to "Waiting":</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122AB3D3" wp14:editId="0B4167F8">
            <wp:extent cx="3895725" cy="571500"/>
            <wp:effectExtent l="0" t="0" r="9525" b="0"/>
            <wp:docPr id="278" name="Рисунок 278" descr="http://dl3.joxi.net/drive/0014/2487/973239/160114/3196539b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dl3.joxi.net/drive/0014/2487/973239/160114/3196539bc2.jpg"/>
                    <pic:cNvPicPr>
                      <a:picLocks noChangeAspect="1" noChangeArrowheads="1"/>
                    </pic:cNvPicPr>
                  </pic:nvPicPr>
                  <pic:blipFill>
                    <a:blip r:embed="rId216">
                      <a:extLst>
                        <a:ext uri="{28A0092B-C50C-407E-A947-70E740481C1C}">
                          <a14:useLocalDpi xmlns:a14="http://schemas.microsoft.com/office/drawing/2010/main" val="0"/>
                        </a:ext>
                      </a:extLst>
                    </a:blip>
                    <a:srcRect t="44167"/>
                    <a:stretch>
                      <a:fillRect/>
                    </a:stretch>
                  </pic:blipFill>
                  <pic:spPr bwMode="auto">
                    <a:xfrm>
                      <a:off x="0" y="0"/>
                      <a:ext cx="3895725" cy="571500"/>
                    </a:xfrm>
                    <a:prstGeom prst="rect">
                      <a:avLst/>
                    </a:prstGeom>
                    <a:noFill/>
                    <a:ln>
                      <a:noFill/>
                    </a:ln>
                  </pic:spPr>
                </pic:pic>
              </a:graphicData>
            </a:graphic>
          </wp:inline>
        </w:drawing>
      </w:r>
    </w:p>
    <w:p w:rsidR="0016110A" w:rsidRPr="00BD2EB4" w:rsidRDefault="0016110A" w:rsidP="0016110A">
      <w:pPr>
        <w:pStyle w:val="15"/>
        <w:rPr>
          <w:szCs w:val="24"/>
          <w:lang w:val="en-US"/>
        </w:rPr>
      </w:pPr>
      <w:r w:rsidRPr="004444BD">
        <w:rPr>
          <w:szCs w:val="24"/>
          <w:lang w:val="en-US"/>
        </w:rPr>
        <w:t>Depending on the action performed in the system, the following Customer and Authorized Body communication statuses are used:</w:t>
      </w:r>
    </w:p>
    <w:tbl>
      <w:tblPr>
        <w:tblW w:w="5000" w:type="pct"/>
        <w:tblCellSpacing w:w="0" w:type="dxa"/>
        <w:tblBorders>
          <w:top w:val="outset" w:sz="12" w:space="0" w:color="auto"/>
          <w:left w:val="outset" w:sz="12" w:space="0" w:color="auto"/>
          <w:bottom w:val="outset" w:sz="12" w:space="0" w:color="auto"/>
          <w:right w:val="outset" w:sz="12" w:space="0" w:color="auto"/>
          <w:insideH w:val="nil"/>
          <w:insideV w:val="nil"/>
        </w:tblBorders>
        <w:tblCellMar>
          <w:top w:w="60" w:type="dxa"/>
          <w:left w:w="60" w:type="dxa"/>
          <w:bottom w:w="60" w:type="dxa"/>
          <w:right w:w="60" w:type="dxa"/>
        </w:tblCellMar>
        <w:tblLook w:val="04A0" w:firstRow="1" w:lastRow="0" w:firstColumn="1" w:lastColumn="0" w:noHBand="0" w:noVBand="1"/>
      </w:tblPr>
      <w:tblGrid>
        <w:gridCol w:w="2213"/>
        <w:gridCol w:w="7292"/>
      </w:tblGrid>
      <w:tr w:rsidR="0016110A" w:rsidTr="0016110A">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87688F" w:rsidRDefault="0016110A" w:rsidP="0016110A">
            <w:pPr>
              <w:pStyle w:val="afffff4"/>
            </w:pPr>
            <w:r w:rsidRPr="004444BD">
              <w:rPr>
                <w:lang w:val="en-US"/>
              </w:rPr>
              <w:t xml:space="preserve">Link status </w:t>
            </w:r>
          </w:p>
        </w:tc>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87688F" w:rsidRDefault="0016110A" w:rsidP="0016110A">
            <w:pPr>
              <w:pStyle w:val="afffff4"/>
            </w:pPr>
            <w:r w:rsidRPr="004444BD">
              <w:rPr>
                <w:lang w:val="en-US"/>
              </w:rPr>
              <w:t xml:space="preserve">Description </w:t>
            </w:r>
          </w:p>
        </w:tc>
      </w:tr>
      <w:tr w:rsidR="0016110A" w:rsidTr="0016110A">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87688F" w:rsidRDefault="0016110A" w:rsidP="0016110A">
            <w:pPr>
              <w:pStyle w:val="afffff4"/>
            </w:pPr>
            <w:r w:rsidRPr="004444BD">
              <w:rPr>
                <w:lang w:val="en-US"/>
              </w:rPr>
              <w:t xml:space="preserve">"Created" </w:t>
            </w:r>
          </w:p>
        </w:tc>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87688F" w:rsidRDefault="0016110A" w:rsidP="0016110A">
            <w:pPr>
              <w:pStyle w:val="afffff4"/>
            </w:pPr>
            <w:r w:rsidRPr="004444BD">
              <w:rPr>
                <w:lang w:val="en-US"/>
              </w:rPr>
              <w:t>Serves to display a relationship between the Customer and Authorized Body, where the Customer has not submitted the application to the Authorized Body. To be edited</w:t>
            </w:r>
          </w:p>
        </w:tc>
      </w:tr>
      <w:tr w:rsidR="0016110A" w:rsidTr="0016110A">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87688F" w:rsidRDefault="0016110A" w:rsidP="0016110A">
            <w:pPr>
              <w:pStyle w:val="afffff4"/>
            </w:pPr>
            <w:r w:rsidRPr="004444BD">
              <w:rPr>
                <w:lang w:val="en-US"/>
              </w:rPr>
              <w:t xml:space="preserve">"Waiting" </w:t>
            </w:r>
          </w:p>
        </w:tc>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87688F" w:rsidRDefault="0016110A" w:rsidP="0016110A">
            <w:pPr>
              <w:pStyle w:val="afffff4"/>
            </w:pPr>
            <w:r w:rsidRPr="004444BD">
              <w:rPr>
                <w:lang w:val="en-US"/>
              </w:rPr>
              <w:t>Serves to display a relationship between the Customer and Authorized Body</w:t>
            </w:r>
            <w:proofErr w:type="gramStart"/>
            <w:r w:rsidRPr="004444BD">
              <w:rPr>
                <w:lang w:val="en-US"/>
              </w:rPr>
              <w:t>,  in</w:t>
            </w:r>
            <w:proofErr w:type="gramEnd"/>
            <w:r w:rsidRPr="004444BD">
              <w:rPr>
                <w:lang w:val="en-US"/>
              </w:rPr>
              <w:t xml:space="preserve"> which the Authorized Body does not produce verification/confirmation/rejection. Cannot be edited </w:t>
            </w:r>
          </w:p>
        </w:tc>
      </w:tr>
      <w:tr w:rsidR="0016110A" w:rsidTr="0016110A">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87688F" w:rsidRDefault="0016110A" w:rsidP="0016110A">
            <w:pPr>
              <w:pStyle w:val="afffff4"/>
            </w:pPr>
            <w:r w:rsidRPr="004444BD">
              <w:rPr>
                <w:lang w:val="en-US"/>
              </w:rPr>
              <w:t xml:space="preserve">"Verified" </w:t>
            </w:r>
          </w:p>
        </w:tc>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87688F" w:rsidRDefault="0016110A" w:rsidP="0016110A">
            <w:pPr>
              <w:pStyle w:val="afffff4"/>
            </w:pPr>
            <w:r w:rsidRPr="004444BD">
              <w:rPr>
                <w:lang w:val="en-US"/>
              </w:rPr>
              <w:t xml:space="preserve">Serves to display a relationship between the Customer and Authorized Body, during verification of an application by the Authorized Body. Cannot be edited </w:t>
            </w:r>
          </w:p>
        </w:tc>
      </w:tr>
      <w:tr w:rsidR="0016110A" w:rsidTr="0016110A">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87688F" w:rsidRDefault="0016110A" w:rsidP="0016110A">
            <w:pPr>
              <w:pStyle w:val="afffff4"/>
            </w:pPr>
            <w:r w:rsidRPr="004444BD">
              <w:rPr>
                <w:lang w:val="en-US"/>
              </w:rPr>
              <w:t xml:space="preserve">"Rejected" </w:t>
            </w:r>
          </w:p>
        </w:tc>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87688F" w:rsidRDefault="0016110A" w:rsidP="0016110A">
            <w:pPr>
              <w:pStyle w:val="afffff4"/>
            </w:pPr>
            <w:r w:rsidRPr="004444BD">
              <w:rPr>
                <w:lang w:val="en-US"/>
              </w:rPr>
              <w:t xml:space="preserve">Serves to display a relationship between the Customer and Authorized Body, during rejection of an application by the Authorized Body. Cannot be edited </w:t>
            </w:r>
          </w:p>
        </w:tc>
      </w:tr>
      <w:tr w:rsidR="0016110A" w:rsidTr="0016110A">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BD2EB4" w:rsidRDefault="0016110A" w:rsidP="0016110A">
            <w:pPr>
              <w:pStyle w:val="afffff4"/>
              <w:rPr>
                <w:lang w:val="en-US"/>
              </w:rPr>
            </w:pPr>
            <w:r w:rsidRPr="004444BD">
              <w:rPr>
                <w:lang w:val="en-US"/>
              </w:rPr>
              <w:t xml:space="preserve">"Included into the "Register of mala fide vendors" </w:t>
            </w:r>
          </w:p>
        </w:tc>
        <w:tc>
          <w:tcPr>
            <w:tcW w:w="0" w:type="auto"/>
            <w:tcBorders>
              <w:top w:val="outset" w:sz="6" w:space="0" w:color="auto"/>
              <w:left w:val="outset" w:sz="6" w:space="0" w:color="auto"/>
              <w:bottom w:val="outset" w:sz="6" w:space="0" w:color="auto"/>
              <w:right w:val="outset" w:sz="6" w:space="0" w:color="auto"/>
            </w:tcBorders>
            <w:vAlign w:val="center"/>
            <w:hideMark/>
          </w:tcPr>
          <w:p w:rsidR="0016110A" w:rsidRPr="0087688F" w:rsidRDefault="0016110A" w:rsidP="0016110A">
            <w:pPr>
              <w:pStyle w:val="afffff4"/>
            </w:pPr>
            <w:r w:rsidRPr="004444BD">
              <w:rPr>
                <w:lang w:val="en-US"/>
              </w:rPr>
              <w:t xml:space="preserve">Serves to display a relationship between the Customer and Authorized Body, during confirmation of an application by the Authorized Body. Cannot be edited </w:t>
            </w:r>
          </w:p>
        </w:tc>
      </w:tr>
    </w:tbl>
    <w:p w:rsidR="0016110A" w:rsidRPr="00BD2EB4" w:rsidRDefault="0016110A" w:rsidP="0016110A">
      <w:pPr>
        <w:spacing w:line="360" w:lineRule="auto"/>
        <w:ind w:left="0" w:firstLine="851"/>
        <w:jc w:val="both"/>
        <w:rPr>
          <w:b w:val="0"/>
          <w:szCs w:val="24"/>
          <w:lang w:val="en-US"/>
        </w:rPr>
      </w:pPr>
      <w:r w:rsidRPr="004444BD">
        <w:rPr>
          <w:b w:val="0"/>
          <w:szCs w:val="24"/>
          <w:lang w:val="en-US"/>
        </w:rPr>
        <w:t>ATTENTION! Applications with status "Waiting", "Verified", "Rejected" and "included into the Register of mala fide vendors" are not editable or re-</w:t>
      </w:r>
      <w:proofErr w:type="spellStart"/>
      <w:r w:rsidRPr="004444BD">
        <w:rPr>
          <w:b w:val="0"/>
          <w:szCs w:val="24"/>
          <w:lang w:val="en-US"/>
        </w:rPr>
        <w:t>sendable</w:t>
      </w:r>
      <w:proofErr w:type="spellEnd"/>
      <w:r w:rsidRPr="004444BD">
        <w:rPr>
          <w:b w:val="0"/>
          <w:szCs w:val="24"/>
          <w:lang w:val="en-US"/>
        </w:rPr>
        <w:t xml:space="preserve"> for editing. In case of successful verification by the Authorized Body, in the application with information in the "Status" column, the meaning "Waiting" changes to "Verified":</w:t>
      </w:r>
    </w:p>
    <w:p w:rsidR="0016110A" w:rsidRPr="004444BD" w:rsidRDefault="0016110A" w:rsidP="0016110A">
      <w:pPr>
        <w:spacing w:line="360" w:lineRule="auto"/>
        <w:ind w:left="0" w:firstLine="851"/>
        <w:jc w:val="both"/>
        <w:rPr>
          <w:b w:val="0"/>
          <w:szCs w:val="24"/>
        </w:rPr>
      </w:pPr>
      <w:r>
        <w:rPr>
          <w:b w:val="0"/>
          <w:noProof/>
          <w:szCs w:val="24"/>
        </w:rPr>
        <w:lastRenderedPageBreak/>
        <w:drawing>
          <wp:inline distT="0" distB="0" distL="0" distR="0" wp14:anchorId="673E3F0D" wp14:editId="5A05CB22">
            <wp:extent cx="5143500" cy="828675"/>
            <wp:effectExtent l="0" t="0" r="0" b="9525"/>
            <wp:docPr id="279" name="Рисунок 200" descr="joxi_screenshot_150876227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descr="joxi_screenshot_150876227768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143500" cy="82867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If the Authorized Body rejects the application, then information in the "Status" column is changed from "Waiting" to "Rejected":</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2B4EC965" wp14:editId="0890ECB4">
            <wp:extent cx="5591175" cy="1085850"/>
            <wp:effectExtent l="0" t="0" r="9525" b="0"/>
            <wp:docPr id="280" name="Рисунок 201" descr="joxi_screenshot_1508762368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joxi_screenshot_150876236875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91175" cy="1085850"/>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When you click on active link "Number of application" you need to review the reason for application rejection by the Authorized Body.</w:t>
      </w:r>
    </w:p>
    <w:p w:rsidR="0016110A" w:rsidRPr="004444BD" w:rsidRDefault="0016110A" w:rsidP="0016110A">
      <w:pPr>
        <w:spacing w:line="360" w:lineRule="auto"/>
        <w:ind w:left="0" w:firstLine="851"/>
        <w:jc w:val="both"/>
        <w:rPr>
          <w:b w:val="0"/>
          <w:szCs w:val="24"/>
        </w:rPr>
      </w:pPr>
      <w:r>
        <w:rPr>
          <w:b w:val="0"/>
          <w:noProof/>
          <w:szCs w:val="24"/>
        </w:rPr>
        <w:drawing>
          <wp:inline distT="0" distB="0" distL="0" distR="0" wp14:anchorId="3AD57408" wp14:editId="29D12B0D">
            <wp:extent cx="4438650" cy="1152525"/>
            <wp:effectExtent l="0" t="0" r="0" b="9525"/>
            <wp:docPr id="281" name="Рисунок 202" descr="joxi_screenshot_150876244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descr="joxi_screenshot_150876244630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438650" cy="1152525"/>
                    </a:xfrm>
                    <a:prstGeom prst="rect">
                      <a:avLst/>
                    </a:prstGeom>
                    <a:noFill/>
                    <a:ln>
                      <a:noFill/>
                    </a:ln>
                  </pic:spPr>
                </pic:pic>
              </a:graphicData>
            </a:graphic>
          </wp:inline>
        </w:drawing>
      </w:r>
    </w:p>
    <w:p w:rsidR="0016110A" w:rsidRPr="00BD2EB4" w:rsidRDefault="0016110A" w:rsidP="0016110A">
      <w:pPr>
        <w:spacing w:line="360" w:lineRule="auto"/>
        <w:ind w:left="0" w:firstLine="851"/>
        <w:jc w:val="both"/>
        <w:rPr>
          <w:b w:val="0"/>
          <w:szCs w:val="24"/>
          <w:lang w:val="en-US"/>
        </w:rPr>
      </w:pPr>
      <w:r w:rsidRPr="004444BD">
        <w:rPr>
          <w:b w:val="0"/>
          <w:szCs w:val="24"/>
          <w:lang w:val="en-US"/>
        </w:rPr>
        <w:t>Then you can create a new Application with information and re-submit it to the Authorized Body. In the event of a successful confirmation by the Authorized Body</w:t>
      </w:r>
      <w:proofErr w:type="gramStart"/>
      <w:r w:rsidRPr="004444BD">
        <w:rPr>
          <w:b w:val="0"/>
          <w:szCs w:val="24"/>
          <w:lang w:val="en-US"/>
        </w:rPr>
        <w:t>,  in</w:t>
      </w:r>
      <w:proofErr w:type="gramEnd"/>
      <w:r w:rsidRPr="004444BD">
        <w:rPr>
          <w:b w:val="0"/>
          <w:szCs w:val="24"/>
          <w:lang w:val="en-US"/>
        </w:rPr>
        <w:t xml:space="preserve"> the application in the "Status" column the meaning changes to "included into the "Register of mala fide vendors":</w:t>
      </w:r>
    </w:p>
    <w:p w:rsidR="0016110A" w:rsidRPr="004444BD" w:rsidRDefault="0016110A" w:rsidP="0016110A">
      <w:pPr>
        <w:spacing w:line="360" w:lineRule="auto"/>
        <w:ind w:left="0" w:firstLine="851"/>
        <w:jc w:val="both"/>
        <w:rPr>
          <w:szCs w:val="24"/>
        </w:rPr>
      </w:pPr>
      <w:r>
        <w:rPr>
          <w:b w:val="0"/>
          <w:noProof/>
          <w:szCs w:val="24"/>
        </w:rPr>
        <w:drawing>
          <wp:inline distT="0" distB="0" distL="0" distR="0" wp14:anchorId="586D6AE3" wp14:editId="78AA6625">
            <wp:extent cx="5305425" cy="1238250"/>
            <wp:effectExtent l="0" t="0" r="9525" b="0"/>
            <wp:docPr id="282" name="Рисунок 203" descr="joxi_screenshot_150876249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descr="joxi_screenshot_150876249730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305425" cy="1238250"/>
                    </a:xfrm>
                    <a:prstGeom prst="rect">
                      <a:avLst/>
                    </a:prstGeom>
                    <a:noFill/>
                    <a:ln>
                      <a:noFill/>
                    </a:ln>
                  </pic:spPr>
                </pic:pic>
              </a:graphicData>
            </a:graphic>
          </wp:inline>
        </w:drawing>
      </w:r>
    </w:p>
    <w:p w:rsidR="00A94F83" w:rsidRDefault="00A94F83"/>
    <w:sectPr w:rsidR="00A94F8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E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multilevel"/>
    <w:tmpl w:val="3F5E4DDE"/>
    <w:name w:val="Нумерованный список 4"/>
    <w:lvl w:ilvl="0">
      <w:start w:val="1"/>
      <w:numFmt w:val="decimal"/>
      <w:pStyle w:val="4"/>
      <w:lvlText w:val="%1)"/>
      <w:lvlJc w:val="left"/>
      <w:pPr>
        <w:tabs>
          <w:tab w:val="num" w:pos="3025"/>
        </w:tabs>
        <w:ind w:left="2268"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
    <w:nsid w:val="FFFFFF7E"/>
    <w:multiLevelType w:val="multilevel"/>
    <w:tmpl w:val="2EE4655C"/>
    <w:name w:val="Нумерованный список 3"/>
    <w:lvl w:ilvl="0">
      <w:start w:val="1"/>
      <w:numFmt w:val="decimal"/>
      <w:pStyle w:val="3"/>
      <w:lvlText w:val="%1)"/>
      <w:lvlJc w:val="left"/>
      <w:pPr>
        <w:tabs>
          <w:tab w:val="num" w:pos="2458"/>
        </w:tabs>
        <w:ind w:left="1701"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
    <w:nsid w:val="FFFFFF80"/>
    <w:multiLevelType w:val="singleLevel"/>
    <w:tmpl w:val="4BD240B6"/>
    <w:lvl w:ilvl="0">
      <w:start w:val="1"/>
      <w:numFmt w:val="bullet"/>
      <w:pStyle w:val="5"/>
      <w:lvlText w:val=""/>
      <w:lvlJc w:val="left"/>
      <w:pPr>
        <w:tabs>
          <w:tab w:val="num" w:pos="1492"/>
        </w:tabs>
        <w:ind w:left="1492" w:hanging="360"/>
      </w:pPr>
      <w:rPr>
        <w:rFonts w:ascii="Symbol" w:hAnsi="Symbol" w:hint="default"/>
      </w:rPr>
    </w:lvl>
  </w:abstractNum>
  <w:abstractNum w:abstractNumId="3">
    <w:nsid w:val="FFFFFF83"/>
    <w:multiLevelType w:val="singleLevel"/>
    <w:tmpl w:val="2FB8F746"/>
    <w:lvl w:ilvl="0">
      <w:start w:val="1"/>
      <w:numFmt w:val="bullet"/>
      <w:pStyle w:val="2"/>
      <w:lvlText w:val=""/>
      <w:lvlJc w:val="left"/>
      <w:pPr>
        <w:tabs>
          <w:tab w:val="num" w:pos="643"/>
        </w:tabs>
        <w:ind w:left="643" w:hanging="360"/>
      </w:pPr>
      <w:rPr>
        <w:rFonts w:ascii="Symbol" w:hAnsi="Symbol" w:hint="default"/>
      </w:rPr>
    </w:lvl>
  </w:abstractNum>
  <w:abstractNum w:abstractNumId="4">
    <w:nsid w:val="011D7387"/>
    <w:multiLevelType w:val="hybridMultilevel"/>
    <w:tmpl w:val="B9CAF6A8"/>
    <w:lvl w:ilvl="0" w:tplc="0CE6314E">
      <w:start w:val="1"/>
      <w:numFmt w:val="bullet"/>
      <w:pStyle w:val="30"/>
      <w:lvlText w:val=""/>
      <w:lvlJc w:val="left"/>
      <w:pPr>
        <w:tabs>
          <w:tab w:val="num" w:pos="1571"/>
        </w:tabs>
        <w:ind w:left="1571" w:hanging="360"/>
      </w:pPr>
      <w:rPr>
        <w:rFonts w:ascii="Wingdings" w:hAnsi="Wingdings" w:hint="default"/>
      </w:rPr>
    </w:lvl>
    <w:lvl w:ilvl="1" w:tplc="0874A872">
      <w:start w:val="1"/>
      <w:numFmt w:val="bullet"/>
      <w:lvlText w:val="o"/>
      <w:lvlJc w:val="left"/>
      <w:pPr>
        <w:tabs>
          <w:tab w:val="num" w:pos="2291"/>
        </w:tabs>
        <w:ind w:left="2291" w:hanging="360"/>
      </w:pPr>
      <w:rPr>
        <w:rFonts w:ascii="Courier New" w:hAnsi="Courier New" w:hint="default"/>
      </w:rPr>
    </w:lvl>
    <w:lvl w:ilvl="2" w:tplc="B76C4B3C" w:tentative="1">
      <w:start w:val="1"/>
      <w:numFmt w:val="bullet"/>
      <w:lvlText w:val=""/>
      <w:lvlJc w:val="left"/>
      <w:pPr>
        <w:tabs>
          <w:tab w:val="num" w:pos="3011"/>
        </w:tabs>
        <w:ind w:left="3011" w:hanging="360"/>
      </w:pPr>
      <w:rPr>
        <w:rFonts w:ascii="Wingdings" w:hAnsi="Wingdings" w:hint="default"/>
      </w:rPr>
    </w:lvl>
    <w:lvl w:ilvl="3" w:tplc="B0A660EA" w:tentative="1">
      <w:start w:val="1"/>
      <w:numFmt w:val="bullet"/>
      <w:lvlText w:val=""/>
      <w:lvlJc w:val="left"/>
      <w:pPr>
        <w:tabs>
          <w:tab w:val="num" w:pos="3731"/>
        </w:tabs>
        <w:ind w:left="3731" w:hanging="360"/>
      </w:pPr>
      <w:rPr>
        <w:rFonts w:ascii="Symbol" w:hAnsi="Symbol" w:hint="default"/>
      </w:rPr>
    </w:lvl>
    <w:lvl w:ilvl="4" w:tplc="5BA43A84" w:tentative="1">
      <w:start w:val="1"/>
      <w:numFmt w:val="bullet"/>
      <w:lvlText w:val="o"/>
      <w:lvlJc w:val="left"/>
      <w:pPr>
        <w:tabs>
          <w:tab w:val="num" w:pos="4451"/>
        </w:tabs>
        <w:ind w:left="4451" w:hanging="360"/>
      </w:pPr>
      <w:rPr>
        <w:rFonts w:ascii="Courier New" w:hAnsi="Courier New" w:hint="default"/>
      </w:rPr>
    </w:lvl>
    <w:lvl w:ilvl="5" w:tplc="5882D6DC" w:tentative="1">
      <w:start w:val="1"/>
      <w:numFmt w:val="bullet"/>
      <w:lvlText w:val=""/>
      <w:lvlJc w:val="left"/>
      <w:pPr>
        <w:tabs>
          <w:tab w:val="num" w:pos="5171"/>
        </w:tabs>
        <w:ind w:left="5171" w:hanging="360"/>
      </w:pPr>
      <w:rPr>
        <w:rFonts w:ascii="Wingdings" w:hAnsi="Wingdings" w:hint="default"/>
      </w:rPr>
    </w:lvl>
    <w:lvl w:ilvl="6" w:tplc="6576D1D4" w:tentative="1">
      <w:start w:val="1"/>
      <w:numFmt w:val="bullet"/>
      <w:lvlText w:val=""/>
      <w:lvlJc w:val="left"/>
      <w:pPr>
        <w:tabs>
          <w:tab w:val="num" w:pos="5891"/>
        </w:tabs>
        <w:ind w:left="5891" w:hanging="360"/>
      </w:pPr>
      <w:rPr>
        <w:rFonts w:ascii="Symbol" w:hAnsi="Symbol" w:hint="default"/>
      </w:rPr>
    </w:lvl>
    <w:lvl w:ilvl="7" w:tplc="366AF216" w:tentative="1">
      <w:start w:val="1"/>
      <w:numFmt w:val="bullet"/>
      <w:lvlText w:val="o"/>
      <w:lvlJc w:val="left"/>
      <w:pPr>
        <w:tabs>
          <w:tab w:val="num" w:pos="6611"/>
        </w:tabs>
        <w:ind w:left="6611" w:hanging="360"/>
      </w:pPr>
      <w:rPr>
        <w:rFonts w:ascii="Courier New" w:hAnsi="Courier New" w:hint="default"/>
      </w:rPr>
    </w:lvl>
    <w:lvl w:ilvl="8" w:tplc="DD3A9516" w:tentative="1">
      <w:start w:val="1"/>
      <w:numFmt w:val="bullet"/>
      <w:lvlText w:val=""/>
      <w:lvlJc w:val="left"/>
      <w:pPr>
        <w:tabs>
          <w:tab w:val="num" w:pos="7331"/>
        </w:tabs>
        <w:ind w:left="7331" w:hanging="360"/>
      </w:pPr>
      <w:rPr>
        <w:rFonts w:ascii="Wingdings" w:hAnsi="Wingdings" w:hint="default"/>
      </w:rPr>
    </w:lvl>
  </w:abstractNum>
  <w:abstractNum w:abstractNumId="5">
    <w:nsid w:val="0692419A"/>
    <w:multiLevelType w:val="hybridMultilevel"/>
    <w:tmpl w:val="DFC06104"/>
    <w:lvl w:ilvl="0" w:tplc="33EC35E4">
      <w:start w:val="1"/>
      <w:numFmt w:val="bullet"/>
      <w:lvlText w:val=""/>
      <w:lvlJc w:val="left"/>
      <w:pPr>
        <w:ind w:left="720" w:hanging="360"/>
      </w:pPr>
      <w:rPr>
        <w:rFonts w:ascii="Symbol" w:hAnsi="Symbol" w:hint="default"/>
      </w:rPr>
    </w:lvl>
    <w:lvl w:ilvl="1" w:tplc="EAC2D8B4" w:tentative="1">
      <w:start w:val="1"/>
      <w:numFmt w:val="bullet"/>
      <w:lvlText w:val="o"/>
      <w:lvlJc w:val="left"/>
      <w:pPr>
        <w:ind w:left="1440" w:hanging="360"/>
      </w:pPr>
      <w:rPr>
        <w:rFonts w:ascii="Courier New" w:hAnsi="Courier New" w:cs="Courier New" w:hint="default"/>
      </w:rPr>
    </w:lvl>
    <w:lvl w:ilvl="2" w:tplc="0C2A1A18" w:tentative="1">
      <w:start w:val="1"/>
      <w:numFmt w:val="bullet"/>
      <w:lvlText w:val=""/>
      <w:lvlJc w:val="left"/>
      <w:pPr>
        <w:ind w:left="2160" w:hanging="360"/>
      </w:pPr>
      <w:rPr>
        <w:rFonts w:ascii="Wingdings" w:hAnsi="Wingdings" w:hint="default"/>
      </w:rPr>
    </w:lvl>
    <w:lvl w:ilvl="3" w:tplc="5976809E" w:tentative="1">
      <w:start w:val="1"/>
      <w:numFmt w:val="bullet"/>
      <w:lvlText w:val=""/>
      <w:lvlJc w:val="left"/>
      <w:pPr>
        <w:ind w:left="2880" w:hanging="360"/>
      </w:pPr>
      <w:rPr>
        <w:rFonts w:ascii="Symbol" w:hAnsi="Symbol" w:hint="default"/>
      </w:rPr>
    </w:lvl>
    <w:lvl w:ilvl="4" w:tplc="923ECE90" w:tentative="1">
      <w:start w:val="1"/>
      <w:numFmt w:val="bullet"/>
      <w:lvlText w:val="o"/>
      <w:lvlJc w:val="left"/>
      <w:pPr>
        <w:ind w:left="3600" w:hanging="360"/>
      </w:pPr>
      <w:rPr>
        <w:rFonts w:ascii="Courier New" w:hAnsi="Courier New" w:cs="Courier New" w:hint="default"/>
      </w:rPr>
    </w:lvl>
    <w:lvl w:ilvl="5" w:tplc="1996093C" w:tentative="1">
      <w:start w:val="1"/>
      <w:numFmt w:val="bullet"/>
      <w:lvlText w:val=""/>
      <w:lvlJc w:val="left"/>
      <w:pPr>
        <w:ind w:left="4320" w:hanging="360"/>
      </w:pPr>
      <w:rPr>
        <w:rFonts w:ascii="Wingdings" w:hAnsi="Wingdings" w:hint="default"/>
      </w:rPr>
    </w:lvl>
    <w:lvl w:ilvl="6" w:tplc="B4A4A888" w:tentative="1">
      <w:start w:val="1"/>
      <w:numFmt w:val="bullet"/>
      <w:lvlText w:val=""/>
      <w:lvlJc w:val="left"/>
      <w:pPr>
        <w:ind w:left="5040" w:hanging="360"/>
      </w:pPr>
      <w:rPr>
        <w:rFonts w:ascii="Symbol" w:hAnsi="Symbol" w:hint="default"/>
      </w:rPr>
    </w:lvl>
    <w:lvl w:ilvl="7" w:tplc="DBF4DA34" w:tentative="1">
      <w:start w:val="1"/>
      <w:numFmt w:val="bullet"/>
      <w:lvlText w:val="o"/>
      <w:lvlJc w:val="left"/>
      <w:pPr>
        <w:ind w:left="5760" w:hanging="360"/>
      </w:pPr>
      <w:rPr>
        <w:rFonts w:ascii="Courier New" w:hAnsi="Courier New" w:cs="Courier New" w:hint="default"/>
      </w:rPr>
    </w:lvl>
    <w:lvl w:ilvl="8" w:tplc="7E5885A0" w:tentative="1">
      <w:start w:val="1"/>
      <w:numFmt w:val="bullet"/>
      <w:lvlText w:val=""/>
      <w:lvlJc w:val="left"/>
      <w:pPr>
        <w:ind w:left="6480" w:hanging="360"/>
      </w:pPr>
      <w:rPr>
        <w:rFonts w:ascii="Wingdings" w:hAnsi="Wingdings" w:hint="default"/>
      </w:rPr>
    </w:lvl>
  </w:abstractNum>
  <w:abstractNum w:abstractNumId="6">
    <w:nsid w:val="0F5F5624"/>
    <w:multiLevelType w:val="hybridMultilevel"/>
    <w:tmpl w:val="F6FA9154"/>
    <w:lvl w:ilvl="0" w:tplc="719E2E8C">
      <w:start w:val="1"/>
      <w:numFmt w:val="bullet"/>
      <w:lvlText w:val=""/>
      <w:lvlJc w:val="left"/>
      <w:pPr>
        <w:ind w:left="1440" w:hanging="360"/>
      </w:pPr>
      <w:rPr>
        <w:rFonts w:ascii="Symbol" w:hAnsi="Symbol" w:hint="default"/>
      </w:rPr>
    </w:lvl>
    <w:lvl w:ilvl="1" w:tplc="FFBC7E46" w:tentative="1">
      <w:start w:val="1"/>
      <w:numFmt w:val="bullet"/>
      <w:lvlText w:val="o"/>
      <w:lvlJc w:val="left"/>
      <w:pPr>
        <w:ind w:left="2160" w:hanging="360"/>
      </w:pPr>
      <w:rPr>
        <w:rFonts w:ascii="Courier New" w:hAnsi="Courier New" w:cs="Courier New" w:hint="default"/>
      </w:rPr>
    </w:lvl>
    <w:lvl w:ilvl="2" w:tplc="DA62615C" w:tentative="1">
      <w:start w:val="1"/>
      <w:numFmt w:val="bullet"/>
      <w:lvlText w:val=""/>
      <w:lvlJc w:val="left"/>
      <w:pPr>
        <w:ind w:left="2880" w:hanging="360"/>
      </w:pPr>
      <w:rPr>
        <w:rFonts w:ascii="Wingdings" w:hAnsi="Wingdings" w:hint="default"/>
      </w:rPr>
    </w:lvl>
    <w:lvl w:ilvl="3" w:tplc="794603AA" w:tentative="1">
      <w:start w:val="1"/>
      <w:numFmt w:val="bullet"/>
      <w:lvlText w:val=""/>
      <w:lvlJc w:val="left"/>
      <w:pPr>
        <w:ind w:left="3600" w:hanging="360"/>
      </w:pPr>
      <w:rPr>
        <w:rFonts w:ascii="Symbol" w:hAnsi="Symbol" w:hint="default"/>
      </w:rPr>
    </w:lvl>
    <w:lvl w:ilvl="4" w:tplc="FE549938" w:tentative="1">
      <w:start w:val="1"/>
      <w:numFmt w:val="bullet"/>
      <w:lvlText w:val="o"/>
      <w:lvlJc w:val="left"/>
      <w:pPr>
        <w:ind w:left="4320" w:hanging="360"/>
      </w:pPr>
      <w:rPr>
        <w:rFonts w:ascii="Courier New" w:hAnsi="Courier New" w:cs="Courier New" w:hint="default"/>
      </w:rPr>
    </w:lvl>
    <w:lvl w:ilvl="5" w:tplc="90BAC2FA" w:tentative="1">
      <w:start w:val="1"/>
      <w:numFmt w:val="bullet"/>
      <w:lvlText w:val=""/>
      <w:lvlJc w:val="left"/>
      <w:pPr>
        <w:ind w:left="5040" w:hanging="360"/>
      </w:pPr>
      <w:rPr>
        <w:rFonts w:ascii="Wingdings" w:hAnsi="Wingdings" w:hint="default"/>
      </w:rPr>
    </w:lvl>
    <w:lvl w:ilvl="6" w:tplc="6D84C422" w:tentative="1">
      <w:start w:val="1"/>
      <w:numFmt w:val="bullet"/>
      <w:lvlText w:val=""/>
      <w:lvlJc w:val="left"/>
      <w:pPr>
        <w:ind w:left="5760" w:hanging="360"/>
      </w:pPr>
      <w:rPr>
        <w:rFonts w:ascii="Symbol" w:hAnsi="Symbol" w:hint="default"/>
      </w:rPr>
    </w:lvl>
    <w:lvl w:ilvl="7" w:tplc="09183792" w:tentative="1">
      <w:start w:val="1"/>
      <w:numFmt w:val="bullet"/>
      <w:lvlText w:val="o"/>
      <w:lvlJc w:val="left"/>
      <w:pPr>
        <w:ind w:left="6480" w:hanging="360"/>
      </w:pPr>
      <w:rPr>
        <w:rFonts w:ascii="Courier New" w:hAnsi="Courier New" w:cs="Courier New" w:hint="default"/>
      </w:rPr>
    </w:lvl>
    <w:lvl w:ilvl="8" w:tplc="5F420486" w:tentative="1">
      <w:start w:val="1"/>
      <w:numFmt w:val="bullet"/>
      <w:lvlText w:val=""/>
      <w:lvlJc w:val="left"/>
      <w:pPr>
        <w:ind w:left="7200" w:hanging="360"/>
      </w:pPr>
      <w:rPr>
        <w:rFonts w:ascii="Wingdings" w:hAnsi="Wingdings" w:hint="default"/>
      </w:rPr>
    </w:lvl>
  </w:abstractNum>
  <w:abstractNum w:abstractNumId="7">
    <w:nsid w:val="103C72DF"/>
    <w:multiLevelType w:val="hybridMultilevel"/>
    <w:tmpl w:val="53CC3A86"/>
    <w:lvl w:ilvl="0" w:tplc="9C9A6950">
      <w:start w:val="1"/>
      <w:numFmt w:val="decimal"/>
      <w:lvlText w:val="%1."/>
      <w:lvlJc w:val="left"/>
      <w:pPr>
        <w:ind w:left="1146" w:hanging="360"/>
      </w:pPr>
    </w:lvl>
    <w:lvl w:ilvl="1" w:tplc="9F70124E" w:tentative="1">
      <w:start w:val="1"/>
      <w:numFmt w:val="lowerLetter"/>
      <w:lvlText w:val="%2."/>
      <w:lvlJc w:val="left"/>
      <w:pPr>
        <w:ind w:left="1866" w:hanging="360"/>
      </w:pPr>
    </w:lvl>
    <w:lvl w:ilvl="2" w:tplc="C0B42EBE" w:tentative="1">
      <w:start w:val="1"/>
      <w:numFmt w:val="lowerRoman"/>
      <w:lvlText w:val="%3."/>
      <w:lvlJc w:val="right"/>
      <w:pPr>
        <w:ind w:left="2586" w:hanging="180"/>
      </w:pPr>
    </w:lvl>
    <w:lvl w:ilvl="3" w:tplc="906610D8" w:tentative="1">
      <w:start w:val="1"/>
      <w:numFmt w:val="decimal"/>
      <w:lvlText w:val="%4."/>
      <w:lvlJc w:val="left"/>
      <w:pPr>
        <w:ind w:left="3306" w:hanging="360"/>
      </w:pPr>
    </w:lvl>
    <w:lvl w:ilvl="4" w:tplc="A58C9D46" w:tentative="1">
      <w:start w:val="1"/>
      <w:numFmt w:val="lowerLetter"/>
      <w:lvlText w:val="%5."/>
      <w:lvlJc w:val="left"/>
      <w:pPr>
        <w:ind w:left="4026" w:hanging="360"/>
      </w:pPr>
    </w:lvl>
    <w:lvl w:ilvl="5" w:tplc="2E84CC1C" w:tentative="1">
      <w:start w:val="1"/>
      <w:numFmt w:val="lowerRoman"/>
      <w:lvlText w:val="%6."/>
      <w:lvlJc w:val="right"/>
      <w:pPr>
        <w:ind w:left="4746" w:hanging="180"/>
      </w:pPr>
    </w:lvl>
    <w:lvl w:ilvl="6" w:tplc="E800D6B0" w:tentative="1">
      <w:start w:val="1"/>
      <w:numFmt w:val="decimal"/>
      <w:lvlText w:val="%7."/>
      <w:lvlJc w:val="left"/>
      <w:pPr>
        <w:ind w:left="5466" w:hanging="360"/>
      </w:pPr>
    </w:lvl>
    <w:lvl w:ilvl="7" w:tplc="CA281E68" w:tentative="1">
      <w:start w:val="1"/>
      <w:numFmt w:val="lowerLetter"/>
      <w:lvlText w:val="%8."/>
      <w:lvlJc w:val="left"/>
      <w:pPr>
        <w:ind w:left="6186" w:hanging="360"/>
      </w:pPr>
    </w:lvl>
    <w:lvl w:ilvl="8" w:tplc="C3F41B12" w:tentative="1">
      <w:start w:val="1"/>
      <w:numFmt w:val="lowerRoman"/>
      <w:lvlText w:val="%9."/>
      <w:lvlJc w:val="right"/>
      <w:pPr>
        <w:ind w:left="6906" w:hanging="180"/>
      </w:pPr>
    </w:lvl>
  </w:abstractNum>
  <w:abstractNum w:abstractNumId="8">
    <w:nsid w:val="11B154D5"/>
    <w:multiLevelType w:val="hybridMultilevel"/>
    <w:tmpl w:val="635634C0"/>
    <w:lvl w:ilvl="0" w:tplc="48E015FE">
      <w:start w:val="1"/>
      <w:numFmt w:val="bullet"/>
      <w:lvlText w:val=""/>
      <w:lvlJc w:val="left"/>
      <w:pPr>
        <w:ind w:left="720" w:hanging="360"/>
      </w:pPr>
      <w:rPr>
        <w:rFonts w:ascii="Symbol" w:hAnsi="Symbol" w:hint="default"/>
      </w:rPr>
    </w:lvl>
    <w:lvl w:ilvl="1" w:tplc="1E364E5E" w:tentative="1">
      <w:start w:val="1"/>
      <w:numFmt w:val="bullet"/>
      <w:lvlText w:val="o"/>
      <w:lvlJc w:val="left"/>
      <w:pPr>
        <w:ind w:left="1440" w:hanging="360"/>
      </w:pPr>
      <w:rPr>
        <w:rFonts w:ascii="Courier New" w:hAnsi="Courier New" w:cs="Courier New" w:hint="default"/>
      </w:rPr>
    </w:lvl>
    <w:lvl w:ilvl="2" w:tplc="C8C6EA02" w:tentative="1">
      <w:start w:val="1"/>
      <w:numFmt w:val="bullet"/>
      <w:lvlText w:val=""/>
      <w:lvlJc w:val="left"/>
      <w:pPr>
        <w:ind w:left="2160" w:hanging="360"/>
      </w:pPr>
      <w:rPr>
        <w:rFonts w:ascii="Wingdings" w:hAnsi="Wingdings" w:hint="default"/>
      </w:rPr>
    </w:lvl>
    <w:lvl w:ilvl="3" w:tplc="FD543616" w:tentative="1">
      <w:start w:val="1"/>
      <w:numFmt w:val="bullet"/>
      <w:lvlText w:val=""/>
      <w:lvlJc w:val="left"/>
      <w:pPr>
        <w:ind w:left="2880" w:hanging="360"/>
      </w:pPr>
      <w:rPr>
        <w:rFonts w:ascii="Symbol" w:hAnsi="Symbol" w:hint="default"/>
      </w:rPr>
    </w:lvl>
    <w:lvl w:ilvl="4" w:tplc="5770B4BA" w:tentative="1">
      <w:start w:val="1"/>
      <w:numFmt w:val="bullet"/>
      <w:lvlText w:val="o"/>
      <w:lvlJc w:val="left"/>
      <w:pPr>
        <w:ind w:left="3600" w:hanging="360"/>
      </w:pPr>
      <w:rPr>
        <w:rFonts w:ascii="Courier New" w:hAnsi="Courier New" w:cs="Courier New" w:hint="default"/>
      </w:rPr>
    </w:lvl>
    <w:lvl w:ilvl="5" w:tplc="B7804852" w:tentative="1">
      <w:start w:val="1"/>
      <w:numFmt w:val="bullet"/>
      <w:lvlText w:val=""/>
      <w:lvlJc w:val="left"/>
      <w:pPr>
        <w:ind w:left="4320" w:hanging="360"/>
      </w:pPr>
      <w:rPr>
        <w:rFonts w:ascii="Wingdings" w:hAnsi="Wingdings" w:hint="default"/>
      </w:rPr>
    </w:lvl>
    <w:lvl w:ilvl="6" w:tplc="0644B176" w:tentative="1">
      <w:start w:val="1"/>
      <w:numFmt w:val="bullet"/>
      <w:lvlText w:val=""/>
      <w:lvlJc w:val="left"/>
      <w:pPr>
        <w:ind w:left="5040" w:hanging="360"/>
      </w:pPr>
      <w:rPr>
        <w:rFonts w:ascii="Symbol" w:hAnsi="Symbol" w:hint="default"/>
      </w:rPr>
    </w:lvl>
    <w:lvl w:ilvl="7" w:tplc="8D9E8DAC" w:tentative="1">
      <w:start w:val="1"/>
      <w:numFmt w:val="bullet"/>
      <w:lvlText w:val="o"/>
      <w:lvlJc w:val="left"/>
      <w:pPr>
        <w:ind w:left="5760" w:hanging="360"/>
      </w:pPr>
      <w:rPr>
        <w:rFonts w:ascii="Courier New" w:hAnsi="Courier New" w:cs="Courier New" w:hint="default"/>
      </w:rPr>
    </w:lvl>
    <w:lvl w:ilvl="8" w:tplc="A918A69A" w:tentative="1">
      <w:start w:val="1"/>
      <w:numFmt w:val="bullet"/>
      <w:lvlText w:val=""/>
      <w:lvlJc w:val="left"/>
      <w:pPr>
        <w:ind w:left="6480" w:hanging="360"/>
      </w:pPr>
      <w:rPr>
        <w:rFonts w:ascii="Wingdings" w:hAnsi="Wingdings" w:hint="default"/>
      </w:rPr>
    </w:lvl>
  </w:abstractNum>
  <w:abstractNum w:abstractNumId="9">
    <w:nsid w:val="12015CD6"/>
    <w:multiLevelType w:val="hybridMultilevel"/>
    <w:tmpl w:val="749E3A94"/>
    <w:lvl w:ilvl="0" w:tplc="88440FF6">
      <w:start w:val="1"/>
      <w:numFmt w:val="bullet"/>
      <w:lvlText w:val="­"/>
      <w:lvlJc w:val="left"/>
      <w:pPr>
        <w:ind w:left="720" w:hanging="360"/>
      </w:pPr>
      <w:rPr>
        <w:rFonts w:ascii="Courier New" w:hAnsi="Courier New" w:hint="default"/>
        <w:color w:val="auto"/>
      </w:rPr>
    </w:lvl>
    <w:lvl w:ilvl="1" w:tplc="96329888" w:tentative="1">
      <w:start w:val="1"/>
      <w:numFmt w:val="bullet"/>
      <w:lvlText w:val="o"/>
      <w:lvlJc w:val="left"/>
      <w:pPr>
        <w:ind w:left="1440" w:hanging="360"/>
      </w:pPr>
      <w:rPr>
        <w:rFonts w:ascii="Courier New" w:hAnsi="Courier New" w:cs="Courier New" w:hint="default"/>
      </w:rPr>
    </w:lvl>
    <w:lvl w:ilvl="2" w:tplc="134EEEBA" w:tentative="1">
      <w:start w:val="1"/>
      <w:numFmt w:val="bullet"/>
      <w:lvlText w:val=""/>
      <w:lvlJc w:val="left"/>
      <w:pPr>
        <w:ind w:left="2160" w:hanging="360"/>
      </w:pPr>
      <w:rPr>
        <w:rFonts w:ascii="Wingdings" w:hAnsi="Wingdings" w:hint="default"/>
      </w:rPr>
    </w:lvl>
    <w:lvl w:ilvl="3" w:tplc="F91C2E96" w:tentative="1">
      <w:start w:val="1"/>
      <w:numFmt w:val="bullet"/>
      <w:lvlText w:val=""/>
      <w:lvlJc w:val="left"/>
      <w:pPr>
        <w:ind w:left="2880" w:hanging="360"/>
      </w:pPr>
      <w:rPr>
        <w:rFonts w:ascii="Symbol" w:hAnsi="Symbol" w:hint="default"/>
      </w:rPr>
    </w:lvl>
    <w:lvl w:ilvl="4" w:tplc="90221304" w:tentative="1">
      <w:start w:val="1"/>
      <w:numFmt w:val="bullet"/>
      <w:lvlText w:val="o"/>
      <w:lvlJc w:val="left"/>
      <w:pPr>
        <w:ind w:left="3600" w:hanging="360"/>
      </w:pPr>
      <w:rPr>
        <w:rFonts w:ascii="Courier New" w:hAnsi="Courier New" w:cs="Courier New" w:hint="default"/>
      </w:rPr>
    </w:lvl>
    <w:lvl w:ilvl="5" w:tplc="D3365414" w:tentative="1">
      <w:start w:val="1"/>
      <w:numFmt w:val="bullet"/>
      <w:lvlText w:val=""/>
      <w:lvlJc w:val="left"/>
      <w:pPr>
        <w:ind w:left="4320" w:hanging="360"/>
      </w:pPr>
      <w:rPr>
        <w:rFonts w:ascii="Wingdings" w:hAnsi="Wingdings" w:hint="default"/>
      </w:rPr>
    </w:lvl>
    <w:lvl w:ilvl="6" w:tplc="F4308B54" w:tentative="1">
      <w:start w:val="1"/>
      <w:numFmt w:val="bullet"/>
      <w:lvlText w:val=""/>
      <w:lvlJc w:val="left"/>
      <w:pPr>
        <w:ind w:left="5040" w:hanging="360"/>
      </w:pPr>
      <w:rPr>
        <w:rFonts w:ascii="Symbol" w:hAnsi="Symbol" w:hint="default"/>
      </w:rPr>
    </w:lvl>
    <w:lvl w:ilvl="7" w:tplc="82CE9354" w:tentative="1">
      <w:start w:val="1"/>
      <w:numFmt w:val="bullet"/>
      <w:lvlText w:val="o"/>
      <w:lvlJc w:val="left"/>
      <w:pPr>
        <w:ind w:left="5760" w:hanging="360"/>
      </w:pPr>
      <w:rPr>
        <w:rFonts w:ascii="Courier New" w:hAnsi="Courier New" w:cs="Courier New" w:hint="default"/>
      </w:rPr>
    </w:lvl>
    <w:lvl w:ilvl="8" w:tplc="8B54B724" w:tentative="1">
      <w:start w:val="1"/>
      <w:numFmt w:val="bullet"/>
      <w:lvlText w:val=""/>
      <w:lvlJc w:val="left"/>
      <w:pPr>
        <w:ind w:left="6480" w:hanging="360"/>
      </w:pPr>
      <w:rPr>
        <w:rFonts w:ascii="Wingdings" w:hAnsi="Wingdings" w:hint="default"/>
      </w:rPr>
    </w:lvl>
  </w:abstractNum>
  <w:abstractNum w:abstractNumId="10">
    <w:nsid w:val="16AE3BCA"/>
    <w:multiLevelType w:val="hybridMultilevel"/>
    <w:tmpl w:val="E9FCE8CC"/>
    <w:lvl w:ilvl="0" w:tplc="AF64077C">
      <w:start w:val="1"/>
      <w:numFmt w:val="bullet"/>
      <w:pStyle w:val="a"/>
      <w:lvlText w:val=""/>
      <w:lvlJc w:val="left"/>
      <w:pPr>
        <w:tabs>
          <w:tab w:val="num" w:pos="964"/>
        </w:tabs>
        <w:ind w:left="0" w:firstLine="709"/>
      </w:pPr>
      <w:rPr>
        <w:rFonts w:ascii="Symbol" w:hAnsi="Symbol" w:hint="default"/>
      </w:rPr>
    </w:lvl>
    <w:lvl w:ilvl="1" w:tplc="74683DE2" w:tentative="1">
      <w:start w:val="1"/>
      <w:numFmt w:val="bullet"/>
      <w:lvlText w:val="o"/>
      <w:lvlJc w:val="left"/>
      <w:pPr>
        <w:tabs>
          <w:tab w:val="num" w:pos="1440"/>
        </w:tabs>
        <w:ind w:left="1440" w:hanging="360"/>
      </w:pPr>
      <w:rPr>
        <w:rFonts w:ascii="Courier New" w:hAnsi="Courier New" w:cs="Courier New" w:hint="default"/>
      </w:rPr>
    </w:lvl>
    <w:lvl w:ilvl="2" w:tplc="69905B04" w:tentative="1">
      <w:start w:val="1"/>
      <w:numFmt w:val="bullet"/>
      <w:lvlText w:val=""/>
      <w:lvlJc w:val="left"/>
      <w:pPr>
        <w:tabs>
          <w:tab w:val="num" w:pos="2160"/>
        </w:tabs>
        <w:ind w:left="2160" w:hanging="360"/>
      </w:pPr>
      <w:rPr>
        <w:rFonts w:ascii="Wingdings" w:hAnsi="Wingdings" w:hint="default"/>
      </w:rPr>
    </w:lvl>
    <w:lvl w:ilvl="3" w:tplc="3DBE352E" w:tentative="1">
      <w:start w:val="1"/>
      <w:numFmt w:val="bullet"/>
      <w:lvlText w:val=""/>
      <w:lvlJc w:val="left"/>
      <w:pPr>
        <w:tabs>
          <w:tab w:val="num" w:pos="2880"/>
        </w:tabs>
        <w:ind w:left="2880" w:hanging="360"/>
      </w:pPr>
      <w:rPr>
        <w:rFonts w:ascii="Symbol" w:hAnsi="Symbol" w:hint="default"/>
      </w:rPr>
    </w:lvl>
    <w:lvl w:ilvl="4" w:tplc="A7F4CD64" w:tentative="1">
      <w:start w:val="1"/>
      <w:numFmt w:val="bullet"/>
      <w:lvlText w:val="o"/>
      <w:lvlJc w:val="left"/>
      <w:pPr>
        <w:tabs>
          <w:tab w:val="num" w:pos="3600"/>
        </w:tabs>
        <w:ind w:left="3600" w:hanging="360"/>
      </w:pPr>
      <w:rPr>
        <w:rFonts w:ascii="Courier New" w:hAnsi="Courier New" w:cs="Courier New" w:hint="default"/>
      </w:rPr>
    </w:lvl>
    <w:lvl w:ilvl="5" w:tplc="31BE9450" w:tentative="1">
      <w:start w:val="1"/>
      <w:numFmt w:val="bullet"/>
      <w:lvlText w:val=""/>
      <w:lvlJc w:val="left"/>
      <w:pPr>
        <w:tabs>
          <w:tab w:val="num" w:pos="4320"/>
        </w:tabs>
        <w:ind w:left="4320" w:hanging="360"/>
      </w:pPr>
      <w:rPr>
        <w:rFonts w:ascii="Wingdings" w:hAnsi="Wingdings" w:hint="default"/>
      </w:rPr>
    </w:lvl>
    <w:lvl w:ilvl="6" w:tplc="579C75CC" w:tentative="1">
      <w:start w:val="1"/>
      <w:numFmt w:val="bullet"/>
      <w:lvlText w:val=""/>
      <w:lvlJc w:val="left"/>
      <w:pPr>
        <w:tabs>
          <w:tab w:val="num" w:pos="5040"/>
        </w:tabs>
        <w:ind w:left="5040" w:hanging="360"/>
      </w:pPr>
      <w:rPr>
        <w:rFonts w:ascii="Symbol" w:hAnsi="Symbol" w:hint="default"/>
      </w:rPr>
    </w:lvl>
    <w:lvl w:ilvl="7" w:tplc="8FD2D3E2" w:tentative="1">
      <w:start w:val="1"/>
      <w:numFmt w:val="bullet"/>
      <w:lvlText w:val="o"/>
      <w:lvlJc w:val="left"/>
      <w:pPr>
        <w:tabs>
          <w:tab w:val="num" w:pos="5760"/>
        </w:tabs>
        <w:ind w:left="5760" w:hanging="360"/>
      </w:pPr>
      <w:rPr>
        <w:rFonts w:ascii="Courier New" w:hAnsi="Courier New" w:cs="Courier New" w:hint="default"/>
      </w:rPr>
    </w:lvl>
    <w:lvl w:ilvl="8" w:tplc="02A6F884" w:tentative="1">
      <w:start w:val="1"/>
      <w:numFmt w:val="bullet"/>
      <w:lvlText w:val=""/>
      <w:lvlJc w:val="left"/>
      <w:pPr>
        <w:tabs>
          <w:tab w:val="num" w:pos="6480"/>
        </w:tabs>
        <w:ind w:left="6480" w:hanging="360"/>
      </w:pPr>
      <w:rPr>
        <w:rFonts w:ascii="Wingdings" w:hAnsi="Wingdings" w:hint="default"/>
      </w:rPr>
    </w:lvl>
  </w:abstractNum>
  <w:abstractNum w:abstractNumId="11">
    <w:nsid w:val="16FB5A57"/>
    <w:multiLevelType w:val="hybridMultilevel"/>
    <w:tmpl w:val="53D8F392"/>
    <w:lvl w:ilvl="0" w:tplc="9ABEF7B2">
      <w:start w:val="1"/>
      <w:numFmt w:val="bullet"/>
      <w:pStyle w:val="phBullet"/>
      <w:lvlText w:val=""/>
      <w:lvlJc w:val="left"/>
      <w:pPr>
        <w:tabs>
          <w:tab w:val="num" w:pos="1571"/>
        </w:tabs>
        <w:ind w:left="1571" w:hanging="358"/>
      </w:pPr>
      <w:rPr>
        <w:rFonts w:ascii="Symbol" w:hAnsi="Symbol" w:hint="default"/>
      </w:rPr>
    </w:lvl>
    <w:lvl w:ilvl="1" w:tplc="099AD69C">
      <w:start w:val="1"/>
      <w:numFmt w:val="bullet"/>
      <w:lvlText w:val="o"/>
      <w:lvlJc w:val="left"/>
      <w:pPr>
        <w:tabs>
          <w:tab w:val="num" w:pos="1440"/>
        </w:tabs>
        <w:ind w:left="1440" w:hanging="360"/>
      </w:pPr>
      <w:rPr>
        <w:rFonts w:ascii="Courier New" w:hAnsi="Courier New" w:cs="Courier New" w:hint="default"/>
      </w:rPr>
    </w:lvl>
    <w:lvl w:ilvl="2" w:tplc="B1FEFEAC">
      <w:start w:val="1"/>
      <w:numFmt w:val="bullet"/>
      <w:lvlText w:val=""/>
      <w:lvlJc w:val="left"/>
      <w:pPr>
        <w:tabs>
          <w:tab w:val="num" w:pos="2160"/>
        </w:tabs>
        <w:ind w:left="2160" w:hanging="360"/>
      </w:pPr>
      <w:rPr>
        <w:rFonts w:ascii="Wingdings" w:hAnsi="Wingdings" w:hint="default"/>
      </w:rPr>
    </w:lvl>
    <w:lvl w:ilvl="3" w:tplc="A25E7D96">
      <w:start w:val="1"/>
      <w:numFmt w:val="bullet"/>
      <w:lvlText w:val=""/>
      <w:lvlJc w:val="left"/>
      <w:pPr>
        <w:tabs>
          <w:tab w:val="num" w:pos="2880"/>
        </w:tabs>
        <w:ind w:left="2880" w:hanging="360"/>
      </w:pPr>
      <w:rPr>
        <w:rFonts w:ascii="Symbol" w:hAnsi="Symbol" w:hint="default"/>
      </w:rPr>
    </w:lvl>
    <w:lvl w:ilvl="4" w:tplc="6BC4B67C" w:tentative="1">
      <w:start w:val="1"/>
      <w:numFmt w:val="bullet"/>
      <w:lvlText w:val="o"/>
      <w:lvlJc w:val="left"/>
      <w:pPr>
        <w:tabs>
          <w:tab w:val="num" w:pos="3600"/>
        </w:tabs>
        <w:ind w:left="3600" w:hanging="360"/>
      </w:pPr>
      <w:rPr>
        <w:rFonts w:ascii="Courier New" w:hAnsi="Courier New" w:cs="Courier New" w:hint="default"/>
      </w:rPr>
    </w:lvl>
    <w:lvl w:ilvl="5" w:tplc="212E26DA" w:tentative="1">
      <w:start w:val="1"/>
      <w:numFmt w:val="bullet"/>
      <w:lvlText w:val=""/>
      <w:lvlJc w:val="left"/>
      <w:pPr>
        <w:tabs>
          <w:tab w:val="num" w:pos="4320"/>
        </w:tabs>
        <w:ind w:left="4320" w:hanging="360"/>
      </w:pPr>
      <w:rPr>
        <w:rFonts w:ascii="Wingdings" w:hAnsi="Wingdings" w:hint="default"/>
      </w:rPr>
    </w:lvl>
    <w:lvl w:ilvl="6" w:tplc="ED8470FA" w:tentative="1">
      <w:start w:val="1"/>
      <w:numFmt w:val="bullet"/>
      <w:lvlText w:val=""/>
      <w:lvlJc w:val="left"/>
      <w:pPr>
        <w:tabs>
          <w:tab w:val="num" w:pos="5040"/>
        </w:tabs>
        <w:ind w:left="5040" w:hanging="360"/>
      </w:pPr>
      <w:rPr>
        <w:rFonts w:ascii="Symbol" w:hAnsi="Symbol" w:hint="default"/>
      </w:rPr>
    </w:lvl>
    <w:lvl w:ilvl="7" w:tplc="A1106F26" w:tentative="1">
      <w:start w:val="1"/>
      <w:numFmt w:val="bullet"/>
      <w:lvlText w:val="o"/>
      <w:lvlJc w:val="left"/>
      <w:pPr>
        <w:tabs>
          <w:tab w:val="num" w:pos="5760"/>
        </w:tabs>
        <w:ind w:left="5760" w:hanging="360"/>
      </w:pPr>
      <w:rPr>
        <w:rFonts w:ascii="Courier New" w:hAnsi="Courier New" w:cs="Courier New" w:hint="default"/>
      </w:rPr>
    </w:lvl>
    <w:lvl w:ilvl="8" w:tplc="9E00F9DE" w:tentative="1">
      <w:start w:val="1"/>
      <w:numFmt w:val="bullet"/>
      <w:lvlText w:val=""/>
      <w:lvlJc w:val="left"/>
      <w:pPr>
        <w:tabs>
          <w:tab w:val="num" w:pos="6480"/>
        </w:tabs>
        <w:ind w:left="6480" w:hanging="360"/>
      </w:pPr>
      <w:rPr>
        <w:rFonts w:ascii="Wingdings" w:hAnsi="Wingdings" w:hint="default"/>
      </w:rPr>
    </w:lvl>
  </w:abstractNum>
  <w:abstractNum w:abstractNumId="12">
    <w:nsid w:val="181E7F54"/>
    <w:multiLevelType w:val="hybridMultilevel"/>
    <w:tmpl w:val="369EAB1C"/>
    <w:lvl w:ilvl="0" w:tplc="3052175C">
      <w:start w:val="1"/>
      <w:numFmt w:val="bullet"/>
      <w:lvlText w:val="­"/>
      <w:lvlJc w:val="left"/>
      <w:pPr>
        <w:ind w:left="720" w:hanging="360"/>
      </w:pPr>
      <w:rPr>
        <w:rFonts w:ascii="Courier New" w:hAnsi="Courier New" w:hint="default"/>
        <w:color w:val="auto"/>
      </w:rPr>
    </w:lvl>
    <w:lvl w:ilvl="1" w:tplc="9BAEDECA" w:tentative="1">
      <w:start w:val="1"/>
      <w:numFmt w:val="bullet"/>
      <w:lvlText w:val="o"/>
      <w:lvlJc w:val="left"/>
      <w:pPr>
        <w:ind w:left="1440" w:hanging="360"/>
      </w:pPr>
      <w:rPr>
        <w:rFonts w:ascii="Courier New" w:hAnsi="Courier New" w:cs="Courier New" w:hint="default"/>
      </w:rPr>
    </w:lvl>
    <w:lvl w:ilvl="2" w:tplc="89285F6C" w:tentative="1">
      <w:start w:val="1"/>
      <w:numFmt w:val="bullet"/>
      <w:lvlText w:val=""/>
      <w:lvlJc w:val="left"/>
      <w:pPr>
        <w:ind w:left="2160" w:hanging="360"/>
      </w:pPr>
      <w:rPr>
        <w:rFonts w:ascii="Wingdings" w:hAnsi="Wingdings" w:hint="default"/>
      </w:rPr>
    </w:lvl>
    <w:lvl w:ilvl="3" w:tplc="477A6E36" w:tentative="1">
      <w:start w:val="1"/>
      <w:numFmt w:val="bullet"/>
      <w:lvlText w:val=""/>
      <w:lvlJc w:val="left"/>
      <w:pPr>
        <w:ind w:left="2880" w:hanging="360"/>
      </w:pPr>
      <w:rPr>
        <w:rFonts w:ascii="Symbol" w:hAnsi="Symbol" w:hint="default"/>
      </w:rPr>
    </w:lvl>
    <w:lvl w:ilvl="4" w:tplc="A2C87CC6" w:tentative="1">
      <w:start w:val="1"/>
      <w:numFmt w:val="bullet"/>
      <w:lvlText w:val="o"/>
      <w:lvlJc w:val="left"/>
      <w:pPr>
        <w:ind w:left="3600" w:hanging="360"/>
      </w:pPr>
      <w:rPr>
        <w:rFonts w:ascii="Courier New" w:hAnsi="Courier New" w:cs="Courier New" w:hint="default"/>
      </w:rPr>
    </w:lvl>
    <w:lvl w:ilvl="5" w:tplc="5E926764" w:tentative="1">
      <w:start w:val="1"/>
      <w:numFmt w:val="bullet"/>
      <w:lvlText w:val=""/>
      <w:lvlJc w:val="left"/>
      <w:pPr>
        <w:ind w:left="4320" w:hanging="360"/>
      </w:pPr>
      <w:rPr>
        <w:rFonts w:ascii="Wingdings" w:hAnsi="Wingdings" w:hint="default"/>
      </w:rPr>
    </w:lvl>
    <w:lvl w:ilvl="6" w:tplc="DCB47BE6" w:tentative="1">
      <w:start w:val="1"/>
      <w:numFmt w:val="bullet"/>
      <w:lvlText w:val=""/>
      <w:lvlJc w:val="left"/>
      <w:pPr>
        <w:ind w:left="5040" w:hanging="360"/>
      </w:pPr>
      <w:rPr>
        <w:rFonts w:ascii="Symbol" w:hAnsi="Symbol" w:hint="default"/>
      </w:rPr>
    </w:lvl>
    <w:lvl w:ilvl="7" w:tplc="CE6C9CE4" w:tentative="1">
      <w:start w:val="1"/>
      <w:numFmt w:val="bullet"/>
      <w:lvlText w:val="o"/>
      <w:lvlJc w:val="left"/>
      <w:pPr>
        <w:ind w:left="5760" w:hanging="360"/>
      </w:pPr>
      <w:rPr>
        <w:rFonts w:ascii="Courier New" w:hAnsi="Courier New" w:cs="Courier New" w:hint="default"/>
      </w:rPr>
    </w:lvl>
    <w:lvl w:ilvl="8" w:tplc="57B05B6E" w:tentative="1">
      <w:start w:val="1"/>
      <w:numFmt w:val="bullet"/>
      <w:lvlText w:val=""/>
      <w:lvlJc w:val="left"/>
      <w:pPr>
        <w:ind w:left="6480" w:hanging="360"/>
      </w:pPr>
      <w:rPr>
        <w:rFonts w:ascii="Wingdings" w:hAnsi="Wingdings" w:hint="default"/>
      </w:rPr>
    </w:lvl>
  </w:abstractNum>
  <w:abstractNum w:abstractNumId="13">
    <w:nsid w:val="1F2E6765"/>
    <w:multiLevelType w:val="hybridMultilevel"/>
    <w:tmpl w:val="BB205878"/>
    <w:lvl w:ilvl="0" w:tplc="F5041E64">
      <w:start w:val="1"/>
      <w:numFmt w:val="bullet"/>
      <w:lvlText w:val=""/>
      <w:lvlJc w:val="left"/>
      <w:pPr>
        <w:ind w:left="720" w:hanging="360"/>
      </w:pPr>
      <w:rPr>
        <w:rFonts w:ascii="Symbol" w:hAnsi="Symbol" w:hint="default"/>
      </w:rPr>
    </w:lvl>
    <w:lvl w:ilvl="1" w:tplc="2EF84530" w:tentative="1">
      <w:start w:val="1"/>
      <w:numFmt w:val="bullet"/>
      <w:lvlText w:val="o"/>
      <w:lvlJc w:val="left"/>
      <w:pPr>
        <w:ind w:left="1440" w:hanging="360"/>
      </w:pPr>
      <w:rPr>
        <w:rFonts w:ascii="Courier New" w:hAnsi="Courier New" w:cs="Courier New" w:hint="default"/>
      </w:rPr>
    </w:lvl>
    <w:lvl w:ilvl="2" w:tplc="9042BDE0" w:tentative="1">
      <w:start w:val="1"/>
      <w:numFmt w:val="bullet"/>
      <w:lvlText w:val=""/>
      <w:lvlJc w:val="left"/>
      <w:pPr>
        <w:ind w:left="2160" w:hanging="360"/>
      </w:pPr>
      <w:rPr>
        <w:rFonts w:ascii="Wingdings" w:hAnsi="Wingdings" w:hint="default"/>
      </w:rPr>
    </w:lvl>
    <w:lvl w:ilvl="3" w:tplc="EBACCA1A" w:tentative="1">
      <w:start w:val="1"/>
      <w:numFmt w:val="bullet"/>
      <w:lvlText w:val=""/>
      <w:lvlJc w:val="left"/>
      <w:pPr>
        <w:ind w:left="2880" w:hanging="360"/>
      </w:pPr>
      <w:rPr>
        <w:rFonts w:ascii="Symbol" w:hAnsi="Symbol" w:hint="default"/>
      </w:rPr>
    </w:lvl>
    <w:lvl w:ilvl="4" w:tplc="FCA0183C" w:tentative="1">
      <w:start w:val="1"/>
      <w:numFmt w:val="bullet"/>
      <w:lvlText w:val="o"/>
      <w:lvlJc w:val="left"/>
      <w:pPr>
        <w:ind w:left="3600" w:hanging="360"/>
      </w:pPr>
      <w:rPr>
        <w:rFonts w:ascii="Courier New" w:hAnsi="Courier New" w:cs="Courier New" w:hint="default"/>
      </w:rPr>
    </w:lvl>
    <w:lvl w:ilvl="5" w:tplc="38DCCFB0" w:tentative="1">
      <w:start w:val="1"/>
      <w:numFmt w:val="bullet"/>
      <w:lvlText w:val=""/>
      <w:lvlJc w:val="left"/>
      <w:pPr>
        <w:ind w:left="4320" w:hanging="360"/>
      </w:pPr>
      <w:rPr>
        <w:rFonts w:ascii="Wingdings" w:hAnsi="Wingdings" w:hint="default"/>
      </w:rPr>
    </w:lvl>
    <w:lvl w:ilvl="6" w:tplc="233E74E8" w:tentative="1">
      <w:start w:val="1"/>
      <w:numFmt w:val="bullet"/>
      <w:lvlText w:val=""/>
      <w:lvlJc w:val="left"/>
      <w:pPr>
        <w:ind w:left="5040" w:hanging="360"/>
      </w:pPr>
      <w:rPr>
        <w:rFonts w:ascii="Symbol" w:hAnsi="Symbol" w:hint="default"/>
      </w:rPr>
    </w:lvl>
    <w:lvl w:ilvl="7" w:tplc="4FA8700C" w:tentative="1">
      <w:start w:val="1"/>
      <w:numFmt w:val="bullet"/>
      <w:lvlText w:val="o"/>
      <w:lvlJc w:val="left"/>
      <w:pPr>
        <w:ind w:left="5760" w:hanging="360"/>
      </w:pPr>
      <w:rPr>
        <w:rFonts w:ascii="Courier New" w:hAnsi="Courier New" w:cs="Courier New" w:hint="default"/>
      </w:rPr>
    </w:lvl>
    <w:lvl w:ilvl="8" w:tplc="116A4EF2" w:tentative="1">
      <w:start w:val="1"/>
      <w:numFmt w:val="bullet"/>
      <w:lvlText w:val=""/>
      <w:lvlJc w:val="left"/>
      <w:pPr>
        <w:ind w:left="6480" w:hanging="360"/>
      </w:pPr>
      <w:rPr>
        <w:rFonts w:ascii="Wingdings" w:hAnsi="Wingdings" w:hint="default"/>
      </w:rPr>
    </w:lvl>
  </w:abstractNum>
  <w:abstractNum w:abstractNumId="14">
    <w:nsid w:val="21836327"/>
    <w:multiLevelType w:val="hybridMultilevel"/>
    <w:tmpl w:val="2C60D1D6"/>
    <w:lvl w:ilvl="0" w:tplc="C978805C">
      <w:start w:val="1"/>
      <w:numFmt w:val="bullet"/>
      <w:lvlText w:val=""/>
      <w:lvlJc w:val="left"/>
      <w:pPr>
        <w:ind w:left="720" w:hanging="360"/>
      </w:pPr>
      <w:rPr>
        <w:rFonts w:ascii="Symbol" w:hAnsi="Symbol" w:hint="default"/>
      </w:rPr>
    </w:lvl>
    <w:lvl w:ilvl="1" w:tplc="B888D2E4" w:tentative="1">
      <w:start w:val="1"/>
      <w:numFmt w:val="bullet"/>
      <w:lvlText w:val="o"/>
      <w:lvlJc w:val="left"/>
      <w:pPr>
        <w:ind w:left="1440" w:hanging="360"/>
      </w:pPr>
      <w:rPr>
        <w:rFonts w:ascii="Courier New" w:hAnsi="Courier New" w:cs="Courier New" w:hint="default"/>
      </w:rPr>
    </w:lvl>
    <w:lvl w:ilvl="2" w:tplc="0DD85742" w:tentative="1">
      <w:start w:val="1"/>
      <w:numFmt w:val="bullet"/>
      <w:lvlText w:val=""/>
      <w:lvlJc w:val="left"/>
      <w:pPr>
        <w:ind w:left="2160" w:hanging="360"/>
      </w:pPr>
      <w:rPr>
        <w:rFonts w:ascii="Wingdings" w:hAnsi="Wingdings" w:hint="default"/>
      </w:rPr>
    </w:lvl>
    <w:lvl w:ilvl="3" w:tplc="F3D61C24" w:tentative="1">
      <w:start w:val="1"/>
      <w:numFmt w:val="bullet"/>
      <w:lvlText w:val=""/>
      <w:lvlJc w:val="left"/>
      <w:pPr>
        <w:ind w:left="2880" w:hanging="360"/>
      </w:pPr>
      <w:rPr>
        <w:rFonts w:ascii="Symbol" w:hAnsi="Symbol" w:hint="default"/>
      </w:rPr>
    </w:lvl>
    <w:lvl w:ilvl="4" w:tplc="EE9A0CC8" w:tentative="1">
      <w:start w:val="1"/>
      <w:numFmt w:val="bullet"/>
      <w:lvlText w:val="o"/>
      <w:lvlJc w:val="left"/>
      <w:pPr>
        <w:ind w:left="3600" w:hanging="360"/>
      </w:pPr>
      <w:rPr>
        <w:rFonts w:ascii="Courier New" w:hAnsi="Courier New" w:cs="Courier New" w:hint="default"/>
      </w:rPr>
    </w:lvl>
    <w:lvl w:ilvl="5" w:tplc="D890A33C" w:tentative="1">
      <w:start w:val="1"/>
      <w:numFmt w:val="bullet"/>
      <w:lvlText w:val=""/>
      <w:lvlJc w:val="left"/>
      <w:pPr>
        <w:ind w:left="4320" w:hanging="360"/>
      </w:pPr>
      <w:rPr>
        <w:rFonts w:ascii="Wingdings" w:hAnsi="Wingdings" w:hint="default"/>
      </w:rPr>
    </w:lvl>
    <w:lvl w:ilvl="6" w:tplc="CA989EAA" w:tentative="1">
      <w:start w:val="1"/>
      <w:numFmt w:val="bullet"/>
      <w:lvlText w:val=""/>
      <w:lvlJc w:val="left"/>
      <w:pPr>
        <w:ind w:left="5040" w:hanging="360"/>
      </w:pPr>
      <w:rPr>
        <w:rFonts w:ascii="Symbol" w:hAnsi="Symbol" w:hint="default"/>
      </w:rPr>
    </w:lvl>
    <w:lvl w:ilvl="7" w:tplc="605E6150" w:tentative="1">
      <w:start w:val="1"/>
      <w:numFmt w:val="bullet"/>
      <w:lvlText w:val="o"/>
      <w:lvlJc w:val="left"/>
      <w:pPr>
        <w:ind w:left="5760" w:hanging="360"/>
      </w:pPr>
      <w:rPr>
        <w:rFonts w:ascii="Courier New" w:hAnsi="Courier New" w:cs="Courier New" w:hint="default"/>
      </w:rPr>
    </w:lvl>
    <w:lvl w:ilvl="8" w:tplc="B1824F78" w:tentative="1">
      <w:start w:val="1"/>
      <w:numFmt w:val="bullet"/>
      <w:lvlText w:val=""/>
      <w:lvlJc w:val="left"/>
      <w:pPr>
        <w:ind w:left="6480" w:hanging="360"/>
      </w:pPr>
      <w:rPr>
        <w:rFonts w:ascii="Wingdings" w:hAnsi="Wingdings" w:hint="default"/>
      </w:rPr>
    </w:lvl>
  </w:abstractNum>
  <w:abstractNum w:abstractNumId="15">
    <w:nsid w:val="235957D5"/>
    <w:multiLevelType w:val="multilevel"/>
    <w:tmpl w:val="67BAB9F8"/>
    <w:lvl w:ilvl="0">
      <w:start w:val="1"/>
      <w:numFmt w:val="bullet"/>
      <w:pStyle w:val="NormalList"/>
      <w:lvlText w:val=""/>
      <w:lvlJc w:val="left"/>
      <w:pPr>
        <w:tabs>
          <w:tab w:val="num" w:pos="720"/>
        </w:tabs>
        <w:ind w:left="720" w:hanging="360"/>
      </w:pPr>
      <w:rPr>
        <w:rFonts w:ascii="Wingdings" w:hAnsi="Wingdings" w:hint="default"/>
        <w:sz w:val="16"/>
      </w:rPr>
    </w:lvl>
    <w:lvl w:ilvl="1">
      <w:start w:val="1"/>
      <w:numFmt w:val="bullet"/>
      <w:lvlText w:val="-"/>
      <w:lvlJc w:val="left"/>
      <w:pPr>
        <w:tabs>
          <w:tab w:val="num" w:pos="1440"/>
        </w:tabs>
        <w:ind w:left="1440" w:hanging="589"/>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nsid w:val="26D45EE0"/>
    <w:multiLevelType w:val="hybridMultilevel"/>
    <w:tmpl w:val="1C02021E"/>
    <w:lvl w:ilvl="0" w:tplc="9FDC35D0">
      <w:start w:val="1"/>
      <w:numFmt w:val="bullet"/>
      <w:lvlText w:val=""/>
      <w:lvlJc w:val="left"/>
      <w:pPr>
        <w:ind w:left="720" w:hanging="360"/>
      </w:pPr>
      <w:rPr>
        <w:rFonts w:ascii="Symbol" w:hAnsi="Symbol" w:hint="default"/>
      </w:rPr>
    </w:lvl>
    <w:lvl w:ilvl="1" w:tplc="E124D082" w:tentative="1">
      <w:start w:val="1"/>
      <w:numFmt w:val="bullet"/>
      <w:lvlText w:val="o"/>
      <w:lvlJc w:val="left"/>
      <w:pPr>
        <w:ind w:left="1440" w:hanging="360"/>
      </w:pPr>
      <w:rPr>
        <w:rFonts w:ascii="Courier New" w:hAnsi="Courier New" w:cs="Courier New" w:hint="default"/>
      </w:rPr>
    </w:lvl>
    <w:lvl w:ilvl="2" w:tplc="B4209F52" w:tentative="1">
      <w:start w:val="1"/>
      <w:numFmt w:val="bullet"/>
      <w:lvlText w:val=""/>
      <w:lvlJc w:val="left"/>
      <w:pPr>
        <w:ind w:left="2160" w:hanging="360"/>
      </w:pPr>
      <w:rPr>
        <w:rFonts w:ascii="Wingdings" w:hAnsi="Wingdings" w:hint="default"/>
      </w:rPr>
    </w:lvl>
    <w:lvl w:ilvl="3" w:tplc="B92EC5E6" w:tentative="1">
      <w:start w:val="1"/>
      <w:numFmt w:val="bullet"/>
      <w:lvlText w:val=""/>
      <w:lvlJc w:val="left"/>
      <w:pPr>
        <w:ind w:left="2880" w:hanging="360"/>
      </w:pPr>
      <w:rPr>
        <w:rFonts w:ascii="Symbol" w:hAnsi="Symbol" w:hint="default"/>
      </w:rPr>
    </w:lvl>
    <w:lvl w:ilvl="4" w:tplc="AAECACC2" w:tentative="1">
      <w:start w:val="1"/>
      <w:numFmt w:val="bullet"/>
      <w:lvlText w:val="o"/>
      <w:lvlJc w:val="left"/>
      <w:pPr>
        <w:ind w:left="3600" w:hanging="360"/>
      </w:pPr>
      <w:rPr>
        <w:rFonts w:ascii="Courier New" w:hAnsi="Courier New" w:cs="Courier New" w:hint="default"/>
      </w:rPr>
    </w:lvl>
    <w:lvl w:ilvl="5" w:tplc="2968011C" w:tentative="1">
      <w:start w:val="1"/>
      <w:numFmt w:val="bullet"/>
      <w:lvlText w:val=""/>
      <w:lvlJc w:val="left"/>
      <w:pPr>
        <w:ind w:left="4320" w:hanging="360"/>
      </w:pPr>
      <w:rPr>
        <w:rFonts w:ascii="Wingdings" w:hAnsi="Wingdings" w:hint="default"/>
      </w:rPr>
    </w:lvl>
    <w:lvl w:ilvl="6" w:tplc="E1146E5E" w:tentative="1">
      <w:start w:val="1"/>
      <w:numFmt w:val="bullet"/>
      <w:lvlText w:val=""/>
      <w:lvlJc w:val="left"/>
      <w:pPr>
        <w:ind w:left="5040" w:hanging="360"/>
      </w:pPr>
      <w:rPr>
        <w:rFonts w:ascii="Symbol" w:hAnsi="Symbol" w:hint="default"/>
      </w:rPr>
    </w:lvl>
    <w:lvl w:ilvl="7" w:tplc="8F6CCF2E" w:tentative="1">
      <w:start w:val="1"/>
      <w:numFmt w:val="bullet"/>
      <w:lvlText w:val="o"/>
      <w:lvlJc w:val="left"/>
      <w:pPr>
        <w:ind w:left="5760" w:hanging="360"/>
      </w:pPr>
      <w:rPr>
        <w:rFonts w:ascii="Courier New" w:hAnsi="Courier New" w:cs="Courier New" w:hint="default"/>
      </w:rPr>
    </w:lvl>
    <w:lvl w:ilvl="8" w:tplc="9EF23240" w:tentative="1">
      <w:start w:val="1"/>
      <w:numFmt w:val="bullet"/>
      <w:lvlText w:val=""/>
      <w:lvlJc w:val="left"/>
      <w:pPr>
        <w:ind w:left="6480" w:hanging="360"/>
      </w:pPr>
      <w:rPr>
        <w:rFonts w:ascii="Wingdings" w:hAnsi="Wingdings" w:hint="default"/>
      </w:rPr>
    </w:lvl>
  </w:abstractNum>
  <w:abstractNum w:abstractNumId="17">
    <w:nsid w:val="291D752F"/>
    <w:multiLevelType w:val="hybridMultilevel"/>
    <w:tmpl w:val="D2185D72"/>
    <w:lvl w:ilvl="0" w:tplc="4912B9DA">
      <w:start w:val="1"/>
      <w:numFmt w:val="decimal"/>
      <w:pStyle w:val="1"/>
      <w:lvlText w:val="%1)"/>
      <w:lvlJc w:val="left"/>
      <w:pPr>
        <w:ind w:left="1080" w:hanging="360"/>
      </w:pPr>
    </w:lvl>
    <w:lvl w:ilvl="1" w:tplc="4E8814E6" w:tentative="1">
      <w:start w:val="1"/>
      <w:numFmt w:val="lowerLetter"/>
      <w:lvlText w:val="%2."/>
      <w:lvlJc w:val="left"/>
      <w:pPr>
        <w:ind w:left="1800" w:hanging="360"/>
      </w:pPr>
    </w:lvl>
    <w:lvl w:ilvl="2" w:tplc="35BCD26C" w:tentative="1">
      <w:start w:val="1"/>
      <w:numFmt w:val="lowerRoman"/>
      <w:lvlText w:val="%3."/>
      <w:lvlJc w:val="right"/>
      <w:pPr>
        <w:ind w:left="2520" w:hanging="180"/>
      </w:pPr>
    </w:lvl>
    <w:lvl w:ilvl="3" w:tplc="F1107EB6" w:tentative="1">
      <w:start w:val="1"/>
      <w:numFmt w:val="decimal"/>
      <w:lvlText w:val="%4."/>
      <w:lvlJc w:val="left"/>
      <w:pPr>
        <w:ind w:left="3240" w:hanging="360"/>
      </w:pPr>
    </w:lvl>
    <w:lvl w:ilvl="4" w:tplc="A2D08CF4" w:tentative="1">
      <w:start w:val="1"/>
      <w:numFmt w:val="lowerLetter"/>
      <w:lvlText w:val="%5."/>
      <w:lvlJc w:val="left"/>
      <w:pPr>
        <w:ind w:left="3960" w:hanging="360"/>
      </w:pPr>
    </w:lvl>
    <w:lvl w:ilvl="5" w:tplc="CF1615AE" w:tentative="1">
      <w:start w:val="1"/>
      <w:numFmt w:val="lowerRoman"/>
      <w:lvlText w:val="%6."/>
      <w:lvlJc w:val="right"/>
      <w:pPr>
        <w:ind w:left="4680" w:hanging="180"/>
      </w:pPr>
    </w:lvl>
    <w:lvl w:ilvl="6" w:tplc="0C1E4A54" w:tentative="1">
      <w:start w:val="1"/>
      <w:numFmt w:val="decimal"/>
      <w:lvlText w:val="%7."/>
      <w:lvlJc w:val="left"/>
      <w:pPr>
        <w:ind w:left="5400" w:hanging="360"/>
      </w:pPr>
    </w:lvl>
    <w:lvl w:ilvl="7" w:tplc="D07A8AE4" w:tentative="1">
      <w:start w:val="1"/>
      <w:numFmt w:val="lowerLetter"/>
      <w:lvlText w:val="%8."/>
      <w:lvlJc w:val="left"/>
      <w:pPr>
        <w:ind w:left="6120" w:hanging="360"/>
      </w:pPr>
    </w:lvl>
    <w:lvl w:ilvl="8" w:tplc="B0E495B4" w:tentative="1">
      <w:start w:val="1"/>
      <w:numFmt w:val="lowerRoman"/>
      <w:lvlText w:val="%9."/>
      <w:lvlJc w:val="right"/>
      <w:pPr>
        <w:ind w:left="6840" w:hanging="180"/>
      </w:pPr>
    </w:lvl>
  </w:abstractNum>
  <w:abstractNum w:abstractNumId="18">
    <w:nsid w:val="30810C45"/>
    <w:multiLevelType w:val="hybridMultilevel"/>
    <w:tmpl w:val="CE1EEFCA"/>
    <w:lvl w:ilvl="0" w:tplc="AFA61AA6">
      <w:start w:val="1"/>
      <w:numFmt w:val="bullet"/>
      <w:lvlText w:val=""/>
      <w:lvlJc w:val="left"/>
      <w:pPr>
        <w:ind w:left="720" w:hanging="360"/>
      </w:pPr>
      <w:rPr>
        <w:rFonts w:ascii="Symbol" w:hAnsi="Symbol" w:hint="default"/>
      </w:rPr>
    </w:lvl>
    <w:lvl w:ilvl="1" w:tplc="9C82CF22" w:tentative="1">
      <w:start w:val="1"/>
      <w:numFmt w:val="bullet"/>
      <w:lvlText w:val="o"/>
      <w:lvlJc w:val="left"/>
      <w:pPr>
        <w:ind w:left="1440" w:hanging="360"/>
      </w:pPr>
      <w:rPr>
        <w:rFonts w:ascii="Courier New" w:hAnsi="Courier New" w:cs="Courier New" w:hint="default"/>
      </w:rPr>
    </w:lvl>
    <w:lvl w:ilvl="2" w:tplc="C01C7556" w:tentative="1">
      <w:start w:val="1"/>
      <w:numFmt w:val="bullet"/>
      <w:lvlText w:val=""/>
      <w:lvlJc w:val="left"/>
      <w:pPr>
        <w:ind w:left="2160" w:hanging="360"/>
      </w:pPr>
      <w:rPr>
        <w:rFonts w:ascii="Wingdings" w:hAnsi="Wingdings" w:hint="default"/>
      </w:rPr>
    </w:lvl>
    <w:lvl w:ilvl="3" w:tplc="DF24E8C6" w:tentative="1">
      <w:start w:val="1"/>
      <w:numFmt w:val="bullet"/>
      <w:lvlText w:val=""/>
      <w:lvlJc w:val="left"/>
      <w:pPr>
        <w:ind w:left="2880" w:hanging="360"/>
      </w:pPr>
      <w:rPr>
        <w:rFonts w:ascii="Symbol" w:hAnsi="Symbol" w:hint="default"/>
      </w:rPr>
    </w:lvl>
    <w:lvl w:ilvl="4" w:tplc="7C1E014A" w:tentative="1">
      <w:start w:val="1"/>
      <w:numFmt w:val="bullet"/>
      <w:lvlText w:val="o"/>
      <w:lvlJc w:val="left"/>
      <w:pPr>
        <w:ind w:left="3600" w:hanging="360"/>
      </w:pPr>
      <w:rPr>
        <w:rFonts w:ascii="Courier New" w:hAnsi="Courier New" w:cs="Courier New" w:hint="default"/>
      </w:rPr>
    </w:lvl>
    <w:lvl w:ilvl="5" w:tplc="B4444A9E" w:tentative="1">
      <w:start w:val="1"/>
      <w:numFmt w:val="bullet"/>
      <w:lvlText w:val=""/>
      <w:lvlJc w:val="left"/>
      <w:pPr>
        <w:ind w:left="4320" w:hanging="360"/>
      </w:pPr>
      <w:rPr>
        <w:rFonts w:ascii="Wingdings" w:hAnsi="Wingdings" w:hint="default"/>
      </w:rPr>
    </w:lvl>
    <w:lvl w:ilvl="6" w:tplc="E83ABC8E" w:tentative="1">
      <w:start w:val="1"/>
      <w:numFmt w:val="bullet"/>
      <w:lvlText w:val=""/>
      <w:lvlJc w:val="left"/>
      <w:pPr>
        <w:ind w:left="5040" w:hanging="360"/>
      </w:pPr>
      <w:rPr>
        <w:rFonts w:ascii="Symbol" w:hAnsi="Symbol" w:hint="default"/>
      </w:rPr>
    </w:lvl>
    <w:lvl w:ilvl="7" w:tplc="209EB8D2" w:tentative="1">
      <w:start w:val="1"/>
      <w:numFmt w:val="bullet"/>
      <w:lvlText w:val="o"/>
      <w:lvlJc w:val="left"/>
      <w:pPr>
        <w:ind w:left="5760" w:hanging="360"/>
      </w:pPr>
      <w:rPr>
        <w:rFonts w:ascii="Courier New" w:hAnsi="Courier New" w:cs="Courier New" w:hint="default"/>
      </w:rPr>
    </w:lvl>
    <w:lvl w:ilvl="8" w:tplc="C0F4F9FE" w:tentative="1">
      <w:start w:val="1"/>
      <w:numFmt w:val="bullet"/>
      <w:lvlText w:val=""/>
      <w:lvlJc w:val="left"/>
      <w:pPr>
        <w:ind w:left="6480" w:hanging="360"/>
      </w:pPr>
      <w:rPr>
        <w:rFonts w:ascii="Wingdings" w:hAnsi="Wingdings" w:hint="default"/>
      </w:rPr>
    </w:lvl>
  </w:abstractNum>
  <w:abstractNum w:abstractNumId="19">
    <w:nsid w:val="3238527F"/>
    <w:multiLevelType w:val="hybridMultilevel"/>
    <w:tmpl w:val="5BECCE38"/>
    <w:lvl w:ilvl="0" w:tplc="57722606">
      <w:start w:val="1"/>
      <w:numFmt w:val="decimal"/>
      <w:pStyle w:val="a0"/>
      <w:lvlText w:val="%1)"/>
      <w:lvlJc w:val="left"/>
      <w:pPr>
        <w:tabs>
          <w:tab w:val="num" w:pos="0"/>
        </w:tabs>
        <w:ind w:left="0" w:firstLine="0"/>
      </w:pPr>
      <w:rPr>
        <w:rFonts w:ascii="Times New Roman" w:hAnsi="Times New Roman" w:hint="default"/>
        <w:b w:val="0"/>
        <w:i w:val="0"/>
        <w:sz w:val="26"/>
      </w:rPr>
    </w:lvl>
    <w:lvl w:ilvl="1" w:tplc="293082C2" w:tentative="1">
      <w:start w:val="1"/>
      <w:numFmt w:val="lowerLetter"/>
      <w:lvlText w:val="%2."/>
      <w:lvlJc w:val="left"/>
      <w:pPr>
        <w:tabs>
          <w:tab w:val="num" w:pos="1440"/>
        </w:tabs>
        <w:ind w:left="1440" w:hanging="360"/>
      </w:pPr>
    </w:lvl>
    <w:lvl w:ilvl="2" w:tplc="C9D47176" w:tentative="1">
      <w:start w:val="1"/>
      <w:numFmt w:val="lowerRoman"/>
      <w:lvlText w:val="%3."/>
      <w:lvlJc w:val="right"/>
      <w:pPr>
        <w:tabs>
          <w:tab w:val="num" w:pos="2160"/>
        </w:tabs>
        <w:ind w:left="2160" w:hanging="180"/>
      </w:pPr>
    </w:lvl>
    <w:lvl w:ilvl="3" w:tplc="3D98636C" w:tentative="1">
      <w:start w:val="1"/>
      <w:numFmt w:val="decimal"/>
      <w:lvlText w:val="%4."/>
      <w:lvlJc w:val="left"/>
      <w:pPr>
        <w:tabs>
          <w:tab w:val="num" w:pos="2880"/>
        </w:tabs>
        <w:ind w:left="2880" w:hanging="360"/>
      </w:pPr>
    </w:lvl>
    <w:lvl w:ilvl="4" w:tplc="C42C8018" w:tentative="1">
      <w:start w:val="1"/>
      <w:numFmt w:val="lowerLetter"/>
      <w:lvlText w:val="%5."/>
      <w:lvlJc w:val="left"/>
      <w:pPr>
        <w:tabs>
          <w:tab w:val="num" w:pos="3600"/>
        </w:tabs>
        <w:ind w:left="3600" w:hanging="360"/>
      </w:pPr>
    </w:lvl>
    <w:lvl w:ilvl="5" w:tplc="A13E61C0" w:tentative="1">
      <w:start w:val="1"/>
      <w:numFmt w:val="lowerRoman"/>
      <w:lvlText w:val="%6."/>
      <w:lvlJc w:val="right"/>
      <w:pPr>
        <w:tabs>
          <w:tab w:val="num" w:pos="4320"/>
        </w:tabs>
        <w:ind w:left="4320" w:hanging="180"/>
      </w:pPr>
    </w:lvl>
    <w:lvl w:ilvl="6" w:tplc="A12C8750" w:tentative="1">
      <w:start w:val="1"/>
      <w:numFmt w:val="decimal"/>
      <w:lvlText w:val="%7."/>
      <w:lvlJc w:val="left"/>
      <w:pPr>
        <w:tabs>
          <w:tab w:val="num" w:pos="5040"/>
        </w:tabs>
        <w:ind w:left="5040" w:hanging="360"/>
      </w:pPr>
    </w:lvl>
    <w:lvl w:ilvl="7" w:tplc="8E246A02" w:tentative="1">
      <w:start w:val="1"/>
      <w:numFmt w:val="lowerLetter"/>
      <w:lvlText w:val="%8."/>
      <w:lvlJc w:val="left"/>
      <w:pPr>
        <w:tabs>
          <w:tab w:val="num" w:pos="5760"/>
        </w:tabs>
        <w:ind w:left="5760" w:hanging="360"/>
      </w:pPr>
    </w:lvl>
    <w:lvl w:ilvl="8" w:tplc="56F0CB3C" w:tentative="1">
      <w:start w:val="1"/>
      <w:numFmt w:val="lowerRoman"/>
      <w:lvlText w:val="%9."/>
      <w:lvlJc w:val="right"/>
      <w:pPr>
        <w:tabs>
          <w:tab w:val="num" w:pos="6480"/>
        </w:tabs>
        <w:ind w:left="6480" w:hanging="180"/>
      </w:pPr>
    </w:lvl>
  </w:abstractNum>
  <w:abstractNum w:abstractNumId="20">
    <w:nsid w:val="339C1B26"/>
    <w:multiLevelType w:val="multilevel"/>
    <w:tmpl w:val="7BFE5FB2"/>
    <w:styleLink w:val="10"/>
    <w:lvl w:ilvl="0">
      <w:start w:val="1"/>
      <w:numFmt w:val="decimal"/>
      <w:lvlText w:val="%1.1"/>
      <w:lvlJc w:val="left"/>
      <w:pPr>
        <w:ind w:left="720" w:hanging="360"/>
      </w:pPr>
      <w:rPr>
        <w:rFonts w:hint="default"/>
      </w:rPr>
    </w:lvl>
    <w:lvl w:ilvl="1">
      <w:start w:val="1"/>
      <w:numFmt w:val="decimal"/>
      <w:lvlText w:val="%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1">
    <w:nsid w:val="35703AF3"/>
    <w:multiLevelType w:val="hybridMultilevel"/>
    <w:tmpl w:val="6F70A9B6"/>
    <w:lvl w:ilvl="0" w:tplc="C7D2541C">
      <w:start w:val="1"/>
      <w:numFmt w:val="bullet"/>
      <w:lvlText w:val=""/>
      <w:lvlJc w:val="left"/>
      <w:pPr>
        <w:ind w:left="720" w:hanging="360"/>
      </w:pPr>
      <w:rPr>
        <w:rFonts w:ascii="Symbol" w:hAnsi="Symbol" w:hint="default"/>
      </w:rPr>
    </w:lvl>
    <w:lvl w:ilvl="1" w:tplc="4746B2EE" w:tentative="1">
      <w:start w:val="1"/>
      <w:numFmt w:val="bullet"/>
      <w:lvlText w:val="o"/>
      <w:lvlJc w:val="left"/>
      <w:pPr>
        <w:ind w:left="1440" w:hanging="360"/>
      </w:pPr>
      <w:rPr>
        <w:rFonts w:ascii="Courier New" w:hAnsi="Courier New" w:cs="Courier New" w:hint="default"/>
      </w:rPr>
    </w:lvl>
    <w:lvl w:ilvl="2" w:tplc="00C03B6A" w:tentative="1">
      <w:start w:val="1"/>
      <w:numFmt w:val="bullet"/>
      <w:lvlText w:val=""/>
      <w:lvlJc w:val="left"/>
      <w:pPr>
        <w:ind w:left="2160" w:hanging="360"/>
      </w:pPr>
      <w:rPr>
        <w:rFonts w:ascii="Wingdings" w:hAnsi="Wingdings" w:hint="default"/>
      </w:rPr>
    </w:lvl>
    <w:lvl w:ilvl="3" w:tplc="B3C872D8" w:tentative="1">
      <w:start w:val="1"/>
      <w:numFmt w:val="bullet"/>
      <w:lvlText w:val=""/>
      <w:lvlJc w:val="left"/>
      <w:pPr>
        <w:ind w:left="2880" w:hanging="360"/>
      </w:pPr>
      <w:rPr>
        <w:rFonts w:ascii="Symbol" w:hAnsi="Symbol" w:hint="default"/>
      </w:rPr>
    </w:lvl>
    <w:lvl w:ilvl="4" w:tplc="26422480" w:tentative="1">
      <w:start w:val="1"/>
      <w:numFmt w:val="bullet"/>
      <w:lvlText w:val="o"/>
      <w:lvlJc w:val="left"/>
      <w:pPr>
        <w:ind w:left="3600" w:hanging="360"/>
      </w:pPr>
      <w:rPr>
        <w:rFonts w:ascii="Courier New" w:hAnsi="Courier New" w:cs="Courier New" w:hint="default"/>
      </w:rPr>
    </w:lvl>
    <w:lvl w:ilvl="5" w:tplc="C1464402" w:tentative="1">
      <w:start w:val="1"/>
      <w:numFmt w:val="bullet"/>
      <w:lvlText w:val=""/>
      <w:lvlJc w:val="left"/>
      <w:pPr>
        <w:ind w:left="4320" w:hanging="360"/>
      </w:pPr>
      <w:rPr>
        <w:rFonts w:ascii="Wingdings" w:hAnsi="Wingdings" w:hint="default"/>
      </w:rPr>
    </w:lvl>
    <w:lvl w:ilvl="6" w:tplc="4E5A6A5E" w:tentative="1">
      <w:start w:val="1"/>
      <w:numFmt w:val="bullet"/>
      <w:lvlText w:val=""/>
      <w:lvlJc w:val="left"/>
      <w:pPr>
        <w:ind w:left="5040" w:hanging="360"/>
      </w:pPr>
      <w:rPr>
        <w:rFonts w:ascii="Symbol" w:hAnsi="Symbol" w:hint="default"/>
      </w:rPr>
    </w:lvl>
    <w:lvl w:ilvl="7" w:tplc="03A646CE" w:tentative="1">
      <w:start w:val="1"/>
      <w:numFmt w:val="bullet"/>
      <w:lvlText w:val="o"/>
      <w:lvlJc w:val="left"/>
      <w:pPr>
        <w:ind w:left="5760" w:hanging="360"/>
      </w:pPr>
      <w:rPr>
        <w:rFonts w:ascii="Courier New" w:hAnsi="Courier New" w:cs="Courier New" w:hint="default"/>
      </w:rPr>
    </w:lvl>
    <w:lvl w:ilvl="8" w:tplc="C52CD4FE" w:tentative="1">
      <w:start w:val="1"/>
      <w:numFmt w:val="bullet"/>
      <w:lvlText w:val=""/>
      <w:lvlJc w:val="left"/>
      <w:pPr>
        <w:ind w:left="6480" w:hanging="360"/>
      </w:pPr>
      <w:rPr>
        <w:rFonts w:ascii="Wingdings" w:hAnsi="Wingdings" w:hint="default"/>
      </w:rPr>
    </w:lvl>
  </w:abstractNum>
  <w:abstractNum w:abstractNumId="22">
    <w:nsid w:val="36B02CC4"/>
    <w:multiLevelType w:val="multilevel"/>
    <w:tmpl w:val="75D25492"/>
    <w:lvl w:ilvl="0">
      <w:start w:val="1"/>
      <w:numFmt w:val="decimal"/>
      <w:lvlText w:val="%1"/>
      <w:lvlJc w:val="left"/>
      <w:pPr>
        <w:ind w:left="432" w:hanging="432"/>
      </w:pPr>
      <w:rPr>
        <w:rFonts w:hint="default"/>
      </w:rPr>
    </w:lvl>
    <w:lvl w:ilvl="1">
      <w:start w:val="1"/>
      <w:numFmt w:val="decimal"/>
      <w:pStyle w:val="20"/>
      <w:lvlText w:val="%1.%2"/>
      <w:lvlJc w:val="left"/>
      <w:pPr>
        <w:ind w:left="576" w:hanging="576"/>
      </w:pPr>
      <w:rPr>
        <w:rFonts w:hint="default"/>
      </w:rPr>
    </w:lvl>
    <w:lvl w:ilvl="2">
      <w:numFmt w:val="none"/>
      <w:pStyle w:val="31"/>
      <w:lvlText w:val=""/>
      <w:lvlJc w:val="left"/>
      <w:pPr>
        <w:tabs>
          <w:tab w:val="num" w:pos="360"/>
        </w:tabs>
      </w:pPr>
    </w:lvl>
    <w:lvl w:ilvl="3">
      <w:numFmt w:val="none"/>
      <w:pStyle w:val="40"/>
      <w:lvlText w:val=""/>
      <w:lvlJc w:val="left"/>
      <w:pPr>
        <w:tabs>
          <w:tab w:val="num" w:pos="360"/>
        </w:tabs>
      </w:pPr>
    </w:lvl>
    <w:lvl w:ilvl="4">
      <w:numFmt w:val="none"/>
      <w:pStyle w:val="50"/>
      <w:lvlText w:val=""/>
      <w:lvlJc w:val="left"/>
      <w:pPr>
        <w:tabs>
          <w:tab w:val="num" w:pos="360"/>
        </w:tabs>
      </w:pPr>
    </w:lvl>
    <w:lvl w:ilvl="5">
      <w:numFmt w:val="decimal"/>
      <w:pStyle w:val="6"/>
      <w:lvlText w:val=""/>
      <w:lvlJc w:val="left"/>
    </w:lvl>
    <w:lvl w:ilvl="6">
      <w:numFmt w:val="decimal"/>
      <w:pStyle w:val="7"/>
      <w:lvlText w:val=""/>
      <w:lvlJc w:val="left"/>
    </w:lvl>
    <w:lvl w:ilvl="7">
      <w:numFmt w:val="decimal"/>
      <w:pStyle w:val="8"/>
      <w:lvlText w:val=""/>
      <w:lvlJc w:val="left"/>
    </w:lvl>
    <w:lvl w:ilvl="8">
      <w:numFmt w:val="decimal"/>
      <w:pStyle w:val="9"/>
      <w:lvlText w:val=""/>
      <w:lvlJc w:val="left"/>
    </w:lvl>
  </w:abstractNum>
  <w:abstractNum w:abstractNumId="23">
    <w:nsid w:val="371C76EF"/>
    <w:multiLevelType w:val="hybridMultilevel"/>
    <w:tmpl w:val="FC226D76"/>
    <w:lvl w:ilvl="0" w:tplc="AB6012AC">
      <w:numFmt w:val="decimal"/>
      <w:pStyle w:val="a1"/>
      <w:lvlText w:val=""/>
      <w:lvlJc w:val="left"/>
    </w:lvl>
    <w:lvl w:ilvl="1" w:tplc="91D630B0">
      <w:numFmt w:val="decimal"/>
      <w:lvlText w:val=""/>
      <w:lvlJc w:val="left"/>
    </w:lvl>
    <w:lvl w:ilvl="2" w:tplc="4F8E83EA">
      <w:numFmt w:val="decimal"/>
      <w:lvlText w:val=""/>
      <w:lvlJc w:val="left"/>
    </w:lvl>
    <w:lvl w:ilvl="3" w:tplc="2ACC4C28">
      <w:numFmt w:val="decimal"/>
      <w:lvlText w:val=""/>
      <w:lvlJc w:val="left"/>
    </w:lvl>
    <w:lvl w:ilvl="4" w:tplc="EE1C56F6">
      <w:numFmt w:val="decimal"/>
      <w:lvlText w:val=""/>
      <w:lvlJc w:val="left"/>
    </w:lvl>
    <w:lvl w:ilvl="5" w:tplc="A54841F8">
      <w:numFmt w:val="decimal"/>
      <w:lvlText w:val=""/>
      <w:lvlJc w:val="left"/>
    </w:lvl>
    <w:lvl w:ilvl="6" w:tplc="15B4F164">
      <w:numFmt w:val="decimal"/>
      <w:lvlText w:val=""/>
      <w:lvlJc w:val="left"/>
    </w:lvl>
    <w:lvl w:ilvl="7" w:tplc="199A9BE2">
      <w:numFmt w:val="decimal"/>
      <w:lvlText w:val=""/>
      <w:lvlJc w:val="left"/>
    </w:lvl>
    <w:lvl w:ilvl="8" w:tplc="C77098FE">
      <w:numFmt w:val="decimal"/>
      <w:lvlText w:val=""/>
      <w:lvlJc w:val="left"/>
    </w:lvl>
  </w:abstractNum>
  <w:abstractNum w:abstractNumId="24">
    <w:nsid w:val="377656A6"/>
    <w:multiLevelType w:val="hybridMultilevel"/>
    <w:tmpl w:val="55704392"/>
    <w:lvl w:ilvl="0" w:tplc="E75C798E">
      <w:numFmt w:val="decimal"/>
      <w:pStyle w:val="a2"/>
      <w:lvlText w:val=""/>
      <w:lvlJc w:val="left"/>
    </w:lvl>
    <w:lvl w:ilvl="1" w:tplc="C7B04EA4">
      <w:numFmt w:val="decimal"/>
      <w:lvlText w:val=""/>
      <w:lvlJc w:val="left"/>
    </w:lvl>
    <w:lvl w:ilvl="2" w:tplc="71A095EA">
      <w:numFmt w:val="decimal"/>
      <w:lvlText w:val=""/>
      <w:lvlJc w:val="left"/>
    </w:lvl>
    <w:lvl w:ilvl="3" w:tplc="C08C50D2">
      <w:numFmt w:val="decimal"/>
      <w:lvlText w:val=""/>
      <w:lvlJc w:val="left"/>
    </w:lvl>
    <w:lvl w:ilvl="4" w:tplc="E018B660">
      <w:numFmt w:val="decimal"/>
      <w:lvlText w:val=""/>
      <w:lvlJc w:val="left"/>
    </w:lvl>
    <w:lvl w:ilvl="5" w:tplc="333AA3C4">
      <w:numFmt w:val="decimal"/>
      <w:lvlText w:val=""/>
      <w:lvlJc w:val="left"/>
    </w:lvl>
    <w:lvl w:ilvl="6" w:tplc="004CAC26">
      <w:numFmt w:val="decimal"/>
      <w:lvlText w:val=""/>
      <w:lvlJc w:val="left"/>
    </w:lvl>
    <w:lvl w:ilvl="7" w:tplc="ACB8B816">
      <w:numFmt w:val="decimal"/>
      <w:lvlText w:val=""/>
      <w:lvlJc w:val="left"/>
    </w:lvl>
    <w:lvl w:ilvl="8" w:tplc="97A8951E">
      <w:numFmt w:val="decimal"/>
      <w:lvlText w:val=""/>
      <w:lvlJc w:val="left"/>
    </w:lvl>
  </w:abstractNum>
  <w:abstractNum w:abstractNumId="25">
    <w:nsid w:val="37C11F10"/>
    <w:multiLevelType w:val="hybridMultilevel"/>
    <w:tmpl w:val="40E62A30"/>
    <w:lvl w:ilvl="0" w:tplc="F09A0526">
      <w:numFmt w:val="decimal"/>
      <w:pStyle w:val="11"/>
      <w:lvlText w:val=""/>
      <w:lvlJc w:val="left"/>
    </w:lvl>
    <w:lvl w:ilvl="1" w:tplc="C0E2146C">
      <w:numFmt w:val="decimal"/>
      <w:lvlText w:val=""/>
      <w:lvlJc w:val="left"/>
    </w:lvl>
    <w:lvl w:ilvl="2" w:tplc="B6E8926C">
      <w:numFmt w:val="decimal"/>
      <w:lvlText w:val=""/>
      <w:lvlJc w:val="left"/>
    </w:lvl>
    <w:lvl w:ilvl="3" w:tplc="DDB280B8">
      <w:numFmt w:val="decimal"/>
      <w:lvlText w:val=""/>
      <w:lvlJc w:val="left"/>
    </w:lvl>
    <w:lvl w:ilvl="4" w:tplc="7C1C99CA">
      <w:numFmt w:val="decimal"/>
      <w:lvlText w:val=""/>
      <w:lvlJc w:val="left"/>
    </w:lvl>
    <w:lvl w:ilvl="5" w:tplc="6E809F22">
      <w:numFmt w:val="decimal"/>
      <w:lvlText w:val=""/>
      <w:lvlJc w:val="left"/>
    </w:lvl>
    <w:lvl w:ilvl="6" w:tplc="6D048EB2">
      <w:numFmt w:val="decimal"/>
      <w:lvlText w:val=""/>
      <w:lvlJc w:val="left"/>
    </w:lvl>
    <w:lvl w:ilvl="7" w:tplc="A600F058">
      <w:numFmt w:val="decimal"/>
      <w:lvlText w:val=""/>
      <w:lvlJc w:val="left"/>
    </w:lvl>
    <w:lvl w:ilvl="8" w:tplc="28FA5CA8">
      <w:numFmt w:val="decimal"/>
      <w:lvlText w:val=""/>
      <w:lvlJc w:val="left"/>
    </w:lvl>
  </w:abstractNum>
  <w:abstractNum w:abstractNumId="26">
    <w:nsid w:val="3B3467DF"/>
    <w:multiLevelType w:val="hybridMultilevel"/>
    <w:tmpl w:val="53380FBA"/>
    <w:lvl w:ilvl="0" w:tplc="A0824628">
      <w:numFmt w:val="decimal"/>
      <w:lvlText w:val=""/>
      <w:lvlJc w:val="left"/>
    </w:lvl>
    <w:lvl w:ilvl="1" w:tplc="CAB63888">
      <w:numFmt w:val="decimal"/>
      <w:lvlText w:val=""/>
      <w:lvlJc w:val="left"/>
    </w:lvl>
    <w:lvl w:ilvl="2" w:tplc="30BCF04A">
      <w:numFmt w:val="decimal"/>
      <w:lvlText w:val=""/>
      <w:lvlJc w:val="left"/>
    </w:lvl>
    <w:lvl w:ilvl="3" w:tplc="C832E37E">
      <w:numFmt w:val="decimal"/>
      <w:lvlText w:val=""/>
      <w:lvlJc w:val="left"/>
    </w:lvl>
    <w:lvl w:ilvl="4" w:tplc="04FA56DC">
      <w:numFmt w:val="decimal"/>
      <w:lvlText w:val=""/>
      <w:lvlJc w:val="left"/>
    </w:lvl>
    <w:lvl w:ilvl="5" w:tplc="C48A5970">
      <w:numFmt w:val="decimal"/>
      <w:lvlText w:val=""/>
      <w:lvlJc w:val="left"/>
    </w:lvl>
    <w:lvl w:ilvl="6" w:tplc="93C440B6">
      <w:numFmt w:val="decimal"/>
      <w:lvlText w:val=""/>
      <w:lvlJc w:val="left"/>
    </w:lvl>
    <w:lvl w:ilvl="7" w:tplc="0122EE62">
      <w:numFmt w:val="decimal"/>
      <w:lvlText w:val=""/>
      <w:lvlJc w:val="left"/>
    </w:lvl>
    <w:lvl w:ilvl="8" w:tplc="E9D061E2">
      <w:numFmt w:val="decimal"/>
      <w:lvlText w:val=""/>
      <w:lvlJc w:val="left"/>
    </w:lvl>
  </w:abstractNum>
  <w:abstractNum w:abstractNumId="27">
    <w:nsid w:val="3E3D6719"/>
    <w:multiLevelType w:val="hybridMultilevel"/>
    <w:tmpl w:val="5CA211E6"/>
    <w:lvl w:ilvl="0" w:tplc="B060E308">
      <w:start w:val="1"/>
      <w:numFmt w:val="decimal"/>
      <w:lvlText w:val="%1."/>
      <w:lvlJc w:val="left"/>
    </w:lvl>
    <w:lvl w:ilvl="1" w:tplc="59C099D0">
      <w:numFmt w:val="decimal"/>
      <w:lvlText w:val=""/>
      <w:lvlJc w:val="left"/>
    </w:lvl>
    <w:lvl w:ilvl="2" w:tplc="6C8E1130">
      <w:numFmt w:val="decimal"/>
      <w:lvlText w:val=""/>
      <w:lvlJc w:val="left"/>
    </w:lvl>
    <w:lvl w:ilvl="3" w:tplc="A7BA0FF8">
      <w:numFmt w:val="decimal"/>
      <w:lvlText w:val=""/>
      <w:lvlJc w:val="left"/>
    </w:lvl>
    <w:lvl w:ilvl="4" w:tplc="F29ABE6C">
      <w:numFmt w:val="decimal"/>
      <w:lvlText w:val=""/>
      <w:lvlJc w:val="left"/>
    </w:lvl>
    <w:lvl w:ilvl="5" w:tplc="D4BA5FBA">
      <w:numFmt w:val="decimal"/>
      <w:lvlText w:val=""/>
      <w:lvlJc w:val="left"/>
    </w:lvl>
    <w:lvl w:ilvl="6" w:tplc="0102242A">
      <w:numFmt w:val="decimal"/>
      <w:lvlText w:val=""/>
      <w:lvlJc w:val="left"/>
    </w:lvl>
    <w:lvl w:ilvl="7" w:tplc="A17CB628">
      <w:numFmt w:val="decimal"/>
      <w:lvlText w:val=""/>
      <w:lvlJc w:val="left"/>
    </w:lvl>
    <w:lvl w:ilvl="8" w:tplc="9A9E0A7E">
      <w:numFmt w:val="decimal"/>
      <w:lvlText w:val=""/>
      <w:lvlJc w:val="left"/>
    </w:lvl>
  </w:abstractNum>
  <w:abstractNum w:abstractNumId="28">
    <w:nsid w:val="3ED36247"/>
    <w:multiLevelType w:val="hybridMultilevel"/>
    <w:tmpl w:val="1B6A0384"/>
    <w:lvl w:ilvl="0" w:tplc="E608567E">
      <w:numFmt w:val="decimal"/>
      <w:lvlText w:val=""/>
      <w:lvlJc w:val="left"/>
    </w:lvl>
    <w:lvl w:ilvl="1" w:tplc="AC78E186">
      <w:numFmt w:val="decimal"/>
      <w:lvlText w:val=""/>
      <w:lvlJc w:val="left"/>
    </w:lvl>
    <w:lvl w:ilvl="2" w:tplc="7BFC11D0">
      <w:numFmt w:val="decimal"/>
      <w:lvlText w:val=""/>
      <w:lvlJc w:val="left"/>
    </w:lvl>
    <w:lvl w:ilvl="3" w:tplc="B852BBD4">
      <w:numFmt w:val="decimal"/>
      <w:lvlText w:val=""/>
      <w:lvlJc w:val="left"/>
    </w:lvl>
    <w:lvl w:ilvl="4" w:tplc="48AE9BC6">
      <w:numFmt w:val="decimal"/>
      <w:lvlText w:val=""/>
      <w:lvlJc w:val="left"/>
    </w:lvl>
    <w:lvl w:ilvl="5" w:tplc="711CCC7A">
      <w:numFmt w:val="decimal"/>
      <w:lvlText w:val=""/>
      <w:lvlJc w:val="left"/>
    </w:lvl>
    <w:lvl w:ilvl="6" w:tplc="06CAB254">
      <w:numFmt w:val="decimal"/>
      <w:lvlText w:val=""/>
      <w:lvlJc w:val="left"/>
    </w:lvl>
    <w:lvl w:ilvl="7" w:tplc="D71CC5AA">
      <w:numFmt w:val="decimal"/>
      <w:lvlText w:val=""/>
      <w:lvlJc w:val="left"/>
    </w:lvl>
    <w:lvl w:ilvl="8" w:tplc="9EEC45B4">
      <w:numFmt w:val="decimal"/>
      <w:lvlText w:val=""/>
      <w:lvlJc w:val="left"/>
    </w:lvl>
  </w:abstractNum>
  <w:abstractNum w:abstractNumId="29">
    <w:nsid w:val="42D92F81"/>
    <w:multiLevelType w:val="hybridMultilevel"/>
    <w:tmpl w:val="673855B2"/>
    <w:lvl w:ilvl="0" w:tplc="23AA82CE">
      <w:numFmt w:val="decimal"/>
      <w:pStyle w:val="List-1"/>
      <w:lvlText w:val=""/>
      <w:lvlJc w:val="left"/>
    </w:lvl>
    <w:lvl w:ilvl="1" w:tplc="83E42AAA">
      <w:numFmt w:val="decimal"/>
      <w:lvlText w:val=""/>
      <w:lvlJc w:val="left"/>
    </w:lvl>
    <w:lvl w:ilvl="2" w:tplc="38D801DA">
      <w:numFmt w:val="decimal"/>
      <w:lvlText w:val=""/>
      <w:lvlJc w:val="left"/>
    </w:lvl>
    <w:lvl w:ilvl="3" w:tplc="771C0ABA">
      <w:numFmt w:val="decimal"/>
      <w:lvlText w:val=""/>
      <w:lvlJc w:val="left"/>
    </w:lvl>
    <w:lvl w:ilvl="4" w:tplc="E5849840">
      <w:numFmt w:val="decimal"/>
      <w:lvlText w:val=""/>
      <w:lvlJc w:val="left"/>
    </w:lvl>
    <w:lvl w:ilvl="5" w:tplc="76F4F3CE">
      <w:numFmt w:val="decimal"/>
      <w:lvlText w:val=""/>
      <w:lvlJc w:val="left"/>
    </w:lvl>
    <w:lvl w:ilvl="6" w:tplc="B31CCBA6">
      <w:numFmt w:val="decimal"/>
      <w:lvlText w:val=""/>
      <w:lvlJc w:val="left"/>
    </w:lvl>
    <w:lvl w:ilvl="7" w:tplc="52668CDA">
      <w:numFmt w:val="decimal"/>
      <w:lvlText w:val=""/>
      <w:lvlJc w:val="left"/>
    </w:lvl>
    <w:lvl w:ilvl="8" w:tplc="F80C90BC">
      <w:numFmt w:val="decimal"/>
      <w:lvlText w:val=""/>
      <w:lvlJc w:val="left"/>
    </w:lvl>
  </w:abstractNum>
  <w:abstractNum w:abstractNumId="30">
    <w:nsid w:val="44D8640E"/>
    <w:multiLevelType w:val="hybridMultilevel"/>
    <w:tmpl w:val="5A0014E2"/>
    <w:lvl w:ilvl="0" w:tplc="66F40342">
      <w:numFmt w:val="decimal"/>
      <w:lvlText w:val=""/>
      <w:lvlJc w:val="left"/>
    </w:lvl>
    <w:lvl w:ilvl="1" w:tplc="487AE0BE">
      <w:numFmt w:val="decimal"/>
      <w:lvlText w:val=""/>
      <w:lvlJc w:val="left"/>
    </w:lvl>
    <w:lvl w:ilvl="2" w:tplc="9ABC9E34">
      <w:numFmt w:val="decimal"/>
      <w:lvlText w:val=""/>
      <w:lvlJc w:val="left"/>
    </w:lvl>
    <w:lvl w:ilvl="3" w:tplc="CEDA07C0">
      <w:numFmt w:val="decimal"/>
      <w:lvlText w:val=""/>
      <w:lvlJc w:val="left"/>
    </w:lvl>
    <w:lvl w:ilvl="4" w:tplc="9D94AA60">
      <w:numFmt w:val="decimal"/>
      <w:lvlText w:val=""/>
      <w:lvlJc w:val="left"/>
    </w:lvl>
    <w:lvl w:ilvl="5" w:tplc="A29CBCBC">
      <w:numFmt w:val="decimal"/>
      <w:lvlText w:val=""/>
      <w:lvlJc w:val="left"/>
    </w:lvl>
    <w:lvl w:ilvl="6" w:tplc="2B4A0E94">
      <w:numFmt w:val="decimal"/>
      <w:lvlText w:val=""/>
      <w:lvlJc w:val="left"/>
    </w:lvl>
    <w:lvl w:ilvl="7" w:tplc="8918D230">
      <w:numFmt w:val="decimal"/>
      <w:lvlText w:val=""/>
      <w:lvlJc w:val="left"/>
    </w:lvl>
    <w:lvl w:ilvl="8" w:tplc="07767486">
      <w:numFmt w:val="decimal"/>
      <w:lvlText w:val=""/>
      <w:lvlJc w:val="left"/>
    </w:lvl>
  </w:abstractNum>
  <w:abstractNum w:abstractNumId="31">
    <w:nsid w:val="48FB15AE"/>
    <w:multiLevelType w:val="hybridMultilevel"/>
    <w:tmpl w:val="E9F04CE8"/>
    <w:lvl w:ilvl="0" w:tplc="8EA60E92">
      <w:numFmt w:val="decimal"/>
      <w:lvlText w:val=""/>
      <w:lvlJc w:val="left"/>
    </w:lvl>
    <w:lvl w:ilvl="1" w:tplc="649C2CAA">
      <w:numFmt w:val="decimal"/>
      <w:lvlText w:val=""/>
      <w:lvlJc w:val="left"/>
    </w:lvl>
    <w:lvl w:ilvl="2" w:tplc="C3EE231A">
      <w:numFmt w:val="decimal"/>
      <w:lvlText w:val=""/>
      <w:lvlJc w:val="left"/>
    </w:lvl>
    <w:lvl w:ilvl="3" w:tplc="17C0987A">
      <w:numFmt w:val="decimal"/>
      <w:lvlText w:val=""/>
      <w:lvlJc w:val="left"/>
    </w:lvl>
    <w:lvl w:ilvl="4" w:tplc="2B082EAC">
      <w:numFmt w:val="decimal"/>
      <w:lvlText w:val=""/>
      <w:lvlJc w:val="left"/>
    </w:lvl>
    <w:lvl w:ilvl="5" w:tplc="DBC6D964">
      <w:numFmt w:val="decimal"/>
      <w:lvlText w:val=""/>
      <w:lvlJc w:val="left"/>
    </w:lvl>
    <w:lvl w:ilvl="6" w:tplc="7FB4C0B6">
      <w:numFmt w:val="decimal"/>
      <w:lvlText w:val=""/>
      <w:lvlJc w:val="left"/>
    </w:lvl>
    <w:lvl w:ilvl="7" w:tplc="8402A926">
      <w:numFmt w:val="decimal"/>
      <w:lvlText w:val=""/>
      <w:lvlJc w:val="left"/>
    </w:lvl>
    <w:lvl w:ilvl="8" w:tplc="94A0234E">
      <w:numFmt w:val="decimal"/>
      <w:lvlText w:val=""/>
      <w:lvlJc w:val="left"/>
    </w:lvl>
  </w:abstractNum>
  <w:abstractNum w:abstractNumId="32">
    <w:nsid w:val="4D32345A"/>
    <w:multiLevelType w:val="hybridMultilevel"/>
    <w:tmpl w:val="201E8318"/>
    <w:lvl w:ilvl="0" w:tplc="56F45902">
      <w:numFmt w:val="decimal"/>
      <w:lvlText w:val=""/>
      <w:lvlJc w:val="left"/>
    </w:lvl>
    <w:lvl w:ilvl="1" w:tplc="33CA4C06">
      <w:numFmt w:val="decimal"/>
      <w:lvlText w:val=""/>
      <w:lvlJc w:val="left"/>
    </w:lvl>
    <w:lvl w:ilvl="2" w:tplc="FCC2237A">
      <w:numFmt w:val="decimal"/>
      <w:lvlText w:val=""/>
      <w:lvlJc w:val="left"/>
    </w:lvl>
    <w:lvl w:ilvl="3" w:tplc="77B4A782">
      <w:numFmt w:val="decimal"/>
      <w:lvlText w:val=""/>
      <w:lvlJc w:val="left"/>
    </w:lvl>
    <w:lvl w:ilvl="4" w:tplc="A1104C2C">
      <w:numFmt w:val="decimal"/>
      <w:lvlText w:val=""/>
      <w:lvlJc w:val="left"/>
    </w:lvl>
    <w:lvl w:ilvl="5" w:tplc="AF5A9FE2">
      <w:numFmt w:val="decimal"/>
      <w:lvlText w:val=""/>
      <w:lvlJc w:val="left"/>
    </w:lvl>
    <w:lvl w:ilvl="6" w:tplc="4382497E">
      <w:numFmt w:val="decimal"/>
      <w:lvlText w:val=""/>
      <w:lvlJc w:val="left"/>
    </w:lvl>
    <w:lvl w:ilvl="7" w:tplc="E3BE8EF8">
      <w:numFmt w:val="decimal"/>
      <w:lvlText w:val=""/>
      <w:lvlJc w:val="left"/>
    </w:lvl>
    <w:lvl w:ilvl="8" w:tplc="2FCAE1C4">
      <w:numFmt w:val="decimal"/>
      <w:lvlText w:val=""/>
      <w:lvlJc w:val="left"/>
    </w:lvl>
  </w:abstractNum>
  <w:abstractNum w:abstractNumId="33">
    <w:nsid w:val="56A5443E"/>
    <w:multiLevelType w:val="hybridMultilevel"/>
    <w:tmpl w:val="8FBEE988"/>
    <w:lvl w:ilvl="0" w:tplc="1424047C">
      <w:numFmt w:val="decimal"/>
      <w:lvlText w:val=""/>
      <w:lvlJc w:val="left"/>
    </w:lvl>
    <w:lvl w:ilvl="1" w:tplc="4F04E2B0">
      <w:numFmt w:val="decimal"/>
      <w:lvlText w:val=""/>
      <w:lvlJc w:val="left"/>
    </w:lvl>
    <w:lvl w:ilvl="2" w:tplc="32BE13D2">
      <w:numFmt w:val="decimal"/>
      <w:lvlText w:val=""/>
      <w:lvlJc w:val="left"/>
    </w:lvl>
    <w:lvl w:ilvl="3" w:tplc="BD004448">
      <w:numFmt w:val="decimal"/>
      <w:lvlText w:val=""/>
      <w:lvlJc w:val="left"/>
    </w:lvl>
    <w:lvl w:ilvl="4" w:tplc="0DAAB484">
      <w:numFmt w:val="decimal"/>
      <w:lvlText w:val=""/>
      <w:lvlJc w:val="left"/>
    </w:lvl>
    <w:lvl w:ilvl="5" w:tplc="AE6CDD04">
      <w:numFmt w:val="decimal"/>
      <w:lvlText w:val=""/>
      <w:lvlJc w:val="left"/>
    </w:lvl>
    <w:lvl w:ilvl="6" w:tplc="9798502E">
      <w:numFmt w:val="decimal"/>
      <w:lvlText w:val=""/>
      <w:lvlJc w:val="left"/>
    </w:lvl>
    <w:lvl w:ilvl="7" w:tplc="48182F20">
      <w:numFmt w:val="decimal"/>
      <w:lvlText w:val=""/>
      <w:lvlJc w:val="left"/>
    </w:lvl>
    <w:lvl w:ilvl="8" w:tplc="5CE63F54">
      <w:numFmt w:val="decimal"/>
      <w:lvlText w:val=""/>
      <w:lvlJc w:val="left"/>
    </w:lvl>
  </w:abstractNum>
  <w:abstractNum w:abstractNumId="34">
    <w:nsid w:val="58C721A7"/>
    <w:multiLevelType w:val="hybridMultilevel"/>
    <w:tmpl w:val="1B6A0384"/>
    <w:lvl w:ilvl="0" w:tplc="D714AB6E">
      <w:numFmt w:val="decimal"/>
      <w:lvlText w:val=""/>
      <w:lvlJc w:val="left"/>
    </w:lvl>
    <w:lvl w:ilvl="1" w:tplc="3064B6EE">
      <w:numFmt w:val="decimal"/>
      <w:lvlText w:val=""/>
      <w:lvlJc w:val="left"/>
    </w:lvl>
    <w:lvl w:ilvl="2" w:tplc="4FA2752E">
      <w:numFmt w:val="decimal"/>
      <w:lvlText w:val=""/>
      <w:lvlJc w:val="left"/>
    </w:lvl>
    <w:lvl w:ilvl="3" w:tplc="CDD625F4">
      <w:numFmt w:val="decimal"/>
      <w:lvlText w:val=""/>
      <w:lvlJc w:val="left"/>
    </w:lvl>
    <w:lvl w:ilvl="4" w:tplc="745EC03C">
      <w:numFmt w:val="decimal"/>
      <w:lvlText w:val=""/>
      <w:lvlJc w:val="left"/>
    </w:lvl>
    <w:lvl w:ilvl="5" w:tplc="3454EDDC">
      <w:numFmt w:val="decimal"/>
      <w:lvlText w:val=""/>
      <w:lvlJc w:val="left"/>
    </w:lvl>
    <w:lvl w:ilvl="6" w:tplc="B664A90E">
      <w:numFmt w:val="decimal"/>
      <w:lvlText w:val=""/>
      <w:lvlJc w:val="left"/>
    </w:lvl>
    <w:lvl w:ilvl="7" w:tplc="F208B542">
      <w:numFmt w:val="decimal"/>
      <w:lvlText w:val=""/>
      <w:lvlJc w:val="left"/>
    </w:lvl>
    <w:lvl w:ilvl="8" w:tplc="185A9A2C">
      <w:numFmt w:val="decimal"/>
      <w:lvlText w:val=""/>
      <w:lvlJc w:val="left"/>
    </w:lvl>
  </w:abstractNum>
  <w:abstractNum w:abstractNumId="35">
    <w:nsid w:val="60C666CF"/>
    <w:multiLevelType w:val="hybridMultilevel"/>
    <w:tmpl w:val="DDDE0BCC"/>
    <w:lvl w:ilvl="0" w:tplc="21645AE2">
      <w:numFmt w:val="decimal"/>
      <w:lvlText w:val=""/>
      <w:lvlJc w:val="left"/>
    </w:lvl>
    <w:lvl w:ilvl="1" w:tplc="E202F33C">
      <w:numFmt w:val="decimal"/>
      <w:lvlText w:val=""/>
      <w:lvlJc w:val="left"/>
    </w:lvl>
    <w:lvl w:ilvl="2" w:tplc="CF6A9E56">
      <w:numFmt w:val="decimal"/>
      <w:lvlText w:val=""/>
      <w:lvlJc w:val="left"/>
    </w:lvl>
    <w:lvl w:ilvl="3" w:tplc="C70EE1EE">
      <w:numFmt w:val="decimal"/>
      <w:lvlText w:val=""/>
      <w:lvlJc w:val="left"/>
    </w:lvl>
    <w:lvl w:ilvl="4" w:tplc="FA9AB202">
      <w:numFmt w:val="decimal"/>
      <w:lvlText w:val=""/>
      <w:lvlJc w:val="left"/>
    </w:lvl>
    <w:lvl w:ilvl="5" w:tplc="8BA82ED6">
      <w:numFmt w:val="decimal"/>
      <w:lvlText w:val=""/>
      <w:lvlJc w:val="left"/>
    </w:lvl>
    <w:lvl w:ilvl="6" w:tplc="1180B5EE">
      <w:numFmt w:val="decimal"/>
      <w:lvlText w:val=""/>
      <w:lvlJc w:val="left"/>
    </w:lvl>
    <w:lvl w:ilvl="7" w:tplc="1024748C">
      <w:numFmt w:val="decimal"/>
      <w:lvlText w:val=""/>
      <w:lvlJc w:val="left"/>
    </w:lvl>
    <w:lvl w:ilvl="8" w:tplc="87EE1B58">
      <w:numFmt w:val="decimal"/>
      <w:lvlText w:val=""/>
      <w:lvlJc w:val="left"/>
    </w:lvl>
  </w:abstractNum>
  <w:abstractNum w:abstractNumId="36">
    <w:nsid w:val="62B347F0"/>
    <w:multiLevelType w:val="hybridMultilevel"/>
    <w:tmpl w:val="C212A1C8"/>
    <w:lvl w:ilvl="0" w:tplc="6C649C04">
      <w:numFmt w:val="decimal"/>
      <w:pStyle w:val="a3"/>
      <w:lvlText w:val=""/>
      <w:lvlJc w:val="left"/>
    </w:lvl>
    <w:lvl w:ilvl="1" w:tplc="F1864CE0">
      <w:numFmt w:val="decimal"/>
      <w:lvlText w:val=""/>
      <w:lvlJc w:val="left"/>
    </w:lvl>
    <w:lvl w:ilvl="2" w:tplc="A2B813EC">
      <w:numFmt w:val="decimal"/>
      <w:lvlText w:val=""/>
      <w:lvlJc w:val="left"/>
    </w:lvl>
    <w:lvl w:ilvl="3" w:tplc="8584B8DC">
      <w:numFmt w:val="decimal"/>
      <w:lvlText w:val=""/>
      <w:lvlJc w:val="left"/>
    </w:lvl>
    <w:lvl w:ilvl="4" w:tplc="7CB494BE">
      <w:numFmt w:val="decimal"/>
      <w:lvlText w:val=""/>
      <w:lvlJc w:val="left"/>
    </w:lvl>
    <w:lvl w:ilvl="5" w:tplc="E6FAA358">
      <w:numFmt w:val="decimal"/>
      <w:lvlText w:val=""/>
      <w:lvlJc w:val="left"/>
    </w:lvl>
    <w:lvl w:ilvl="6" w:tplc="D5025CBC">
      <w:numFmt w:val="decimal"/>
      <w:lvlText w:val=""/>
      <w:lvlJc w:val="left"/>
    </w:lvl>
    <w:lvl w:ilvl="7" w:tplc="0934658E">
      <w:numFmt w:val="decimal"/>
      <w:lvlText w:val=""/>
      <w:lvlJc w:val="left"/>
    </w:lvl>
    <w:lvl w:ilvl="8" w:tplc="8200C3EA">
      <w:numFmt w:val="decimal"/>
      <w:lvlText w:val=""/>
      <w:lvlJc w:val="left"/>
    </w:lvl>
  </w:abstractNum>
  <w:abstractNum w:abstractNumId="37">
    <w:nsid w:val="64126074"/>
    <w:multiLevelType w:val="multilevel"/>
    <w:tmpl w:val="8C8A026C"/>
    <w:lvl w:ilvl="0">
      <w:numFmt w:val="decimal"/>
      <w:pStyle w:val="12"/>
      <w:lvlText w:val=""/>
      <w:lvlJc w:val="left"/>
    </w:lvl>
    <w:lvl w:ilvl="1">
      <w:numFmt w:val="decimal"/>
      <w:lvlText w:val=""/>
      <w:lvlJc w:val="left"/>
    </w:lvl>
    <w:lvl w:ilvl="2">
      <w:numFmt w:val="decimal"/>
      <w:lvlText w:val=""/>
      <w:lvlJc w:val="left"/>
    </w:lvl>
    <w:lvl w:ilvl="3">
      <w:numFmt w:val="decimal"/>
      <w:pStyle w:val="41"/>
      <w:lvlText w:val=""/>
      <w:lvlJc w:val="left"/>
    </w:lvl>
    <w:lvl w:ilvl="4">
      <w:numFmt w:val="decimal"/>
      <w:pStyle w:val="51"/>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6B6F4ED6"/>
    <w:multiLevelType w:val="multilevel"/>
    <w:tmpl w:val="5ECAD1BA"/>
    <w:styleLink w:val="a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6DF47A9E"/>
    <w:multiLevelType w:val="hybridMultilevel"/>
    <w:tmpl w:val="B030A286"/>
    <w:lvl w:ilvl="0" w:tplc="5B369360">
      <w:numFmt w:val="decimal"/>
      <w:lvlText w:val=""/>
      <w:lvlJc w:val="left"/>
    </w:lvl>
    <w:lvl w:ilvl="1" w:tplc="44D06C0C">
      <w:numFmt w:val="decimal"/>
      <w:lvlText w:val=""/>
      <w:lvlJc w:val="left"/>
    </w:lvl>
    <w:lvl w:ilvl="2" w:tplc="98963F4C">
      <w:numFmt w:val="decimal"/>
      <w:lvlText w:val=""/>
      <w:lvlJc w:val="left"/>
    </w:lvl>
    <w:lvl w:ilvl="3" w:tplc="A93CF05E">
      <w:numFmt w:val="decimal"/>
      <w:lvlText w:val=""/>
      <w:lvlJc w:val="left"/>
    </w:lvl>
    <w:lvl w:ilvl="4" w:tplc="C4F69C82">
      <w:numFmt w:val="decimal"/>
      <w:lvlText w:val=""/>
      <w:lvlJc w:val="left"/>
    </w:lvl>
    <w:lvl w:ilvl="5" w:tplc="C5CA4A28">
      <w:numFmt w:val="decimal"/>
      <w:lvlText w:val=""/>
      <w:lvlJc w:val="left"/>
    </w:lvl>
    <w:lvl w:ilvl="6" w:tplc="4224B21A">
      <w:numFmt w:val="decimal"/>
      <w:lvlText w:val=""/>
      <w:lvlJc w:val="left"/>
    </w:lvl>
    <w:lvl w:ilvl="7" w:tplc="26EC77E6">
      <w:numFmt w:val="decimal"/>
      <w:lvlText w:val=""/>
      <w:lvlJc w:val="left"/>
    </w:lvl>
    <w:lvl w:ilvl="8" w:tplc="56CEAD02">
      <w:numFmt w:val="decimal"/>
      <w:lvlText w:val=""/>
      <w:lvlJc w:val="left"/>
    </w:lvl>
  </w:abstractNum>
  <w:abstractNum w:abstractNumId="40">
    <w:nsid w:val="700A07C5"/>
    <w:multiLevelType w:val="multilevel"/>
    <w:tmpl w:val="BA00059A"/>
    <w:lvl w:ilvl="0">
      <w:numFmt w:val="decimal"/>
      <w:lvlText w:val=""/>
      <w:lvlJc w:val="left"/>
    </w:lvl>
    <w:lvl w:ilvl="1">
      <w:numFmt w:val="decimal"/>
      <w:lvlText w:val=""/>
      <w:lvlJc w:val="left"/>
    </w:lvl>
    <w:lvl w:ilvl="2">
      <w:numFmt w:val="decimal"/>
      <w:pStyle w:val="21"/>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75BA2783"/>
    <w:multiLevelType w:val="multilevel"/>
    <w:tmpl w:val="A7584B36"/>
    <w:lvl w:ilvl="0">
      <w:numFmt w:val="decimal"/>
      <w:lvlText w:val=""/>
      <w:lvlJc w:val="left"/>
    </w:lvl>
    <w:lvl w:ilvl="1">
      <w:numFmt w:val="decimal"/>
      <w:lvlText w:val=""/>
      <w:lvlJc w:val="left"/>
    </w:lvl>
    <w:lvl w:ilvl="2">
      <w:numFmt w:val="decimal"/>
      <w:pStyle w:val="Normal1"/>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7AB2CE8"/>
    <w:multiLevelType w:val="singleLevel"/>
    <w:tmpl w:val="4444507E"/>
    <w:lvl w:ilvl="0">
      <w:numFmt w:val="decimal"/>
      <w:pStyle w:val="a5"/>
      <w:lvlText w:val=""/>
      <w:lvlJc w:val="left"/>
    </w:lvl>
  </w:abstractNum>
  <w:abstractNum w:abstractNumId="43">
    <w:nsid w:val="78890101"/>
    <w:multiLevelType w:val="hybridMultilevel"/>
    <w:tmpl w:val="3FC4D578"/>
    <w:lvl w:ilvl="0" w:tplc="0E089994">
      <w:numFmt w:val="decimal"/>
      <w:lvlText w:val=""/>
      <w:lvlJc w:val="left"/>
    </w:lvl>
    <w:lvl w:ilvl="1" w:tplc="3FEA52BA">
      <w:numFmt w:val="decimal"/>
      <w:lvlText w:val=""/>
      <w:lvlJc w:val="left"/>
    </w:lvl>
    <w:lvl w:ilvl="2" w:tplc="3F6432F6">
      <w:numFmt w:val="decimal"/>
      <w:lvlText w:val=""/>
      <w:lvlJc w:val="left"/>
    </w:lvl>
    <w:lvl w:ilvl="3" w:tplc="67F6A654">
      <w:numFmt w:val="decimal"/>
      <w:lvlText w:val=""/>
      <w:lvlJc w:val="left"/>
    </w:lvl>
    <w:lvl w:ilvl="4" w:tplc="7CA09C80">
      <w:numFmt w:val="decimal"/>
      <w:lvlText w:val=""/>
      <w:lvlJc w:val="left"/>
    </w:lvl>
    <w:lvl w:ilvl="5" w:tplc="50BA40E8">
      <w:numFmt w:val="decimal"/>
      <w:lvlText w:val=""/>
      <w:lvlJc w:val="left"/>
    </w:lvl>
    <w:lvl w:ilvl="6" w:tplc="764483CA">
      <w:numFmt w:val="decimal"/>
      <w:lvlText w:val=""/>
      <w:lvlJc w:val="left"/>
    </w:lvl>
    <w:lvl w:ilvl="7" w:tplc="5ABC6BB8">
      <w:numFmt w:val="decimal"/>
      <w:lvlText w:val=""/>
      <w:lvlJc w:val="left"/>
    </w:lvl>
    <w:lvl w:ilvl="8" w:tplc="EC82E012">
      <w:numFmt w:val="decimal"/>
      <w:lvlText w:val=""/>
      <w:lvlJc w:val="left"/>
    </w:lvl>
  </w:abstractNum>
  <w:abstractNum w:abstractNumId="44">
    <w:nsid w:val="78A80EF9"/>
    <w:multiLevelType w:val="multilevel"/>
    <w:tmpl w:val="932443F2"/>
    <w:lvl w:ilvl="0">
      <w:numFmt w:val="decimal"/>
      <w:pStyle w:val="a6"/>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7A876C68"/>
    <w:multiLevelType w:val="hybridMultilevel"/>
    <w:tmpl w:val="11B466FA"/>
    <w:lvl w:ilvl="0" w:tplc="F1D04864">
      <w:numFmt w:val="decimal"/>
      <w:pStyle w:val="a7"/>
      <w:lvlText w:val=""/>
      <w:lvlJc w:val="left"/>
    </w:lvl>
    <w:lvl w:ilvl="1" w:tplc="A3883ADC">
      <w:numFmt w:val="decimal"/>
      <w:lvlText w:val=""/>
      <w:lvlJc w:val="left"/>
    </w:lvl>
    <w:lvl w:ilvl="2" w:tplc="8F981FCA">
      <w:numFmt w:val="decimal"/>
      <w:lvlText w:val=""/>
      <w:lvlJc w:val="left"/>
    </w:lvl>
    <w:lvl w:ilvl="3" w:tplc="0DB639AC">
      <w:numFmt w:val="decimal"/>
      <w:lvlText w:val=""/>
      <w:lvlJc w:val="left"/>
    </w:lvl>
    <w:lvl w:ilvl="4" w:tplc="E6D40D48">
      <w:numFmt w:val="decimal"/>
      <w:lvlText w:val=""/>
      <w:lvlJc w:val="left"/>
    </w:lvl>
    <w:lvl w:ilvl="5" w:tplc="CB0648A0">
      <w:numFmt w:val="decimal"/>
      <w:lvlText w:val=""/>
      <w:lvlJc w:val="left"/>
    </w:lvl>
    <w:lvl w:ilvl="6" w:tplc="B754998C">
      <w:numFmt w:val="decimal"/>
      <w:lvlText w:val=""/>
      <w:lvlJc w:val="left"/>
    </w:lvl>
    <w:lvl w:ilvl="7" w:tplc="110C6BBE">
      <w:numFmt w:val="decimal"/>
      <w:lvlText w:val=""/>
      <w:lvlJc w:val="left"/>
    </w:lvl>
    <w:lvl w:ilvl="8" w:tplc="EB62D364">
      <w:numFmt w:val="decimal"/>
      <w:lvlText w:val=""/>
      <w:lvlJc w:val="left"/>
    </w:lvl>
  </w:abstractNum>
  <w:num w:numId="1">
    <w:abstractNumId w:val="17"/>
  </w:num>
  <w:num w:numId="2">
    <w:abstractNumId w:val="15"/>
  </w:num>
  <w:num w:numId="3">
    <w:abstractNumId w:val="20"/>
  </w:num>
  <w:num w:numId="4">
    <w:abstractNumId w:val="42"/>
  </w:num>
  <w:num w:numId="5">
    <w:abstractNumId w:val="11"/>
  </w:num>
  <w:num w:numId="6">
    <w:abstractNumId w:val="37"/>
  </w:num>
  <w:num w:numId="7">
    <w:abstractNumId w:val="3"/>
  </w:num>
  <w:num w:numId="8">
    <w:abstractNumId w:val="4"/>
  </w:num>
  <w:num w:numId="9">
    <w:abstractNumId w:val="19"/>
  </w:num>
  <w:num w:numId="10">
    <w:abstractNumId w:val="40"/>
  </w:num>
  <w:num w:numId="11">
    <w:abstractNumId w:val="44"/>
  </w:num>
  <w:num w:numId="12">
    <w:abstractNumId w:val="2"/>
  </w:num>
  <w:num w:numId="13">
    <w:abstractNumId w:val="22"/>
  </w:num>
  <w:num w:numId="14">
    <w:abstractNumId w:val="36"/>
  </w:num>
  <w:num w:numId="15">
    <w:abstractNumId w:val="10"/>
  </w:num>
  <w:num w:numId="16">
    <w:abstractNumId w:val="0"/>
  </w:num>
  <w:num w:numId="17">
    <w:abstractNumId w:val="45"/>
  </w:num>
  <w:num w:numId="18">
    <w:abstractNumId w:val="25"/>
  </w:num>
  <w:num w:numId="19">
    <w:abstractNumId w:val="41"/>
  </w:num>
  <w:num w:numId="20">
    <w:abstractNumId w:val="29"/>
  </w:num>
  <w:num w:numId="21">
    <w:abstractNumId w:val="23"/>
  </w:num>
  <w:num w:numId="22">
    <w:abstractNumId w:val="1"/>
  </w:num>
  <w:num w:numId="23">
    <w:abstractNumId w:val="24"/>
  </w:num>
  <w:num w:numId="24">
    <w:abstractNumId w:val="35"/>
  </w:num>
  <w:num w:numId="25">
    <w:abstractNumId w:val="14"/>
  </w:num>
  <w:num w:numId="26">
    <w:abstractNumId w:val="5"/>
  </w:num>
  <w:num w:numId="27">
    <w:abstractNumId w:val="28"/>
  </w:num>
  <w:num w:numId="28">
    <w:abstractNumId w:val="34"/>
  </w:num>
  <w:num w:numId="29">
    <w:abstractNumId w:val="32"/>
  </w:num>
  <w:num w:numId="30">
    <w:abstractNumId w:val="31"/>
  </w:num>
  <w:num w:numId="31">
    <w:abstractNumId w:val="13"/>
  </w:num>
  <w:num w:numId="32">
    <w:abstractNumId w:val="39"/>
  </w:num>
  <w:num w:numId="33">
    <w:abstractNumId w:val="43"/>
  </w:num>
  <w:num w:numId="34">
    <w:abstractNumId w:val="7"/>
  </w:num>
  <w:num w:numId="35">
    <w:abstractNumId w:val="33"/>
  </w:num>
  <w:num w:numId="36">
    <w:abstractNumId w:val="26"/>
  </w:num>
  <w:num w:numId="37">
    <w:abstractNumId w:val="30"/>
  </w:num>
  <w:num w:numId="38">
    <w:abstractNumId w:val="27"/>
  </w:num>
  <w:num w:numId="39">
    <w:abstractNumId w:val="12"/>
  </w:num>
  <w:num w:numId="40">
    <w:abstractNumId w:val="16"/>
  </w:num>
  <w:num w:numId="41">
    <w:abstractNumId w:val="6"/>
  </w:num>
  <w:num w:numId="42">
    <w:abstractNumId w:val="21"/>
  </w:num>
  <w:num w:numId="43">
    <w:abstractNumId w:val="8"/>
  </w:num>
  <w:num w:numId="44">
    <w:abstractNumId w:val="18"/>
  </w:num>
  <w:num w:numId="45">
    <w:abstractNumId w:val="9"/>
  </w:num>
  <w:num w:numId="46">
    <w:abstractNumId w:val="38"/>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8"/>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5A4B"/>
    <w:rsid w:val="000B1248"/>
    <w:rsid w:val="0016110A"/>
    <w:rsid w:val="006F5A4B"/>
    <w:rsid w:val="007376EF"/>
    <w:rsid w:val="00A94F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table of figures" w:uiPriority="0"/>
    <w:lsdException w:name="page number" w:uiPriority="0"/>
    <w:lsdException w:name="List Bullet" w:uiPriority="0"/>
    <w:lsdException w:name="List Bullet 5" w:uiPriority="0"/>
    <w:lsdException w:name="List Number 3" w:uiPriority="0"/>
    <w:lsdException w:name="List Number 4"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Indent 3" w:uiPriority="0"/>
    <w:lsdException w:name="Strong" w:semiHidden="0" w:uiPriority="22" w:unhideWhenUsed="0" w:qFormat="1"/>
    <w:lsdException w:name="Emphasis" w:semiHidden="0" w:uiPriority="20" w:unhideWhenUsed="0" w:qFormat="1"/>
    <w:lsdException w:name="Normal (Web)" w:qFormat="1"/>
    <w:lsdException w:name="HTML Preformatted"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16110A"/>
    <w:pPr>
      <w:spacing w:before="240" w:after="0" w:line="240" w:lineRule="auto"/>
      <w:ind w:left="284"/>
    </w:pPr>
    <w:rPr>
      <w:rFonts w:ascii="Times New Roman" w:eastAsia="Times New Roman" w:hAnsi="Times New Roman" w:cs="Times New Roman"/>
      <w:b/>
      <w:sz w:val="24"/>
      <w:szCs w:val="20"/>
      <w:lang w:eastAsia="ru-RU"/>
    </w:rPr>
  </w:style>
  <w:style w:type="paragraph" w:styleId="13">
    <w:name w:val="heading 1"/>
    <w:aliases w:val="1,1 ghost,12,A MAJOR/BOLD,ATHeading 1,Attribute Heading 1,Chapter Heading,Chapter Title,Guardent-H1,H1,Head1,Heading apps,I,II+,Main Page,MajorTopic.Title,Part,ResHeading,Section Heading,Top of Page Header,g,ghost,h1,h11,sstHeading 1,stydde"/>
    <w:basedOn w:val="a8"/>
    <w:next w:val="a8"/>
    <w:link w:val="14"/>
    <w:uiPriority w:val="9"/>
    <w:qFormat/>
    <w:rsid w:val="0016110A"/>
    <w:pPr>
      <w:pageBreakBefore/>
      <w:tabs>
        <w:tab w:val="left" w:pos="284"/>
        <w:tab w:val="left" w:pos="1134"/>
      </w:tabs>
      <w:spacing w:before="120" w:after="240"/>
      <w:ind w:left="0"/>
      <w:jc w:val="both"/>
      <w:outlineLvl w:val="0"/>
    </w:pPr>
    <w:rPr>
      <w:b w:val="0"/>
      <w:bCs/>
      <w:sz w:val="28"/>
      <w:szCs w:val="24"/>
    </w:rPr>
  </w:style>
  <w:style w:type="paragraph" w:styleId="20">
    <w:name w:val="heading 2"/>
    <w:basedOn w:val="a8"/>
    <w:next w:val="a8"/>
    <w:link w:val="22"/>
    <w:uiPriority w:val="9"/>
    <w:qFormat/>
    <w:rsid w:val="0016110A"/>
    <w:pPr>
      <w:widowControl w:val="0"/>
      <w:numPr>
        <w:ilvl w:val="1"/>
        <w:numId w:val="13"/>
      </w:numPr>
      <w:tabs>
        <w:tab w:val="left" w:pos="0"/>
        <w:tab w:val="left" w:pos="1276"/>
      </w:tabs>
      <w:spacing w:after="240"/>
      <w:jc w:val="both"/>
      <w:outlineLvl w:val="1"/>
    </w:pPr>
    <w:rPr>
      <w:b w:val="0"/>
      <w:bCs/>
      <w:sz w:val="28"/>
      <w:szCs w:val="30"/>
      <w:lang w:eastAsia="en-US"/>
    </w:rPr>
  </w:style>
  <w:style w:type="paragraph" w:styleId="31">
    <w:name w:val="heading 3"/>
    <w:basedOn w:val="a8"/>
    <w:next w:val="40"/>
    <w:link w:val="32"/>
    <w:uiPriority w:val="9"/>
    <w:qFormat/>
    <w:rsid w:val="0016110A"/>
    <w:pPr>
      <w:widowControl w:val="0"/>
      <w:numPr>
        <w:ilvl w:val="2"/>
        <w:numId w:val="13"/>
      </w:numPr>
      <w:tabs>
        <w:tab w:val="left" w:pos="0"/>
        <w:tab w:val="left" w:pos="1560"/>
      </w:tabs>
      <w:spacing w:before="120" w:after="120"/>
      <w:ind w:left="0"/>
      <w:jc w:val="both"/>
      <w:outlineLvl w:val="2"/>
    </w:pPr>
    <w:rPr>
      <w:b w:val="0"/>
      <w:bCs/>
      <w:szCs w:val="24"/>
      <w:lang w:eastAsia="en-US"/>
    </w:rPr>
  </w:style>
  <w:style w:type="paragraph" w:styleId="40">
    <w:name w:val="heading 4"/>
    <w:basedOn w:val="a8"/>
    <w:next w:val="a8"/>
    <w:link w:val="42"/>
    <w:uiPriority w:val="9"/>
    <w:qFormat/>
    <w:rsid w:val="0016110A"/>
    <w:pPr>
      <w:widowControl w:val="0"/>
      <w:numPr>
        <w:ilvl w:val="3"/>
        <w:numId w:val="13"/>
      </w:numPr>
      <w:tabs>
        <w:tab w:val="left" w:pos="0"/>
        <w:tab w:val="left" w:pos="1701"/>
      </w:tabs>
      <w:spacing w:before="120" w:after="120"/>
      <w:jc w:val="both"/>
      <w:outlineLvl w:val="3"/>
    </w:pPr>
    <w:rPr>
      <w:b w:val="0"/>
      <w:bCs/>
      <w:color w:val="000000"/>
      <w:szCs w:val="28"/>
    </w:rPr>
  </w:style>
  <w:style w:type="paragraph" w:styleId="50">
    <w:name w:val="heading 5"/>
    <w:aliases w:val="H5,Table caption"/>
    <w:basedOn w:val="a8"/>
    <w:next w:val="a9"/>
    <w:link w:val="52"/>
    <w:qFormat/>
    <w:rsid w:val="0016110A"/>
    <w:pPr>
      <w:numPr>
        <w:ilvl w:val="4"/>
        <w:numId w:val="13"/>
      </w:numPr>
      <w:spacing w:after="60"/>
      <w:jc w:val="both"/>
      <w:outlineLvl w:val="4"/>
    </w:pPr>
    <w:rPr>
      <w:rFonts w:ascii="Tahoma" w:hAnsi="Tahoma" w:cs="Tahoma"/>
      <w:bCs/>
      <w:caps/>
      <w:sz w:val="20"/>
      <w:szCs w:val="22"/>
      <w:lang w:eastAsia="en-US"/>
    </w:rPr>
  </w:style>
  <w:style w:type="paragraph" w:styleId="6">
    <w:name w:val="heading 6"/>
    <w:basedOn w:val="a8"/>
    <w:next w:val="a8"/>
    <w:link w:val="61"/>
    <w:uiPriority w:val="9"/>
    <w:qFormat/>
    <w:rsid w:val="0016110A"/>
    <w:pPr>
      <w:numPr>
        <w:ilvl w:val="5"/>
        <w:numId w:val="13"/>
      </w:numPr>
      <w:spacing w:after="60"/>
      <w:jc w:val="both"/>
      <w:outlineLvl w:val="5"/>
    </w:pPr>
    <w:rPr>
      <w:rFonts w:ascii="Tahoma" w:hAnsi="Tahoma"/>
      <w:b w:val="0"/>
      <w:i/>
      <w:iCs/>
      <w:smallCaps/>
      <w:sz w:val="22"/>
      <w:szCs w:val="22"/>
      <w:lang w:eastAsia="en-US"/>
    </w:rPr>
  </w:style>
  <w:style w:type="paragraph" w:styleId="7">
    <w:name w:val="heading 7"/>
    <w:basedOn w:val="a8"/>
    <w:next w:val="a8"/>
    <w:link w:val="70"/>
    <w:uiPriority w:val="9"/>
    <w:qFormat/>
    <w:rsid w:val="0016110A"/>
    <w:pPr>
      <w:numPr>
        <w:ilvl w:val="6"/>
        <w:numId w:val="13"/>
      </w:numPr>
      <w:spacing w:after="60"/>
      <w:jc w:val="both"/>
      <w:outlineLvl w:val="6"/>
    </w:pPr>
    <w:rPr>
      <w:rFonts w:ascii="Tahoma" w:hAnsi="Tahoma" w:cs="Tahoma"/>
      <w:b w:val="0"/>
      <w:lang w:eastAsia="en-US"/>
    </w:rPr>
  </w:style>
  <w:style w:type="paragraph" w:styleId="8">
    <w:name w:val="heading 8"/>
    <w:basedOn w:val="a8"/>
    <w:next w:val="a8"/>
    <w:link w:val="80"/>
    <w:uiPriority w:val="9"/>
    <w:qFormat/>
    <w:rsid w:val="0016110A"/>
    <w:pPr>
      <w:numPr>
        <w:ilvl w:val="7"/>
        <w:numId w:val="13"/>
      </w:numPr>
      <w:spacing w:after="60"/>
      <w:jc w:val="both"/>
      <w:outlineLvl w:val="7"/>
    </w:pPr>
    <w:rPr>
      <w:rFonts w:ascii="Tahoma" w:hAnsi="Tahoma" w:cs="Tahoma"/>
      <w:b w:val="0"/>
      <w:i/>
      <w:iCs/>
      <w:lang w:eastAsia="en-US"/>
    </w:rPr>
  </w:style>
  <w:style w:type="paragraph" w:styleId="9">
    <w:name w:val="heading 9"/>
    <w:aliases w:val="Заголовок 90"/>
    <w:basedOn w:val="a8"/>
    <w:next w:val="a8"/>
    <w:link w:val="90"/>
    <w:uiPriority w:val="9"/>
    <w:qFormat/>
    <w:rsid w:val="0016110A"/>
    <w:pPr>
      <w:numPr>
        <w:ilvl w:val="8"/>
        <w:numId w:val="13"/>
      </w:numPr>
      <w:spacing w:before="440"/>
      <w:jc w:val="both"/>
      <w:outlineLvl w:val="8"/>
    </w:pPr>
    <w:rPr>
      <w:rFonts w:ascii="Tahoma" w:hAnsi="Tahoma" w:cs="Tahoma"/>
      <w:bCs/>
      <w:sz w:val="36"/>
      <w:szCs w:val="36"/>
      <w:lang w:eastAsia="en-US"/>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4">
    <w:name w:val="Заголовок 1 Знак"/>
    <w:aliases w:val="1 Знак,1 ghost Знак,12 Знак,A MAJOR/BOLD Знак,ATHeading 1 Знак,Attribute Heading 1 Знак,Chapter Heading Знак,Chapter Title Знак,Guardent-H1 Знак,H1 Знак,Head1 Знак,Heading apps Знак,I Знак,II+ Знак,Main Page Знак,MajorTopic.Title Знак"/>
    <w:basedOn w:val="aa"/>
    <w:link w:val="13"/>
    <w:uiPriority w:val="9"/>
    <w:rsid w:val="0016110A"/>
    <w:rPr>
      <w:rFonts w:ascii="Times New Roman" w:eastAsia="Times New Roman" w:hAnsi="Times New Roman" w:cs="Times New Roman"/>
      <w:bCs/>
      <w:sz w:val="28"/>
      <w:szCs w:val="24"/>
      <w:lang w:eastAsia="ru-RU"/>
    </w:rPr>
  </w:style>
  <w:style w:type="character" w:customStyle="1" w:styleId="22">
    <w:name w:val="Заголовок 2 Знак"/>
    <w:basedOn w:val="aa"/>
    <w:link w:val="20"/>
    <w:uiPriority w:val="9"/>
    <w:rsid w:val="0016110A"/>
    <w:rPr>
      <w:rFonts w:ascii="Times New Roman" w:eastAsia="Times New Roman" w:hAnsi="Times New Roman" w:cs="Times New Roman"/>
      <w:bCs/>
      <w:sz w:val="28"/>
      <w:szCs w:val="30"/>
    </w:rPr>
  </w:style>
  <w:style w:type="character" w:customStyle="1" w:styleId="32">
    <w:name w:val="Заголовок 3 Знак"/>
    <w:basedOn w:val="aa"/>
    <w:link w:val="31"/>
    <w:uiPriority w:val="9"/>
    <w:rsid w:val="0016110A"/>
    <w:rPr>
      <w:rFonts w:ascii="Times New Roman" w:eastAsia="Times New Roman" w:hAnsi="Times New Roman" w:cs="Times New Roman"/>
      <w:bCs/>
      <w:sz w:val="24"/>
      <w:szCs w:val="24"/>
    </w:rPr>
  </w:style>
  <w:style w:type="character" w:customStyle="1" w:styleId="42">
    <w:name w:val="Заголовок 4 Знак"/>
    <w:basedOn w:val="aa"/>
    <w:link w:val="40"/>
    <w:uiPriority w:val="9"/>
    <w:rsid w:val="0016110A"/>
    <w:rPr>
      <w:rFonts w:ascii="Times New Roman" w:eastAsia="Times New Roman" w:hAnsi="Times New Roman" w:cs="Times New Roman"/>
      <w:bCs/>
      <w:color w:val="000000"/>
      <w:sz w:val="24"/>
      <w:szCs w:val="28"/>
      <w:lang w:eastAsia="ru-RU"/>
    </w:rPr>
  </w:style>
  <w:style w:type="character" w:customStyle="1" w:styleId="52">
    <w:name w:val="Заголовок 5 Знак"/>
    <w:basedOn w:val="aa"/>
    <w:link w:val="50"/>
    <w:rsid w:val="0016110A"/>
    <w:rPr>
      <w:rFonts w:ascii="Tahoma" w:eastAsia="Times New Roman" w:hAnsi="Tahoma" w:cs="Tahoma"/>
      <w:b/>
      <w:bCs/>
      <w:caps/>
      <w:sz w:val="20"/>
    </w:rPr>
  </w:style>
  <w:style w:type="character" w:customStyle="1" w:styleId="60">
    <w:name w:val="Заголовок 6 Знак"/>
    <w:basedOn w:val="aa"/>
    <w:rsid w:val="0016110A"/>
    <w:rPr>
      <w:rFonts w:asciiTheme="majorHAnsi" w:eastAsiaTheme="majorEastAsia" w:hAnsiTheme="majorHAnsi" w:cstheme="majorBidi"/>
      <w:b/>
      <w:i/>
      <w:iCs/>
      <w:color w:val="243F60" w:themeColor="accent1" w:themeShade="7F"/>
      <w:sz w:val="24"/>
      <w:szCs w:val="20"/>
      <w:lang w:eastAsia="ru-RU"/>
    </w:rPr>
  </w:style>
  <w:style w:type="character" w:customStyle="1" w:styleId="70">
    <w:name w:val="Заголовок 7 Знак"/>
    <w:basedOn w:val="aa"/>
    <w:link w:val="7"/>
    <w:uiPriority w:val="9"/>
    <w:rsid w:val="0016110A"/>
    <w:rPr>
      <w:rFonts w:ascii="Tahoma" w:eastAsia="Times New Roman" w:hAnsi="Tahoma" w:cs="Tahoma"/>
      <w:sz w:val="24"/>
      <w:szCs w:val="20"/>
    </w:rPr>
  </w:style>
  <w:style w:type="character" w:customStyle="1" w:styleId="80">
    <w:name w:val="Заголовок 8 Знак"/>
    <w:basedOn w:val="aa"/>
    <w:link w:val="8"/>
    <w:uiPriority w:val="9"/>
    <w:rsid w:val="0016110A"/>
    <w:rPr>
      <w:rFonts w:ascii="Tahoma" w:eastAsia="Times New Roman" w:hAnsi="Tahoma" w:cs="Tahoma"/>
      <w:i/>
      <w:iCs/>
      <w:sz w:val="24"/>
      <w:szCs w:val="20"/>
    </w:rPr>
  </w:style>
  <w:style w:type="character" w:customStyle="1" w:styleId="90">
    <w:name w:val="Заголовок 9 Знак"/>
    <w:basedOn w:val="aa"/>
    <w:link w:val="9"/>
    <w:uiPriority w:val="9"/>
    <w:rsid w:val="0016110A"/>
    <w:rPr>
      <w:rFonts w:ascii="Tahoma" w:eastAsia="Times New Roman" w:hAnsi="Tahoma" w:cs="Tahoma"/>
      <w:b/>
      <w:bCs/>
      <w:sz w:val="36"/>
      <w:szCs w:val="36"/>
    </w:rPr>
  </w:style>
  <w:style w:type="paragraph" w:customStyle="1" w:styleId="Normal">
    <w:name w:val="Normal_для ЛУ и ТЛ центр + ж"/>
    <w:basedOn w:val="a8"/>
    <w:link w:val="NormalChar"/>
    <w:rsid w:val="0016110A"/>
    <w:pPr>
      <w:spacing w:before="40"/>
      <w:jc w:val="center"/>
    </w:pPr>
    <w:rPr>
      <w:bCs/>
      <w:sz w:val="28"/>
      <w:szCs w:val="28"/>
    </w:rPr>
  </w:style>
  <w:style w:type="paragraph" w:customStyle="1" w:styleId="Normal0">
    <w:name w:val="Normal_для ЛУ и ТЛ"/>
    <w:basedOn w:val="a8"/>
    <w:rsid w:val="0016110A"/>
    <w:rPr>
      <w:b w:val="0"/>
      <w:szCs w:val="24"/>
    </w:rPr>
  </w:style>
  <w:style w:type="character" w:customStyle="1" w:styleId="NormalChar">
    <w:name w:val="Normal_для ЛУ и ТЛ центр + ж Char"/>
    <w:link w:val="Normal"/>
    <w:rsid w:val="0016110A"/>
    <w:rPr>
      <w:rFonts w:ascii="Times New Roman" w:eastAsia="Times New Roman" w:hAnsi="Times New Roman" w:cs="Times New Roman"/>
      <w:b/>
      <w:bCs/>
      <w:sz w:val="28"/>
      <w:szCs w:val="28"/>
      <w:lang w:eastAsia="ru-RU"/>
    </w:rPr>
  </w:style>
  <w:style w:type="paragraph" w:customStyle="1" w:styleId="Normal2">
    <w:name w:val="Normal_для ЛУ и ТЛ центр"/>
    <w:basedOn w:val="a8"/>
    <w:rsid w:val="0016110A"/>
    <w:pPr>
      <w:spacing w:line="360" w:lineRule="auto"/>
      <w:jc w:val="center"/>
    </w:pPr>
    <w:rPr>
      <w:b w:val="0"/>
    </w:rPr>
  </w:style>
  <w:style w:type="paragraph" w:customStyle="1" w:styleId="Normal1page">
    <w:name w:val="Normal_1_page"/>
    <w:basedOn w:val="a8"/>
    <w:rsid w:val="0016110A"/>
    <w:rPr>
      <w:b w:val="0"/>
      <w:szCs w:val="24"/>
    </w:rPr>
  </w:style>
  <w:style w:type="paragraph" w:customStyle="1" w:styleId="15">
    <w:name w:val="Основной текст1"/>
    <w:basedOn w:val="a8"/>
    <w:link w:val="Char"/>
    <w:qFormat/>
    <w:rsid w:val="0016110A"/>
    <w:pPr>
      <w:spacing w:before="0" w:line="360" w:lineRule="auto"/>
      <w:ind w:left="0" w:firstLine="851"/>
      <w:jc w:val="both"/>
    </w:pPr>
    <w:rPr>
      <w:b w:val="0"/>
    </w:rPr>
  </w:style>
  <w:style w:type="character" w:customStyle="1" w:styleId="Char">
    <w:name w:val="Основной текст Char"/>
    <w:link w:val="15"/>
    <w:rsid w:val="0016110A"/>
    <w:rPr>
      <w:rFonts w:ascii="Times New Roman" w:eastAsia="Times New Roman" w:hAnsi="Times New Roman" w:cs="Times New Roman"/>
      <w:sz w:val="24"/>
      <w:szCs w:val="20"/>
      <w:lang w:eastAsia="ru-RU"/>
    </w:rPr>
  </w:style>
  <w:style w:type="paragraph" w:customStyle="1" w:styleId="Heading0">
    <w:name w:val="Heading 0"/>
    <w:basedOn w:val="a8"/>
    <w:next w:val="a9"/>
    <w:qFormat/>
    <w:rsid w:val="0016110A"/>
    <w:pPr>
      <w:keepNext/>
      <w:spacing w:after="120" w:line="360" w:lineRule="auto"/>
      <w:jc w:val="center"/>
    </w:pPr>
    <w:rPr>
      <w:rFonts w:ascii="Arial" w:hAnsi="Arial" w:cs="Arial"/>
      <w:bCs/>
      <w:caps/>
      <w:sz w:val="28"/>
      <w:szCs w:val="24"/>
      <w:lang w:val="en-US"/>
    </w:rPr>
  </w:style>
  <w:style w:type="paragraph" w:styleId="a9">
    <w:name w:val="Body Text"/>
    <w:basedOn w:val="a8"/>
    <w:link w:val="ad"/>
    <w:unhideWhenUsed/>
    <w:rsid w:val="0016110A"/>
    <w:pPr>
      <w:spacing w:after="120"/>
    </w:pPr>
  </w:style>
  <w:style w:type="character" w:customStyle="1" w:styleId="ad">
    <w:name w:val="Основной текст Знак"/>
    <w:basedOn w:val="aa"/>
    <w:link w:val="a9"/>
    <w:rsid w:val="0016110A"/>
    <w:rPr>
      <w:rFonts w:ascii="Times New Roman" w:eastAsia="Times New Roman" w:hAnsi="Times New Roman" w:cs="Times New Roman"/>
      <w:b/>
      <w:sz w:val="24"/>
      <w:szCs w:val="20"/>
      <w:lang w:eastAsia="ru-RU"/>
    </w:rPr>
  </w:style>
  <w:style w:type="paragraph" w:styleId="16">
    <w:name w:val="toc 1"/>
    <w:basedOn w:val="a8"/>
    <w:next w:val="a8"/>
    <w:autoRedefine/>
    <w:uiPriority w:val="39"/>
    <w:qFormat/>
    <w:rsid w:val="0016110A"/>
    <w:pPr>
      <w:widowControl w:val="0"/>
      <w:tabs>
        <w:tab w:val="left" w:pos="0"/>
        <w:tab w:val="left" w:pos="284"/>
        <w:tab w:val="left" w:leader="dot" w:pos="9356"/>
      </w:tabs>
      <w:spacing w:before="120" w:after="120"/>
      <w:ind w:left="0"/>
      <w:jc w:val="both"/>
    </w:pPr>
    <w:rPr>
      <w:b w:val="0"/>
      <w:bCs/>
      <w:noProof/>
      <w:szCs w:val="24"/>
    </w:rPr>
  </w:style>
  <w:style w:type="character" w:styleId="ae">
    <w:name w:val="Hyperlink"/>
    <w:uiPriority w:val="99"/>
    <w:unhideWhenUsed/>
    <w:rsid w:val="0016110A"/>
    <w:rPr>
      <w:color w:val="0000FF"/>
      <w:u w:val="single"/>
    </w:rPr>
  </w:style>
  <w:style w:type="paragraph" w:customStyle="1" w:styleId="af">
    <w:name w:val="Термины и сокращения"/>
    <w:aliases w:val="Лист регистраци изменений"/>
    <w:basedOn w:val="13"/>
    <w:next w:val="Normal0"/>
    <w:qFormat/>
    <w:rsid w:val="0016110A"/>
    <w:pPr>
      <w:tabs>
        <w:tab w:val="left" w:pos="720"/>
      </w:tabs>
      <w:suppressAutoHyphens/>
      <w:spacing w:after="360"/>
      <w:ind w:left="357"/>
      <w:jc w:val="center"/>
    </w:pPr>
    <w:rPr>
      <w:rFonts w:ascii="Arial" w:hAnsi="Arial"/>
      <w:bCs w:val="0"/>
      <w:iCs/>
    </w:rPr>
  </w:style>
  <w:style w:type="paragraph" w:styleId="af0">
    <w:name w:val="Document Map"/>
    <w:basedOn w:val="a8"/>
    <w:link w:val="af1"/>
    <w:uiPriority w:val="99"/>
    <w:semiHidden/>
    <w:unhideWhenUsed/>
    <w:rsid w:val="0016110A"/>
    <w:rPr>
      <w:rFonts w:ascii="Tahoma" w:hAnsi="Tahoma"/>
      <w:sz w:val="16"/>
      <w:szCs w:val="16"/>
    </w:rPr>
  </w:style>
  <w:style w:type="character" w:customStyle="1" w:styleId="af1">
    <w:name w:val="Схема документа Знак"/>
    <w:basedOn w:val="aa"/>
    <w:link w:val="af0"/>
    <w:uiPriority w:val="99"/>
    <w:semiHidden/>
    <w:rsid w:val="0016110A"/>
    <w:rPr>
      <w:rFonts w:ascii="Tahoma" w:eastAsia="Times New Roman" w:hAnsi="Tahoma" w:cs="Times New Roman"/>
      <w:b/>
      <w:sz w:val="16"/>
      <w:szCs w:val="16"/>
      <w:lang w:eastAsia="ru-RU"/>
    </w:rPr>
  </w:style>
  <w:style w:type="paragraph" w:styleId="af2">
    <w:name w:val="TOC Heading"/>
    <w:basedOn w:val="13"/>
    <w:next w:val="a8"/>
    <w:uiPriority w:val="39"/>
    <w:qFormat/>
    <w:rsid w:val="0016110A"/>
    <w:pPr>
      <w:keepLines/>
      <w:spacing w:before="480" w:after="0" w:line="276" w:lineRule="auto"/>
      <w:outlineLvl w:val="9"/>
    </w:pPr>
    <w:rPr>
      <w:rFonts w:ascii="Cambria" w:hAnsi="Cambria"/>
      <w:color w:val="365F91"/>
      <w:szCs w:val="28"/>
      <w:lang w:val="en-US" w:eastAsia="en-US"/>
    </w:rPr>
  </w:style>
  <w:style w:type="paragraph" w:styleId="23">
    <w:name w:val="toc 2"/>
    <w:basedOn w:val="a8"/>
    <w:next w:val="a8"/>
    <w:autoRedefine/>
    <w:uiPriority w:val="39"/>
    <w:qFormat/>
    <w:rsid w:val="0016110A"/>
    <w:pPr>
      <w:widowControl w:val="0"/>
      <w:tabs>
        <w:tab w:val="left" w:pos="0"/>
        <w:tab w:val="left" w:pos="709"/>
        <w:tab w:val="left" w:pos="993"/>
        <w:tab w:val="left" w:leader="dot" w:pos="9356"/>
      </w:tabs>
      <w:spacing w:before="60"/>
      <w:ind w:left="0" w:firstLine="284"/>
      <w:jc w:val="both"/>
    </w:pPr>
    <w:rPr>
      <w:b w:val="0"/>
      <w:bCs/>
      <w:noProof/>
      <w:szCs w:val="22"/>
    </w:rPr>
  </w:style>
  <w:style w:type="paragraph" w:styleId="33">
    <w:name w:val="toc 3"/>
    <w:basedOn w:val="a8"/>
    <w:next w:val="a8"/>
    <w:autoRedefine/>
    <w:uiPriority w:val="39"/>
    <w:qFormat/>
    <w:rsid w:val="0016110A"/>
    <w:pPr>
      <w:tabs>
        <w:tab w:val="left" w:pos="0"/>
        <w:tab w:val="left" w:pos="1134"/>
        <w:tab w:val="left" w:leader="dot" w:pos="9356"/>
      </w:tabs>
      <w:spacing w:before="120"/>
      <w:ind w:left="0" w:firstLine="567"/>
      <w:jc w:val="both"/>
    </w:pPr>
    <w:rPr>
      <w:b w:val="0"/>
      <w:noProof/>
      <w:szCs w:val="22"/>
    </w:rPr>
  </w:style>
  <w:style w:type="paragraph" w:styleId="43">
    <w:name w:val="toc 4"/>
    <w:basedOn w:val="a8"/>
    <w:next w:val="a8"/>
    <w:autoRedefine/>
    <w:uiPriority w:val="39"/>
    <w:rsid w:val="0016110A"/>
    <w:pPr>
      <w:ind w:left="480"/>
    </w:pPr>
    <w:rPr>
      <w:rFonts w:ascii="Calibri" w:hAnsi="Calibri"/>
      <w:b w:val="0"/>
      <w:sz w:val="20"/>
    </w:rPr>
  </w:style>
  <w:style w:type="paragraph" w:styleId="53">
    <w:name w:val="toc 5"/>
    <w:basedOn w:val="a8"/>
    <w:next w:val="a8"/>
    <w:autoRedefine/>
    <w:uiPriority w:val="39"/>
    <w:rsid w:val="0016110A"/>
    <w:pPr>
      <w:ind w:left="720"/>
    </w:pPr>
    <w:rPr>
      <w:rFonts w:ascii="Calibri" w:hAnsi="Calibri"/>
      <w:b w:val="0"/>
      <w:sz w:val="20"/>
    </w:rPr>
  </w:style>
  <w:style w:type="paragraph" w:styleId="62">
    <w:name w:val="toc 6"/>
    <w:basedOn w:val="a8"/>
    <w:next w:val="a8"/>
    <w:autoRedefine/>
    <w:uiPriority w:val="39"/>
    <w:rsid w:val="0016110A"/>
    <w:pPr>
      <w:ind w:left="960"/>
    </w:pPr>
    <w:rPr>
      <w:rFonts w:ascii="Calibri" w:hAnsi="Calibri"/>
      <w:b w:val="0"/>
      <w:sz w:val="20"/>
    </w:rPr>
  </w:style>
  <w:style w:type="paragraph" w:styleId="71">
    <w:name w:val="toc 7"/>
    <w:basedOn w:val="a8"/>
    <w:next w:val="a8"/>
    <w:autoRedefine/>
    <w:uiPriority w:val="39"/>
    <w:rsid w:val="0016110A"/>
    <w:pPr>
      <w:ind w:left="1200"/>
    </w:pPr>
    <w:rPr>
      <w:rFonts w:ascii="Calibri" w:hAnsi="Calibri"/>
      <w:b w:val="0"/>
      <w:sz w:val="20"/>
    </w:rPr>
  </w:style>
  <w:style w:type="paragraph" w:styleId="81">
    <w:name w:val="toc 8"/>
    <w:basedOn w:val="a8"/>
    <w:next w:val="a8"/>
    <w:autoRedefine/>
    <w:uiPriority w:val="39"/>
    <w:rsid w:val="0016110A"/>
    <w:pPr>
      <w:ind w:left="1440"/>
    </w:pPr>
    <w:rPr>
      <w:rFonts w:ascii="Calibri" w:hAnsi="Calibri"/>
      <w:b w:val="0"/>
      <w:sz w:val="20"/>
    </w:rPr>
  </w:style>
  <w:style w:type="paragraph" w:styleId="91">
    <w:name w:val="toc 9"/>
    <w:basedOn w:val="a8"/>
    <w:next w:val="a8"/>
    <w:autoRedefine/>
    <w:uiPriority w:val="39"/>
    <w:rsid w:val="0016110A"/>
    <w:pPr>
      <w:ind w:left="1680"/>
    </w:pPr>
    <w:rPr>
      <w:rFonts w:ascii="Calibri" w:hAnsi="Calibri"/>
      <w:b w:val="0"/>
      <w:sz w:val="20"/>
    </w:rPr>
  </w:style>
  <w:style w:type="paragraph" w:customStyle="1" w:styleId="17">
    <w:name w:val="Знак Знак Знак Знак Знак Знак Знак Знак Знак Знак Знак Знак Знак1 Знак Знак Знак Знак Знак Знак"/>
    <w:basedOn w:val="a8"/>
    <w:autoRedefine/>
    <w:rsid w:val="0016110A"/>
    <w:pPr>
      <w:spacing w:after="160" w:line="240" w:lineRule="exact"/>
      <w:jc w:val="center"/>
    </w:pPr>
    <w:rPr>
      <w:rFonts w:eastAsia="SimSun"/>
      <w:spacing w:val="-20"/>
      <w:sz w:val="28"/>
      <w:szCs w:val="28"/>
      <w:lang w:val="en-US" w:eastAsia="en-US"/>
    </w:rPr>
  </w:style>
  <w:style w:type="paragraph" w:styleId="af3">
    <w:name w:val="Normal (Web)"/>
    <w:aliases w:val="Обычный (Web),Обычный (Web)1,Обычный (Web)11,Обычный (веб) Знак Знак Знак Знак Знак,Обычный (веб) Знак Знак1 Знак1,Обычный (веб) Знак1,Обычный (веб) Знак1 Знак Знак Знак,Обычный (веб) Знак1 Знак Знак Знак Знак Зна,Обычный (веб) Знак2 Знак1"/>
    <w:basedOn w:val="a8"/>
    <w:link w:val="af4"/>
    <w:uiPriority w:val="99"/>
    <w:qFormat/>
    <w:rsid w:val="0016110A"/>
    <w:pPr>
      <w:spacing w:before="100" w:beforeAutospacing="1" w:after="100" w:afterAutospacing="1"/>
    </w:pPr>
    <w:rPr>
      <w:b w:val="0"/>
      <w:szCs w:val="24"/>
    </w:rPr>
  </w:style>
  <w:style w:type="paragraph" w:customStyle="1" w:styleId="plaintext">
    <w:name w:val="_plain text"/>
    <w:basedOn w:val="a8"/>
    <w:link w:val="plaintext0"/>
    <w:rsid w:val="0016110A"/>
    <w:pPr>
      <w:spacing w:line="360" w:lineRule="auto"/>
      <w:ind w:firstLine="720"/>
      <w:jc w:val="both"/>
    </w:pPr>
    <w:rPr>
      <w:rFonts w:ascii="Calibri" w:eastAsia="Calibri" w:hAnsi="Calibri"/>
      <w:b w:val="0"/>
      <w:szCs w:val="24"/>
      <w:lang w:eastAsia="en-US"/>
    </w:rPr>
  </w:style>
  <w:style w:type="character" w:customStyle="1" w:styleId="plaintext0">
    <w:name w:val="_plain text Знак"/>
    <w:link w:val="plaintext"/>
    <w:rsid w:val="0016110A"/>
    <w:rPr>
      <w:rFonts w:ascii="Calibri" w:eastAsia="Calibri" w:hAnsi="Calibri" w:cs="Times New Roman"/>
      <w:sz w:val="24"/>
      <w:szCs w:val="24"/>
    </w:rPr>
  </w:style>
  <w:style w:type="paragraph" w:customStyle="1" w:styleId="Header2">
    <w:name w:val="_Header2"/>
    <w:basedOn w:val="20"/>
    <w:next w:val="plaintext"/>
    <w:rsid w:val="0016110A"/>
    <w:pPr>
      <w:numPr>
        <w:numId w:val="0"/>
      </w:numPr>
      <w:tabs>
        <w:tab w:val="num" w:pos="576"/>
      </w:tabs>
      <w:spacing w:after="120" w:line="360" w:lineRule="auto"/>
      <w:ind w:left="576" w:hanging="576"/>
    </w:pPr>
    <w:rPr>
      <w:i/>
      <w:iCs/>
    </w:rPr>
  </w:style>
  <w:style w:type="paragraph" w:customStyle="1" w:styleId="150">
    <w:name w:val="Обычный 1.5"/>
    <w:basedOn w:val="15"/>
    <w:rsid w:val="0016110A"/>
    <w:pPr>
      <w:widowControl w:val="0"/>
    </w:pPr>
  </w:style>
  <w:style w:type="paragraph" w:customStyle="1" w:styleId="text">
    <w:name w:val="_text"/>
    <w:basedOn w:val="a8"/>
    <w:link w:val="textChar"/>
    <w:autoRedefine/>
    <w:rsid w:val="0016110A"/>
    <w:pPr>
      <w:tabs>
        <w:tab w:val="left" w:pos="0"/>
      </w:tabs>
      <w:spacing w:before="120"/>
      <w:ind w:firstLine="720"/>
      <w:jc w:val="both"/>
    </w:pPr>
    <w:rPr>
      <w:rFonts w:ascii="Calibri" w:eastAsia="Calibri" w:hAnsi="Calibri"/>
      <w:b w:val="0"/>
      <w:szCs w:val="28"/>
    </w:rPr>
  </w:style>
  <w:style w:type="character" w:customStyle="1" w:styleId="textChar">
    <w:name w:val="_text Char"/>
    <w:link w:val="text"/>
    <w:rsid w:val="0016110A"/>
    <w:rPr>
      <w:rFonts w:ascii="Calibri" w:eastAsia="Calibri" w:hAnsi="Calibri" w:cs="Times New Roman"/>
      <w:sz w:val="24"/>
      <w:szCs w:val="28"/>
      <w:lang w:eastAsia="ru-RU"/>
    </w:rPr>
  </w:style>
  <w:style w:type="paragraph" w:customStyle="1" w:styleId="18">
    <w:name w:val="Абзац списка1"/>
    <w:basedOn w:val="a8"/>
    <w:qFormat/>
    <w:rsid w:val="0016110A"/>
    <w:pPr>
      <w:spacing w:before="120"/>
      <w:ind w:left="720"/>
      <w:contextualSpacing/>
      <w:jc w:val="both"/>
    </w:pPr>
    <w:rPr>
      <w:rFonts w:ascii="Tahoma" w:hAnsi="Tahoma" w:cs="Tahoma"/>
      <w:b w:val="0"/>
      <w:lang w:eastAsia="en-US"/>
    </w:rPr>
  </w:style>
  <w:style w:type="paragraph" w:customStyle="1" w:styleId="bull1">
    <w:name w:val="_bull1"/>
    <w:basedOn w:val="a8"/>
    <w:rsid w:val="0016110A"/>
    <w:pPr>
      <w:tabs>
        <w:tab w:val="num" w:pos="720"/>
      </w:tabs>
      <w:spacing w:line="360" w:lineRule="auto"/>
      <w:ind w:left="720" w:hanging="360"/>
      <w:jc w:val="both"/>
    </w:pPr>
    <w:rPr>
      <w:rFonts w:ascii="Arial" w:hAnsi="Arial" w:cs="Arial"/>
      <w:b w:val="0"/>
      <w:sz w:val="20"/>
      <w:szCs w:val="24"/>
    </w:rPr>
  </w:style>
  <w:style w:type="paragraph" w:customStyle="1" w:styleId="numbering">
    <w:name w:val="_numbering"/>
    <w:basedOn w:val="plaintext"/>
    <w:autoRedefine/>
    <w:rsid w:val="0016110A"/>
    <w:pPr>
      <w:tabs>
        <w:tab w:val="left" w:pos="567"/>
      </w:tabs>
      <w:ind w:left="680" w:firstLine="0"/>
    </w:pPr>
    <w:rPr>
      <w:rFonts w:ascii="Times New Roman" w:eastAsia="Times New Roman" w:hAnsi="Times New Roman"/>
    </w:rPr>
  </w:style>
  <w:style w:type="paragraph" w:customStyle="1" w:styleId="Header4">
    <w:name w:val="_Header4"/>
    <w:basedOn w:val="40"/>
    <w:next w:val="plaintext"/>
    <w:rsid w:val="0016110A"/>
    <w:pPr>
      <w:numPr>
        <w:numId w:val="0"/>
      </w:numPr>
      <w:tabs>
        <w:tab w:val="num" w:pos="1800"/>
      </w:tabs>
      <w:spacing w:line="360" w:lineRule="auto"/>
      <w:ind w:left="1728" w:hanging="648"/>
    </w:pPr>
    <w:rPr>
      <w:rFonts w:ascii="Tahoma" w:hAnsi="Tahoma"/>
      <w:sz w:val="20"/>
      <w:szCs w:val="24"/>
    </w:rPr>
  </w:style>
  <w:style w:type="paragraph" w:customStyle="1" w:styleId="1">
    <w:name w:val="Перечисление_1_уровень_цифра"/>
    <w:basedOn w:val="a8"/>
    <w:qFormat/>
    <w:rsid w:val="0016110A"/>
    <w:pPr>
      <w:numPr>
        <w:numId w:val="1"/>
      </w:numPr>
      <w:spacing w:before="60" w:after="60"/>
    </w:pPr>
    <w:rPr>
      <w:b w:val="0"/>
      <w:szCs w:val="24"/>
      <w:lang w:eastAsia="en-US"/>
    </w:rPr>
  </w:style>
  <w:style w:type="paragraph" w:customStyle="1" w:styleId="TableText">
    <w:name w:val="Table Text"/>
    <w:basedOn w:val="a8"/>
    <w:link w:val="TableTextCharChar"/>
    <w:rsid w:val="0016110A"/>
    <w:pPr>
      <w:tabs>
        <w:tab w:val="left" w:pos="360"/>
      </w:tabs>
      <w:spacing w:before="120"/>
      <w:jc w:val="both"/>
    </w:pPr>
    <w:rPr>
      <w:rFonts w:ascii="Arial" w:eastAsia="Calibri" w:hAnsi="Arial"/>
      <w:b w:val="0"/>
      <w:sz w:val="22"/>
      <w:lang w:val="en-US"/>
    </w:rPr>
  </w:style>
  <w:style w:type="character" w:customStyle="1" w:styleId="TableTextCharChar">
    <w:name w:val="Table Text Char Char"/>
    <w:link w:val="TableText"/>
    <w:rsid w:val="0016110A"/>
    <w:rPr>
      <w:rFonts w:ascii="Arial" w:eastAsia="Calibri" w:hAnsi="Arial" w:cs="Times New Roman"/>
      <w:szCs w:val="20"/>
      <w:lang w:val="en-US" w:eastAsia="ru-RU"/>
    </w:rPr>
  </w:style>
  <w:style w:type="paragraph" w:customStyle="1" w:styleId="TableHead">
    <w:name w:val="Table Head"/>
    <w:basedOn w:val="a8"/>
    <w:next w:val="a8"/>
    <w:link w:val="TableHead0"/>
    <w:autoRedefine/>
    <w:qFormat/>
    <w:rsid w:val="0016110A"/>
    <w:pPr>
      <w:pageBreakBefore/>
      <w:widowControl w:val="0"/>
      <w:spacing w:before="0"/>
      <w:ind w:left="0"/>
      <w:jc w:val="center"/>
    </w:pPr>
    <w:rPr>
      <w:b w:val="0"/>
      <w:sz w:val="28"/>
      <w:szCs w:val="28"/>
      <w:lang w:val="en-GB" w:eastAsia="he-IL" w:bidi="he-IL"/>
    </w:rPr>
  </w:style>
  <w:style w:type="paragraph" w:styleId="af5">
    <w:name w:val="header"/>
    <w:aliases w:val="Even"/>
    <w:basedOn w:val="a8"/>
    <w:link w:val="af6"/>
    <w:uiPriority w:val="99"/>
    <w:rsid w:val="0016110A"/>
    <w:pPr>
      <w:tabs>
        <w:tab w:val="center" w:pos="4677"/>
        <w:tab w:val="right" w:pos="9355"/>
      </w:tabs>
      <w:ind w:left="113"/>
    </w:pPr>
    <w:rPr>
      <w:rFonts w:ascii="Calibri" w:eastAsia="Calibri" w:hAnsi="Calibri"/>
      <w:b w:val="0"/>
      <w:szCs w:val="24"/>
    </w:rPr>
  </w:style>
  <w:style w:type="character" w:customStyle="1" w:styleId="af6">
    <w:name w:val="Верхний колонтитул Знак"/>
    <w:aliases w:val="Even Знак"/>
    <w:basedOn w:val="aa"/>
    <w:link w:val="af5"/>
    <w:uiPriority w:val="99"/>
    <w:rsid w:val="0016110A"/>
    <w:rPr>
      <w:rFonts w:ascii="Calibri" w:eastAsia="Calibri" w:hAnsi="Calibri" w:cs="Times New Roman"/>
      <w:sz w:val="24"/>
      <w:szCs w:val="24"/>
      <w:lang w:eastAsia="ru-RU"/>
    </w:rPr>
  </w:style>
  <w:style w:type="paragraph" w:styleId="af7">
    <w:name w:val="footer"/>
    <w:basedOn w:val="a8"/>
    <w:link w:val="af8"/>
    <w:uiPriority w:val="99"/>
    <w:rsid w:val="0016110A"/>
    <w:pPr>
      <w:tabs>
        <w:tab w:val="center" w:pos="4677"/>
        <w:tab w:val="right" w:pos="9355"/>
      </w:tabs>
    </w:pPr>
    <w:rPr>
      <w:rFonts w:ascii="Calibri" w:eastAsia="Calibri" w:hAnsi="Calibri"/>
      <w:b w:val="0"/>
      <w:szCs w:val="24"/>
    </w:rPr>
  </w:style>
  <w:style w:type="character" w:customStyle="1" w:styleId="af8">
    <w:name w:val="Нижний колонтитул Знак"/>
    <w:basedOn w:val="aa"/>
    <w:link w:val="af7"/>
    <w:uiPriority w:val="99"/>
    <w:rsid w:val="0016110A"/>
    <w:rPr>
      <w:rFonts w:ascii="Calibri" w:eastAsia="Calibri" w:hAnsi="Calibri" w:cs="Times New Roman"/>
      <w:sz w:val="24"/>
      <w:szCs w:val="24"/>
      <w:lang w:eastAsia="ru-RU"/>
    </w:rPr>
  </w:style>
  <w:style w:type="character" w:styleId="af9">
    <w:name w:val="page number"/>
    <w:aliases w:val="style2"/>
    <w:basedOn w:val="aa"/>
    <w:rsid w:val="0016110A"/>
  </w:style>
  <w:style w:type="paragraph" w:styleId="HTML">
    <w:name w:val="HTML Preformatted"/>
    <w:basedOn w:val="a8"/>
    <w:link w:val="HTML0"/>
    <w:rsid w:val="00161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b w:val="0"/>
      <w:sz w:val="20"/>
      <w:szCs w:val="24"/>
    </w:rPr>
  </w:style>
  <w:style w:type="character" w:customStyle="1" w:styleId="HTML0">
    <w:name w:val="Стандартный HTML Знак"/>
    <w:basedOn w:val="aa"/>
    <w:link w:val="HTML"/>
    <w:rsid w:val="0016110A"/>
    <w:rPr>
      <w:rFonts w:ascii="Courier New" w:eastAsia="Courier New" w:hAnsi="Courier New" w:cs="Times New Roman"/>
      <w:sz w:val="20"/>
      <w:szCs w:val="24"/>
      <w:lang w:eastAsia="ru-RU"/>
    </w:rPr>
  </w:style>
  <w:style w:type="paragraph" w:styleId="afa">
    <w:name w:val="Title"/>
    <w:basedOn w:val="a8"/>
    <w:link w:val="afb"/>
    <w:qFormat/>
    <w:rsid w:val="0016110A"/>
    <w:pPr>
      <w:jc w:val="center"/>
    </w:pPr>
    <w:rPr>
      <w:bCs/>
      <w:i/>
      <w:iCs/>
      <w:szCs w:val="24"/>
    </w:rPr>
  </w:style>
  <w:style w:type="character" w:customStyle="1" w:styleId="afb">
    <w:name w:val="Название Знак"/>
    <w:basedOn w:val="aa"/>
    <w:link w:val="afa"/>
    <w:rsid w:val="0016110A"/>
    <w:rPr>
      <w:rFonts w:ascii="Times New Roman" w:eastAsia="Times New Roman" w:hAnsi="Times New Roman" w:cs="Times New Roman"/>
      <w:b/>
      <w:bCs/>
      <w:i/>
      <w:iCs/>
      <w:sz w:val="24"/>
      <w:szCs w:val="24"/>
      <w:lang w:eastAsia="ru-RU"/>
    </w:rPr>
  </w:style>
  <w:style w:type="paragraph" w:customStyle="1" w:styleId="afc">
    <w:name w:val="Таблица"/>
    <w:basedOn w:val="a8"/>
    <w:next w:val="a8"/>
    <w:rsid w:val="0016110A"/>
    <w:pPr>
      <w:adjustRightInd w:val="0"/>
      <w:textAlignment w:val="baseline"/>
    </w:pPr>
    <w:rPr>
      <w:b w:val="0"/>
      <w:szCs w:val="24"/>
    </w:rPr>
  </w:style>
  <w:style w:type="paragraph" w:styleId="afd">
    <w:name w:val="Subtitle"/>
    <w:basedOn w:val="a8"/>
    <w:link w:val="afe"/>
    <w:qFormat/>
    <w:rsid w:val="0016110A"/>
    <w:pPr>
      <w:jc w:val="center"/>
    </w:pPr>
    <w:rPr>
      <w:bCs/>
      <w:sz w:val="32"/>
      <w:szCs w:val="24"/>
    </w:rPr>
  </w:style>
  <w:style w:type="character" w:customStyle="1" w:styleId="afe">
    <w:name w:val="Подзаголовок Знак"/>
    <w:basedOn w:val="aa"/>
    <w:link w:val="afd"/>
    <w:rsid w:val="0016110A"/>
    <w:rPr>
      <w:rFonts w:ascii="Times New Roman" w:eastAsia="Times New Roman" w:hAnsi="Times New Roman" w:cs="Times New Roman"/>
      <w:b/>
      <w:bCs/>
      <w:sz w:val="32"/>
      <w:szCs w:val="24"/>
      <w:lang w:eastAsia="ru-RU"/>
    </w:rPr>
  </w:style>
  <w:style w:type="character" w:customStyle="1" w:styleId="61">
    <w:name w:val="Заголовок 6 Знак1"/>
    <w:link w:val="6"/>
    <w:uiPriority w:val="9"/>
    <w:locked/>
    <w:rsid w:val="0016110A"/>
    <w:rPr>
      <w:rFonts w:ascii="Tahoma" w:eastAsia="Times New Roman" w:hAnsi="Tahoma" w:cs="Times New Roman"/>
      <w:i/>
      <w:iCs/>
      <w:smallCaps/>
    </w:rPr>
  </w:style>
  <w:style w:type="paragraph" w:styleId="aff">
    <w:name w:val="table of figures"/>
    <w:basedOn w:val="a8"/>
    <w:next w:val="a8"/>
    <w:semiHidden/>
    <w:rsid w:val="0016110A"/>
  </w:style>
  <w:style w:type="paragraph" w:styleId="a2">
    <w:name w:val="List Bullet"/>
    <w:aliases w:val="UL,Маркированный список 1"/>
    <w:basedOn w:val="a8"/>
    <w:link w:val="aff0"/>
    <w:rsid w:val="0016110A"/>
    <w:pPr>
      <w:widowControl w:val="0"/>
      <w:numPr>
        <w:numId w:val="23"/>
      </w:numPr>
      <w:tabs>
        <w:tab w:val="left" w:pos="0"/>
        <w:tab w:val="left" w:pos="1276"/>
        <w:tab w:val="left" w:pos="1418"/>
      </w:tabs>
      <w:adjustRightInd w:val="0"/>
      <w:spacing w:before="0" w:line="360" w:lineRule="auto"/>
      <w:ind w:left="0" w:firstLine="851"/>
      <w:jc w:val="both"/>
      <w:textAlignment w:val="baseline"/>
    </w:pPr>
    <w:rPr>
      <w:rFonts w:eastAsia="Calibri"/>
      <w:b w:val="0"/>
      <w:szCs w:val="24"/>
    </w:rPr>
  </w:style>
  <w:style w:type="paragraph" w:customStyle="1" w:styleId="aff1">
    <w:name w:val="Маркированный с точкой"/>
    <w:basedOn w:val="a2"/>
    <w:rsid w:val="0016110A"/>
    <w:pPr>
      <w:numPr>
        <w:numId w:val="0"/>
      </w:numPr>
      <w:tabs>
        <w:tab w:val="num" w:pos="283"/>
      </w:tabs>
      <w:spacing w:after="120"/>
      <w:ind w:left="283" w:hanging="283"/>
    </w:pPr>
    <w:rPr>
      <w:color w:val="000000"/>
      <w:sz w:val="28"/>
    </w:rPr>
  </w:style>
  <w:style w:type="paragraph" w:customStyle="1" w:styleId="Style3">
    <w:name w:val="Style3"/>
    <w:basedOn w:val="31"/>
    <w:rsid w:val="0016110A"/>
    <w:pPr>
      <w:spacing w:before="240"/>
      <w:jc w:val="left"/>
    </w:pPr>
    <w:rPr>
      <w:rFonts w:ascii="Arial" w:hAnsi="Arial" w:cs="Arial"/>
      <w:bCs w:val="0"/>
      <w:color w:val="666699"/>
      <w:szCs w:val="26"/>
      <w:lang w:eastAsia="ru-RU"/>
    </w:rPr>
  </w:style>
  <w:style w:type="paragraph" w:customStyle="1" w:styleId="NormalList">
    <w:name w:val="Normal_List"/>
    <w:basedOn w:val="a8"/>
    <w:link w:val="NormalListChar"/>
    <w:rsid w:val="0016110A"/>
    <w:pPr>
      <w:numPr>
        <w:numId w:val="2"/>
      </w:numPr>
      <w:spacing w:before="120"/>
      <w:jc w:val="both"/>
    </w:pPr>
    <w:rPr>
      <w:b w:val="0"/>
      <w:sz w:val="22"/>
      <w:lang w:eastAsia="en-US"/>
    </w:rPr>
  </w:style>
  <w:style w:type="character" w:customStyle="1" w:styleId="NormalListChar">
    <w:name w:val="Normal_List Char"/>
    <w:link w:val="NormalList"/>
    <w:rsid w:val="0016110A"/>
    <w:rPr>
      <w:rFonts w:ascii="Times New Roman" w:eastAsia="Times New Roman" w:hAnsi="Times New Roman" w:cs="Times New Roman"/>
      <w:szCs w:val="20"/>
    </w:rPr>
  </w:style>
  <w:style w:type="paragraph" w:customStyle="1" w:styleId="aff2">
    <w:name w:val="титульный лист центр"/>
    <w:basedOn w:val="a8"/>
    <w:link w:val="Char0"/>
    <w:rsid w:val="0016110A"/>
    <w:pPr>
      <w:spacing w:before="40"/>
      <w:jc w:val="center"/>
    </w:pPr>
    <w:rPr>
      <w:bCs/>
      <w:sz w:val="28"/>
      <w:szCs w:val="28"/>
    </w:rPr>
  </w:style>
  <w:style w:type="character" w:customStyle="1" w:styleId="Char0">
    <w:name w:val="титульный лист центр Char"/>
    <w:link w:val="aff2"/>
    <w:rsid w:val="0016110A"/>
    <w:rPr>
      <w:rFonts w:ascii="Times New Roman" w:eastAsia="Times New Roman" w:hAnsi="Times New Roman" w:cs="Times New Roman"/>
      <w:b/>
      <w:bCs/>
      <w:sz w:val="28"/>
      <w:szCs w:val="28"/>
      <w:lang w:eastAsia="ru-RU"/>
    </w:rPr>
  </w:style>
  <w:style w:type="paragraph" w:customStyle="1" w:styleId="BodyTextBold">
    <w:name w:val="Body Text Bold"/>
    <w:basedOn w:val="a8"/>
    <w:next w:val="a8"/>
    <w:link w:val="BodyTextBold0"/>
    <w:rsid w:val="0016110A"/>
    <w:pPr>
      <w:keepNext/>
      <w:keepLines/>
      <w:tabs>
        <w:tab w:val="right" w:pos="9214"/>
      </w:tabs>
      <w:spacing w:before="360" w:after="240" w:line="360" w:lineRule="auto"/>
    </w:pPr>
    <w:rPr>
      <w:b w:val="0"/>
      <w:caps/>
      <w:lang w:eastAsia="en-US"/>
    </w:rPr>
  </w:style>
  <w:style w:type="character" w:customStyle="1" w:styleId="BodyTextBold0">
    <w:name w:val="Body Text Bold Знак"/>
    <w:link w:val="BodyTextBold"/>
    <w:rsid w:val="0016110A"/>
    <w:rPr>
      <w:rFonts w:ascii="Times New Roman" w:eastAsia="Times New Roman" w:hAnsi="Times New Roman" w:cs="Times New Roman"/>
      <w:caps/>
      <w:sz w:val="24"/>
      <w:szCs w:val="20"/>
    </w:rPr>
  </w:style>
  <w:style w:type="paragraph" w:customStyle="1" w:styleId="Normaltablesmall">
    <w:name w:val="Normal table small"/>
    <w:basedOn w:val="a8"/>
    <w:link w:val="Normaltablesmall0"/>
    <w:rsid w:val="0016110A"/>
    <w:pPr>
      <w:spacing w:before="40" w:after="40"/>
      <w:jc w:val="both"/>
    </w:pPr>
    <w:rPr>
      <w:b w:val="0"/>
      <w:szCs w:val="24"/>
      <w:lang w:val="lt-LT" w:eastAsia="en-US"/>
    </w:rPr>
  </w:style>
  <w:style w:type="character" w:customStyle="1" w:styleId="Normaltablesmall0">
    <w:name w:val="Normal table small Знак"/>
    <w:link w:val="Normaltablesmall"/>
    <w:rsid w:val="0016110A"/>
    <w:rPr>
      <w:rFonts w:ascii="Times New Roman" w:eastAsia="Times New Roman" w:hAnsi="Times New Roman" w:cs="Times New Roman"/>
      <w:sz w:val="24"/>
      <w:szCs w:val="24"/>
      <w:lang w:val="lt-LT"/>
    </w:rPr>
  </w:style>
  <w:style w:type="paragraph" w:customStyle="1" w:styleId="Headtable">
    <w:name w:val="Head table"/>
    <w:basedOn w:val="Normaltablesmall"/>
    <w:next w:val="Normaltablesmall"/>
    <w:link w:val="Headtable0"/>
    <w:rsid w:val="0016110A"/>
    <w:pPr>
      <w:keepNext/>
      <w:jc w:val="center"/>
    </w:pPr>
    <w:rPr>
      <w:bCs/>
    </w:rPr>
  </w:style>
  <w:style w:type="character" w:customStyle="1" w:styleId="Headtable0">
    <w:name w:val="Head table Знак"/>
    <w:link w:val="Headtable"/>
    <w:rsid w:val="0016110A"/>
    <w:rPr>
      <w:rFonts w:ascii="Times New Roman" w:eastAsia="Times New Roman" w:hAnsi="Times New Roman" w:cs="Times New Roman"/>
      <w:bCs/>
      <w:sz w:val="24"/>
      <w:szCs w:val="24"/>
      <w:lang w:val="lt-LT"/>
    </w:rPr>
  </w:style>
  <w:style w:type="paragraph" w:customStyle="1" w:styleId="19">
    <w:name w:val="Заг 1 АННОТАЦИЯ"/>
    <w:basedOn w:val="a8"/>
    <w:next w:val="a8"/>
    <w:rsid w:val="0016110A"/>
    <w:pPr>
      <w:pageBreakBefore/>
      <w:spacing w:before="120" w:after="60" w:line="360" w:lineRule="auto"/>
      <w:jc w:val="center"/>
    </w:pPr>
    <w:rPr>
      <w:rFonts w:ascii="Arial" w:hAnsi="Arial"/>
      <w:caps/>
      <w:kern w:val="28"/>
      <w:szCs w:val="24"/>
    </w:rPr>
  </w:style>
  <w:style w:type="paragraph" w:styleId="aff3">
    <w:name w:val="Body Text Indent"/>
    <w:basedOn w:val="a8"/>
    <w:link w:val="aff4"/>
    <w:uiPriority w:val="99"/>
    <w:semiHidden/>
    <w:unhideWhenUsed/>
    <w:rsid w:val="0016110A"/>
    <w:pPr>
      <w:spacing w:after="120"/>
      <w:ind w:left="283"/>
    </w:pPr>
  </w:style>
  <w:style w:type="character" w:customStyle="1" w:styleId="aff4">
    <w:name w:val="Основной текст с отступом Знак"/>
    <w:basedOn w:val="aa"/>
    <w:link w:val="aff3"/>
    <w:uiPriority w:val="99"/>
    <w:semiHidden/>
    <w:rsid w:val="0016110A"/>
    <w:rPr>
      <w:rFonts w:ascii="Times New Roman" w:eastAsia="Times New Roman" w:hAnsi="Times New Roman" w:cs="Times New Roman"/>
      <w:b/>
      <w:sz w:val="24"/>
      <w:szCs w:val="20"/>
      <w:lang w:eastAsia="ru-RU"/>
    </w:rPr>
  </w:style>
  <w:style w:type="paragraph" w:styleId="aff5">
    <w:name w:val="caption"/>
    <w:aliases w:val="Название рисунка,Таблица Название"/>
    <w:basedOn w:val="a8"/>
    <w:next w:val="a8"/>
    <w:link w:val="aff6"/>
    <w:qFormat/>
    <w:rsid w:val="0016110A"/>
    <w:pPr>
      <w:widowControl w:val="0"/>
      <w:spacing w:before="120" w:after="120"/>
      <w:ind w:left="0"/>
      <w:jc w:val="center"/>
    </w:pPr>
    <w:rPr>
      <w:b w:val="0"/>
      <w:bCs/>
    </w:rPr>
  </w:style>
  <w:style w:type="paragraph" w:customStyle="1" w:styleId="aff7">
    <w:name w:val="Маркированный список с отступом"/>
    <w:basedOn w:val="a2"/>
    <w:rsid w:val="0016110A"/>
    <w:pPr>
      <w:tabs>
        <w:tab w:val="clear" w:pos="1418"/>
      </w:tabs>
    </w:pPr>
  </w:style>
  <w:style w:type="paragraph" w:customStyle="1" w:styleId="aff8">
    <w:name w:val="Абзац"/>
    <w:basedOn w:val="a8"/>
    <w:rsid w:val="0016110A"/>
    <w:pPr>
      <w:spacing w:line="360" w:lineRule="auto"/>
      <w:ind w:firstLine="709"/>
      <w:jc w:val="both"/>
    </w:pPr>
    <w:rPr>
      <w:b w:val="0"/>
    </w:rPr>
  </w:style>
  <w:style w:type="paragraph" w:customStyle="1" w:styleId="aff9">
    <w:name w:val="Текст таблицы"/>
    <w:basedOn w:val="a8"/>
    <w:next w:val="a8"/>
    <w:qFormat/>
    <w:rsid w:val="0016110A"/>
    <w:pPr>
      <w:jc w:val="both"/>
    </w:pPr>
    <w:rPr>
      <w:b w:val="0"/>
      <w:sz w:val="22"/>
    </w:rPr>
  </w:style>
  <w:style w:type="paragraph" w:customStyle="1" w:styleId="TableHeading">
    <w:name w:val="Table Heading"/>
    <w:aliases w:val="th"/>
    <w:basedOn w:val="a8"/>
    <w:rsid w:val="0016110A"/>
    <w:pPr>
      <w:keepNext/>
      <w:spacing w:line="240" w:lineRule="atLeast"/>
    </w:pPr>
    <w:rPr>
      <w:rFonts w:ascii="Arial" w:hAnsi="Arial" w:cs="Arial"/>
      <w:bCs/>
      <w:snapToGrid w:val="0"/>
      <w:color w:val="FFFFFF"/>
      <w:kern w:val="20"/>
      <w:sz w:val="18"/>
      <w:szCs w:val="18"/>
      <w:lang w:val="en-US" w:eastAsia="en-US"/>
    </w:rPr>
  </w:style>
  <w:style w:type="table" w:styleId="1a">
    <w:name w:val="Table Grid 1"/>
    <w:basedOn w:val="ab"/>
    <w:rsid w:val="0016110A"/>
    <w:pPr>
      <w:spacing w:after="0" w:line="240" w:lineRule="auto"/>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paragraph" w:customStyle="1" w:styleId="44">
    <w:name w:val="Заголовок 4_"/>
    <w:basedOn w:val="a9"/>
    <w:rsid w:val="0016110A"/>
    <w:pPr>
      <w:tabs>
        <w:tab w:val="num" w:pos="1800"/>
      </w:tabs>
      <w:spacing w:before="120"/>
      <w:ind w:left="709"/>
      <w:jc w:val="both"/>
    </w:pPr>
    <w:rPr>
      <w:szCs w:val="24"/>
      <w:lang w:eastAsia="en-US"/>
    </w:rPr>
  </w:style>
  <w:style w:type="paragraph" w:styleId="affa">
    <w:name w:val="List Paragraph"/>
    <w:basedOn w:val="a8"/>
    <w:link w:val="affb"/>
    <w:uiPriority w:val="34"/>
    <w:qFormat/>
    <w:rsid w:val="0016110A"/>
    <w:pPr>
      <w:ind w:left="708"/>
    </w:pPr>
  </w:style>
  <w:style w:type="numbering" w:customStyle="1" w:styleId="10">
    <w:name w:val="Стиль1"/>
    <w:uiPriority w:val="99"/>
    <w:rsid w:val="0016110A"/>
    <w:pPr>
      <w:numPr>
        <w:numId w:val="3"/>
      </w:numPr>
    </w:pPr>
  </w:style>
  <w:style w:type="paragraph" w:customStyle="1" w:styleId="a5">
    <w:name w:val="Обычный список"/>
    <w:basedOn w:val="a8"/>
    <w:rsid w:val="0016110A"/>
    <w:pPr>
      <w:numPr>
        <w:numId w:val="4"/>
      </w:numPr>
      <w:spacing w:before="0"/>
      <w:jc w:val="both"/>
    </w:pPr>
    <w:rPr>
      <w:b w:val="0"/>
      <w:lang w:eastAsia="en-US"/>
    </w:rPr>
  </w:style>
  <w:style w:type="paragraph" w:customStyle="1" w:styleId="phNormal">
    <w:name w:val="ph_Normal"/>
    <w:basedOn w:val="a8"/>
    <w:link w:val="phNormal0"/>
    <w:rsid w:val="0016110A"/>
    <w:pPr>
      <w:spacing w:before="0" w:line="360" w:lineRule="auto"/>
      <w:ind w:left="0" w:firstLine="851"/>
      <w:jc w:val="both"/>
    </w:pPr>
    <w:rPr>
      <w:b w:val="0"/>
      <w:szCs w:val="24"/>
    </w:rPr>
  </w:style>
  <w:style w:type="character" w:customStyle="1" w:styleId="phNormal0">
    <w:name w:val="ph_Normal Знак"/>
    <w:link w:val="phNormal"/>
    <w:rsid w:val="0016110A"/>
    <w:rPr>
      <w:rFonts w:ascii="Times New Roman" w:eastAsia="Times New Roman" w:hAnsi="Times New Roman" w:cs="Times New Roman"/>
      <w:sz w:val="24"/>
      <w:szCs w:val="24"/>
      <w:lang w:eastAsia="ru-RU"/>
    </w:rPr>
  </w:style>
  <w:style w:type="paragraph" w:customStyle="1" w:styleId="phTitle">
    <w:name w:val="ph_Title"/>
    <w:basedOn w:val="phNormal"/>
    <w:next w:val="phNormal"/>
    <w:rsid w:val="0016110A"/>
    <w:pPr>
      <w:ind w:firstLine="0"/>
      <w:jc w:val="center"/>
      <w:outlineLvl w:val="0"/>
    </w:pPr>
    <w:rPr>
      <w:b/>
      <w:bCs/>
      <w:caps/>
      <w:sz w:val="28"/>
      <w:szCs w:val="28"/>
    </w:rPr>
  </w:style>
  <w:style w:type="paragraph" w:customStyle="1" w:styleId="phBullet">
    <w:name w:val="ph_Bullet"/>
    <w:basedOn w:val="phNormal"/>
    <w:link w:val="phBullet0"/>
    <w:rsid w:val="0016110A"/>
    <w:pPr>
      <w:numPr>
        <w:numId w:val="5"/>
      </w:numPr>
    </w:pPr>
  </w:style>
  <w:style w:type="character" w:customStyle="1" w:styleId="phBullet0">
    <w:name w:val="ph_Bullet Знак"/>
    <w:link w:val="phBullet"/>
    <w:rsid w:val="0016110A"/>
    <w:rPr>
      <w:rFonts w:ascii="Times New Roman" w:eastAsia="Times New Roman" w:hAnsi="Times New Roman" w:cs="Times New Roman"/>
      <w:sz w:val="24"/>
      <w:szCs w:val="24"/>
      <w:lang w:eastAsia="ru-RU"/>
    </w:rPr>
  </w:style>
  <w:style w:type="paragraph" w:customStyle="1" w:styleId="110">
    <w:name w:val="Абзац 11"/>
    <w:basedOn w:val="a8"/>
    <w:rsid w:val="0016110A"/>
    <w:pPr>
      <w:spacing w:before="120"/>
      <w:ind w:left="0" w:firstLine="851"/>
      <w:jc w:val="both"/>
    </w:pPr>
    <w:rPr>
      <w:rFonts w:ascii="Courier New" w:hAnsi="Courier New"/>
      <w:b w:val="0"/>
      <w:sz w:val="22"/>
      <w:lang w:eastAsia="en-US"/>
    </w:rPr>
  </w:style>
  <w:style w:type="paragraph" w:customStyle="1" w:styleId="111">
    <w:name w:val="Абзац 11 Знак"/>
    <w:basedOn w:val="a8"/>
    <w:rsid w:val="0016110A"/>
    <w:pPr>
      <w:spacing w:before="0"/>
      <w:ind w:left="0" w:firstLine="851"/>
      <w:jc w:val="both"/>
    </w:pPr>
    <w:rPr>
      <w:b w:val="0"/>
      <w:snapToGrid w:val="0"/>
      <w:color w:val="000000"/>
    </w:rPr>
  </w:style>
  <w:style w:type="paragraph" w:customStyle="1" w:styleId="12">
    <w:name w:val="Бюллетень 1"/>
    <w:basedOn w:val="a8"/>
    <w:rsid w:val="0016110A"/>
    <w:pPr>
      <w:numPr>
        <w:numId w:val="6"/>
      </w:numPr>
      <w:tabs>
        <w:tab w:val="num" w:pos="1418"/>
      </w:tabs>
      <w:spacing w:before="0"/>
      <w:ind w:left="851" w:firstLine="283"/>
      <w:jc w:val="both"/>
    </w:pPr>
    <w:rPr>
      <w:rFonts w:ascii="Courier New" w:hAnsi="Courier New"/>
      <w:b w:val="0"/>
      <w:sz w:val="20"/>
      <w:lang w:eastAsia="en-US"/>
    </w:rPr>
  </w:style>
  <w:style w:type="paragraph" w:customStyle="1" w:styleId="41">
    <w:name w:val="Бюллетень 4"/>
    <w:basedOn w:val="a8"/>
    <w:rsid w:val="0016110A"/>
    <w:pPr>
      <w:numPr>
        <w:ilvl w:val="3"/>
        <w:numId w:val="6"/>
      </w:numPr>
      <w:spacing w:before="0"/>
      <w:jc w:val="both"/>
    </w:pPr>
    <w:rPr>
      <w:rFonts w:ascii="Courier New" w:hAnsi="Courier New"/>
      <w:b w:val="0"/>
      <w:sz w:val="18"/>
      <w:lang w:eastAsia="en-US"/>
    </w:rPr>
  </w:style>
  <w:style w:type="paragraph" w:customStyle="1" w:styleId="51">
    <w:name w:val="Бюллетень 5"/>
    <w:basedOn w:val="a8"/>
    <w:rsid w:val="0016110A"/>
    <w:pPr>
      <w:numPr>
        <w:ilvl w:val="4"/>
        <w:numId w:val="6"/>
      </w:numPr>
      <w:spacing w:before="0"/>
    </w:pPr>
    <w:rPr>
      <w:b w:val="0"/>
      <w:sz w:val="20"/>
      <w:lang w:eastAsia="en-US"/>
    </w:rPr>
  </w:style>
  <w:style w:type="paragraph" w:customStyle="1" w:styleId="Normal1">
    <w:name w:val="Normal1"/>
    <w:rsid w:val="0016110A"/>
    <w:pPr>
      <w:widowControl w:val="0"/>
      <w:numPr>
        <w:ilvl w:val="2"/>
        <w:numId w:val="19"/>
      </w:numPr>
      <w:tabs>
        <w:tab w:val="left" w:pos="426"/>
        <w:tab w:val="left" w:pos="1134"/>
        <w:tab w:val="num" w:pos="1276"/>
      </w:tabs>
      <w:spacing w:after="0" w:line="360" w:lineRule="auto"/>
      <w:ind w:left="142" w:firstLine="709"/>
      <w:jc w:val="both"/>
    </w:pPr>
    <w:rPr>
      <w:rFonts w:ascii="Times New Roman" w:eastAsia="Times New Roman" w:hAnsi="Times New Roman" w:cs="Times New Roman"/>
      <w:bCs/>
      <w:snapToGrid w:val="0"/>
      <w:sz w:val="24"/>
      <w:szCs w:val="20"/>
      <w:lang w:eastAsia="ru-RU"/>
    </w:rPr>
  </w:style>
  <w:style w:type="paragraph" w:customStyle="1" w:styleId="affc">
    <w:name w:val="Знак"/>
    <w:basedOn w:val="a8"/>
    <w:rsid w:val="0016110A"/>
    <w:pPr>
      <w:spacing w:before="0" w:after="160" w:line="240" w:lineRule="exact"/>
      <w:ind w:left="0"/>
    </w:pPr>
    <w:rPr>
      <w:rFonts w:ascii="Verdana" w:hAnsi="Verdana"/>
      <w:b w:val="0"/>
      <w:sz w:val="20"/>
      <w:lang w:val="en-US" w:eastAsia="en-US"/>
    </w:rPr>
  </w:style>
  <w:style w:type="paragraph" w:styleId="2">
    <w:name w:val="List Bullet 2"/>
    <w:basedOn w:val="a8"/>
    <w:uiPriority w:val="99"/>
    <w:semiHidden/>
    <w:unhideWhenUsed/>
    <w:rsid w:val="0016110A"/>
    <w:pPr>
      <w:numPr>
        <w:numId w:val="7"/>
      </w:numPr>
      <w:contextualSpacing/>
    </w:pPr>
  </w:style>
  <w:style w:type="paragraph" w:styleId="30">
    <w:name w:val="Body Text Indent 3"/>
    <w:basedOn w:val="a8"/>
    <w:link w:val="34"/>
    <w:rsid w:val="0016110A"/>
    <w:pPr>
      <w:numPr>
        <w:numId w:val="8"/>
      </w:numPr>
      <w:spacing w:before="60" w:line="360" w:lineRule="auto"/>
      <w:jc w:val="both"/>
    </w:pPr>
    <w:rPr>
      <w:rFonts w:ascii="Arial" w:hAnsi="Arial"/>
      <w:b w:val="0"/>
    </w:rPr>
  </w:style>
  <w:style w:type="character" w:customStyle="1" w:styleId="34">
    <w:name w:val="Основной текст с отступом 3 Знак"/>
    <w:basedOn w:val="aa"/>
    <w:link w:val="30"/>
    <w:rsid w:val="0016110A"/>
    <w:rPr>
      <w:rFonts w:ascii="Arial" w:eastAsia="Times New Roman" w:hAnsi="Arial" w:cs="Times New Roman"/>
      <w:sz w:val="24"/>
      <w:szCs w:val="20"/>
      <w:lang w:eastAsia="ru-RU"/>
    </w:rPr>
  </w:style>
  <w:style w:type="paragraph" w:customStyle="1" w:styleId="a0">
    <w:name w:val="ГК_Список)"/>
    <w:basedOn w:val="affd"/>
    <w:autoRedefine/>
    <w:rsid w:val="0016110A"/>
    <w:pPr>
      <w:numPr>
        <w:numId w:val="9"/>
      </w:numPr>
    </w:pPr>
  </w:style>
  <w:style w:type="numbering" w:customStyle="1" w:styleId="a4">
    <w:name w:val="ГК_Список"/>
    <w:basedOn w:val="ac"/>
    <w:rsid w:val="0016110A"/>
    <w:pPr>
      <w:numPr>
        <w:numId w:val="46"/>
      </w:numPr>
    </w:pPr>
  </w:style>
  <w:style w:type="paragraph" w:customStyle="1" w:styleId="affd">
    <w:name w:val="ГК"/>
    <w:rsid w:val="0016110A"/>
    <w:pPr>
      <w:spacing w:after="0" w:line="240" w:lineRule="auto"/>
      <w:jc w:val="both"/>
    </w:pPr>
    <w:rPr>
      <w:rFonts w:ascii="Times New Roman" w:eastAsia="Times New Roman" w:hAnsi="Times New Roman" w:cs="Arial"/>
      <w:sz w:val="26"/>
      <w:szCs w:val="24"/>
      <w:lang w:eastAsia="ru-RU"/>
    </w:rPr>
  </w:style>
  <w:style w:type="paragraph" w:styleId="affe">
    <w:name w:val="Balloon Text"/>
    <w:basedOn w:val="a8"/>
    <w:link w:val="afff"/>
    <w:uiPriority w:val="99"/>
    <w:semiHidden/>
    <w:unhideWhenUsed/>
    <w:rsid w:val="0016110A"/>
    <w:pPr>
      <w:spacing w:before="0"/>
    </w:pPr>
    <w:rPr>
      <w:rFonts w:ascii="Tahoma" w:hAnsi="Tahoma"/>
      <w:sz w:val="16"/>
      <w:szCs w:val="16"/>
    </w:rPr>
  </w:style>
  <w:style w:type="character" w:customStyle="1" w:styleId="afff">
    <w:name w:val="Текст выноски Знак"/>
    <w:basedOn w:val="aa"/>
    <w:link w:val="affe"/>
    <w:uiPriority w:val="99"/>
    <w:semiHidden/>
    <w:rsid w:val="0016110A"/>
    <w:rPr>
      <w:rFonts w:ascii="Tahoma" w:eastAsia="Times New Roman" w:hAnsi="Tahoma" w:cs="Times New Roman"/>
      <w:b/>
      <w:sz w:val="16"/>
      <w:szCs w:val="16"/>
      <w:lang w:eastAsia="ru-RU"/>
    </w:rPr>
  </w:style>
  <w:style w:type="character" w:styleId="afff0">
    <w:name w:val="annotation reference"/>
    <w:uiPriority w:val="99"/>
    <w:unhideWhenUsed/>
    <w:rsid w:val="0016110A"/>
    <w:rPr>
      <w:sz w:val="16"/>
      <w:szCs w:val="16"/>
    </w:rPr>
  </w:style>
  <w:style w:type="paragraph" w:styleId="afff1">
    <w:name w:val="annotation text"/>
    <w:basedOn w:val="a8"/>
    <w:link w:val="afff2"/>
    <w:uiPriority w:val="99"/>
    <w:unhideWhenUsed/>
    <w:rsid w:val="0016110A"/>
    <w:rPr>
      <w:sz w:val="20"/>
    </w:rPr>
  </w:style>
  <w:style w:type="character" w:customStyle="1" w:styleId="afff2">
    <w:name w:val="Текст примечания Знак"/>
    <w:basedOn w:val="aa"/>
    <w:link w:val="afff1"/>
    <w:uiPriority w:val="99"/>
    <w:rsid w:val="0016110A"/>
    <w:rPr>
      <w:rFonts w:ascii="Times New Roman" w:eastAsia="Times New Roman" w:hAnsi="Times New Roman" w:cs="Times New Roman"/>
      <w:b/>
      <w:sz w:val="20"/>
      <w:szCs w:val="20"/>
      <w:lang w:eastAsia="ru-RU"/>
    </w:rPr>
  </w:style>
  <w:style w:type="paragraph" w:styleId="afff3">
    <w:name w:val="annotation subject"/>
    <w:basedOn w:val="afff1"/>
    <w:next w:val="afff1"/>
    <w:link w:val="afff4"/>
    <w:uiPriority w:val="99"/>
    <w:semiHidden/>
    <w:unhideWhenUsed/>
    <w:rsid w:val="0016110A"/>
    <w:rPr>
      <w:bCs/>
    </w:rPr>
  </w:style>
  <w:style w:type="character" w:customStyle="1" w:styleId="afff4">
    <w:name w:val="Тема примечания Знак"/>
    <w:basedOn w:val="afff2"/>
    <w:link w:val="afff3"/>
    <w:uiPriority w:val="99"/>
    <w:semiHidden/>
    <w:rsid w:val="0016110A"/>
    <w:rPr>
      <w:rFonts w:ascii="Times New Roman" w:eastAsia="Times New Roman" w:hAnsi="Times New Roman" w:cs="Times New Roman"/>
      <w:b/>
      <w:bCs/>
      <w:sz w:val="20"/>
      <w:szCs w:val="20"/>
      <w:lang w:eastAsia="ru-RU"/>
    </w:rPr>
  </w:style>
  <w:style w:type="character" w:customStyle="1" w:styleId="s0">
    <w:name w:val="s0"/>
    <w:rsid w:val="0016110A"/>
    <w:rPr>
      <w:rFonts w:ascii="Times New Roman" w:hAnsi="Times New Roman" w:cs="Times New Roman" w:hint="default"/>
      <w:color w:val="000000"/>
      <w:sz w:val="20"/>
      <w:szCs w:val="20"/>
      <w:u w:val="none"/>
      <w:effect w:val="none"/>
    </w:rPr>
  </w:style>
  <w:style w:type="character" w:customStyle="1" w:styleId="phNormal1">
    <w:name w:val="ph_Normal Знак1"/>
    <w:rsid w:val="0016110A"/>
    <w:rPr>
      <w:sz w:val="24"/>
      <w:szCs w:val="24"/>
      <w:lang w:val="ru-RU" w:eastAsia="ru-RU" w:bidi="ar-SA"/>
    </w:rPr>
  </w:style>
  <w:style w:type="paragraph" w:customStyle="1" w:styleId="phGraph">
    <w:name w:val="ph_Graph"/>
    <w:basedOn w:val="phNormal"/>
    <w:next w:val="phNormal"/>
    <w:rsid w:val="0016110A"/>
    <w:pPr>
      <w:keepNext/>
      <w:ind w:firstLine="0"/>
      <w:jc w:val="center"/>
    </w:pPr>
  </w:style>
  <w:style w:type="paragraph" w:customStyle="1" w:styleId="phPictureText">
    <w:name w:val="ph_PictureText"/>
    <w:basedOn w:val="phNormal"/>
    <w:next w:val="phNormal"/>
    <w:rsid w:val="0016110A"/>
    <w:pPr>
      <w:ind w:firstLine="0"/>
      <w:jc w:val="center"/>
    </w:pPr>
    <w:rPr>
      <w:b/>
      <w:lang w:val="en-US"/>
    </w:rPr>
  </w:style>
  <w:style w:type="paragraph" w:customStyle="1" w:styleId="afff5">
    <w:name w:val="Заголовок таблицы"/>
    <w:basedOn w:val="a8"/>
    <w:next w:val="a8"/>
    <w:autoRedefine/>
    <w:rsid w:val="0016110A"/>
    <w:pPr>
      <w:shd w:val="clear" w:color="auto" w:fill="E0E0E0"/>
      <w:spacing w:before="0"/>
      <w:ind w:left="0"/>
      <w:jc w:val="center"/>
    </w:pPr>
    <w:rPr>
      <w:bCs/>
    </w:rPr>
  </w:style>
  <w:style w:type="character" w:styleId="afff6">
    <w:name w:val="Strong"/>
    <w:uiPriority w:val="22"/>
    <w:qFormat/>
    <w:rsid w:val="0016110A"/>
    <w:rPr>
      <w:b/>
      <w:bCs/>
    </w:rPr>
  </w:style>
  <w:style w:type="character" w:styleId="afff7">
    <w:name w:val="Emphasis"/>
    <w:uiPriority w:val="20"/>
    <w:qFormat/>
    <w:rsid w:val="0016110A"/>
    <w:rPr>
      <w:i/>
      <w:iCs/>
    </w:rPr>
  </w:style>
  <w:style w:type="paragraph" w:customStyle="1" w:styleId="21">
    <w:name w:val="Нумерованный пункт 2"/>
    <w:basedOn w:val="31"/>
    <w:next w:val="a8"/>
    <w:rsid w:val="0016110A"/>
    <w:pPr>
      <w:keepLines/>
      <w:numPr>
        <w:numId w:val="10"/>
      </w:numPr>
      <w:tabs>
        <w:tab w:val="clear" w:pos="0"/>
      </w:tabs>
      <w:ind w:firstLine="1191"/>
    </w:pPr>
    <w:rPr>
      <w:bCs w:val="0"/>
      <w:iCs/>
      <w:szCs w:val="20"/>
    </w:rPr>
  </w:style>
  <w:style w:type="paragraph" w:styleId="a6">
    <w:name w:val="List Number"/>
    <w:basedOn w:val="a8"/>
    <w:uiPriority w:val="99"/>
    <w:rsid w:val="0016110A"/>
    <w:pPr>
      <w:numPr>
        <w:numId w:val="11"/>
      </w:numPr>
      <w:spacing w:before="60" w:after="60" w:line="360" w:lineRule="auto"/>
      <w:ind w:left="1134"/>
      <w:jc w:val="both"/>
    </w:pPr>
    <w:rPr>
      <w:b w:val="0"/>
      <w:lang w:eastAsia="en-US"/>
    </w:rPr>
  </w:style>
  <w:style w:type="paragraph" w:styleId="5">
    <w:name w:val="List Bullet 5"/>
    <w:basedOn w:val="a8"/>
    <w:autoRedefine/>
    <w:rsid w:val="0016110A"/>
    <w:pPr>
      <w:numPr>
        <w:numId w:val="12"/>
      </w:numPr>
      <w:spacing w:before="120" w:after="120" w:line="360" w:lineRule="auto"/>
      <w:jc w:val="both"/>
    </w:pPr>
    <w:rPr>
      <w:b w:val="0"/>
      <w:szCs w:val="24"/>
    </w:rPr>
  </w:style>
  <w:style w:type="paragraph" w:customStyle="1" w:styleId="afff8">
    <w:name w:val="Знак Знак Знак Знак"/>
    <w:basedOn w:val="a8"/>
    <w:rsid w:val="0016110A"/>
    <w:pPr>
      <w:spacing w:before="0" w:after="160" w:line="240" w:lineRule="exact"/>
      <w:ind w:left="0"/>
    </w:pPr>
    <w:rPr>
      <w:rFonts w:ascii="Verdana" w:hAnsi="Verdana"/>
      <w:b w:val="0"/>
      <w:sz w:val="20"/>
      <w:lang w:val="en-US" w:eastAsia="en-US"/>
    </w:rPr>
  </w:style>
  <w:style w:type="paragraph" w:customStyle="1" w:styleId="1b">
    <w:name w:val="Обычный1"/>
    <w:basedOn w:val="a8"/>
    <w:link w:val="CharChar"/>
    <w:rsid w:val="0016110A"/>
    <w:pPr>
      <w:spacing w:before="0" w:line="360" w:lineRule="auto"/>
      <w:ind w:left="0" w:firstLine="851"/>
      <w:jc w:val="both"/>
    </w:pPr>
    <w:rPr>
      <w:b w:val="0"/>
      <w:szCs w:val="24"/>
    </w:rPr>
  </w:style>
  <w:style w:type="character" w:customStyle="1" w:styleId="CharChar">
    <w:name w:val="Обычный Char Char"/>
    <w:link w:val="1b"/>
    <w:rsid w:val="0016110A"/>
    <w:rPr>
      <w:rFonts w:ascii="Times New Roman" w:eastAsia="Times New Roman" w:hAnsi="Times New Roman" w:cs="Times New Roman"/>
      <w:sz w:val="24"/>
      <w:szCs w:val="24"/>
      <w:lang w:eastAsia="ru-RU"/>
    </w:rPr>
  </w:style>
  <w:style w:type="paragraph" w:customStyle="1" w:styleId="afff9">
    <w:name w:val="Комментарии"/>
    <w:basedOn w:val="1b"/>
    <w:link w:val="CharChar0"/>
    <w:rsid w:val="0016110A"/>
    <w:rPr>
      <w:color w:val="FF9900"/>
    </w:rPr>
  </w:style>
  <w:style w:type="character" w:customStyle="1" w:styleId="CharChar0">
    <w:name w:val="Комментарии Char Char"/>
    <w:link w:val="afff9"/>
    <w:rsid w:val="0016110A"/>
    <w:rPr>
      <w:rFonts w:ascii="Times New Roman" w:eastAsia="Times New Roman" w:hAnsi="Times New Roman" w:cs="Times New Roman"/>
      <w:color w:val="FF9900"/>
      <w:sz w:val="24"/>
      <w:szCs w:val="24"/>
      <w:lang w:eastAsia="ru-RU"/>
    </w:rPr>
  </w:style>
  <w:style w:type="paragraph" w:customStyle="1" w:styleId="afffa">
    <w:name w:val="Текст документа"/>
    <w:basedOn w:val="a8"/>
    <w:rsid w:val="0016110A"/>
    <w:pPr>
      <w:spacing w:before="0" w:line="360" w:lineRule="auto"/>
      <w:ind w:left="0" w:firstLine="720"/>
      <w:jc w:val="both"/>
    </w:pPr>
    <w:rPr>
      <w:b w:val="0"/>
      <w:szCs w:val="24"/>
    </w:rPr>
  </w:style>
  <w:style w:type="paragraph" w:customStyle="1" w:styleId="100">
    <w:name w:val="Текст в разделах + 10 пт курсив По центру Первая строка:  ..."/>
    <w:basedOn w:val="a8"/>
    <w:rsid w:val="0016110A"/>
    <w:pPr>
      <w:spacing w:after="120" w:line="360" w:lineRule="auto"/>
      <w:ind w:left="0"/>
      <w:jc w:val="center"/>
    </w:pPr>
    <w:rPr>
      <w:b w:val="0"/>
      <w:i/>
      <w:iCs/>
      <w:sz w:val="20"/>
    </w:rPr>
  </w:style>
  <w:style w:type="paragraph" w:customStyle="1" w:styleId="11">
    <w:name w:val="маркированный список 1"/>
    <w:basedOn w:val="24"/>
    <w:rsid w:val="0016110A"/>
    <w:pPr>
      <w:numPr>
        <w:numId w:val="18"/>
      </w:numPr>
      <w:ind w:left="0" w:firstLine="851"/>
    </w:pPr>
    <w:rPr>
      <w:sz w:val="24"/>
      <w:shd w:val="clear" w:color="auto" w:fill="FFFFFF"/>
    </w:rPr>
  </w:style>
  <w:style w:type="paragraph" w:customStyle="1" w:styleId="CharChar1CharChar1CharChar">
    <w:name w:val="Char Char Знак Знак1 Char Char1 Знак Знак Char Char"/>
    <w:basedOn w:val="a8"/>
    <w:rsid w:val="0016110A"/>
    <w:pPr>
      <w:spacing w:before="100" w:beforeAutospacing="1" w:after="100" w:afterAutospacing="1"/>
      <w:ind w:left="0"/>
    </w:pPr>
    <w:rPr>
      <w:rFonts w:ascii="Tahoma" w:hAnsi="Tahoma"/>
      <w:b w:val="0"/>
      <w:sz w:val="20"/>
      <w:lang w:val="en-US" w:eastAsia="en-US"/>
    </w:rPr>
  </w:style>
  <w:style w:type="paragraph" w:customStyle="1" w:styleId="afffb">
    <w:name w:val="_табл_текст"/>
    <w:rsid w:val="0016110A"/>
    <w:pPr>
      <w:spacing w:after="0" w:line="240" w:lineRule="auto"/>
      <w:jc w:val="both"/>
    </w:pPr>
    <w:rPr>
      <w:rFonts w:ascii="Arial" w:eastAsia="Times New Roman" w:hAnsi="Arial" w:cs="Times New Roman"/>
      <w:sz w:val="20"/>
      <w:szCs w:val="20"/>
      <w:lang w:eastAsia="ru-RU"/>
    </w:rPr>
  </w:style>
  <w:style w:type="paragraph" w:customStyle="1" w:styleId="afffc">
    <w:name w:val="_табл_заголовок"/>
    <w:basedOn w:val="a8"/>
    <w:rsid w:val="0016110A"/>
    <w:pPr>
      <w:shd w:val="clear" w:color="auto" w:fill="D9D9D9"/>
      <w:tabs>
        <w:tab w:val="left" w:pos="1021"/>
      </w:tabs>
      <w:spacing w:before="0"/>
      <w:ind w:left="0"/>
      <w:jc w:val="center"/>
    </w:pPr>
    <w:rPr>
      <w:rFonts w:ascii="Arial" w:hAnsi="Arial" w:cs="Arial"/>
      <w:sz w:val="20"/>
    </w:rPr>
  </w:style>
  <w:style w:type="table" w:styleId="afffd">
    <w:name w:val="Table Grid"/>
    <w:basedOn w:val="ab"/>
    <w:uiPriority w:val="59"/>
    <w:rsid w:val="0016110A"/>
    <w:pPr>
      <w:overflowPunct w:val="0"/>
      <w:autoSpaceDE w:val="0"/>
      <w:autoSpaceDN w:val="0"/>
      <w:adjustRightInd w:val="0"/>
      <w:spacing w:after="0" w:line="240" w:lineRule="auto"/>
      <w:jc w:val="both"/>
      <w:textAlignment w:val="baseline"/>
    </w:pPr>
    <w:rPr>
      <w:rFonts w:ascii="Arial" w:eastAsia="Times New Roman" w:hAnsi="Arial"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e">
    <w:name w:val="_элемент"/>
    <w:rsid w:val="0016110A"/>
    <w:rPr>
      <w:rFonts w:ascii="Arial" w:hAnsi="Arial"/>
      <w:b/>
      <w:sz w:val="20"/>
      <w:szCs w:val="18"/>
    </w:rPr>
  </w:style>
  <w:style w:type="paragraph" w:customStyle="1" w:styleId="affff">
    <w:name w:val="_иконка"/>
    <w:rsid w:val="0016110A"/>
    <w:pPr>
      <w:spacing w:after="0" w:line="240" w:lineRule="auto"/>
      <w:jc w:val="center"/>
    </w:pPr>
    <w:rPr>
      <w:rFonts w:ascii="Arial" w:eastAsia="Times New Roman" w:hAnsi="Arial" w:cs="Arial"/>
      <w:bCs/>
      <w:iCs/>
      <w:sz w:val="20"/>
      <w:szCs w:val="24"/>
      <w:lang w:eastAsia="ru-RU"/>
    </w:rPr>
  </w:style>
  <w:style w:type="character" w:customStyle="1" w:styleId="affff0">
    <w:name w:val="_табл_элемент"/>
    <w:rsid w:val="0016110A"/>
    <w:rPr>
      <w:rFonts w:ascii="Arial" w:hAnsi="Arial"/>
      <w:b/>
      <w:sz w:val="20"/>
      <w:szCs w:val="18"/>
    </w:rPr>
  </w:style>
  <w:style w:type="paragraph" w:customStyle="1" w:styleId="63">
    <w:name w:val="_интервал_6"/>
    <w:basedOn w:val="a8"/>
    <w:link w:val="64"/>
    <w:rsid w:val="0016110A"/>
    <w:pPr>
      <w:keepNext/>
      <w:tabs>
        <w:tab w:val="left" w:pos="1021"/>
      </w:tabs>
      <w:spacing w:before="0" w:line="120" w:lineRule="exact"/>
      <w:ind w:left="0" w:firstLine="680"/>
      <w:jc w:val="both"/>
    </w:pPr>
    <w:rPr>
      <w:b w:val="0"/>
      <w:szCs w:val="24"/>
    </w:rPr>
  </w:style>
  <w:style w:type="character" w:customStyle="1" w:styleId="64">
    <w:name w:val="_интервал_6 Знак"/>
    <w:link w:val="63"/>
    <w:rsid w:val="0016110A"/>
    <w:rPr>
      <w:rFonts w:ascii="Times New Roman" w:eastAsia="Times New Roman" w:hAnsi="Times New Roman" w:cs="Times New Roman"/>
      <w:sz w:val="24"/>
      <w:szCs w:val="24"/>
      <w:lang w:eastAsia="ru-RU"/>
    </w:rPr>
  </w:style>
  <w:style w:type="paragraph" w:customStyle="1" w:styleId="affff1">
    <w:name w:val="_рисунок_рамка"/>
    <w:basedOn w:val="a8"/>
    <w:next w:val="aff5"/>
    <w:rsid w:val="0016110A"/>
    <w:pPr>
      <w:keepNext/>
      <w:spacing w:line="360" w:lineRule="auto"/>
      <w:ind w:left="0"/>
      <w:jc w:val="center"/>
    </w:pPr>
    <w:rPr>
      <w:b w:val="0"/>
      <w:szCs w:val="24"/>
      <w:bdr w:val="single" w:sz="4" w:space="0" w:color="auto"/>
    </w:rPr>
  </w:style>
  <w:style w:type="paragraph" w:customStyle="1" w:styleId="a3">
    <w:name w:val="_список_без_отступа"/>
    <w:basedOn w:val="a8"/>
    <w:rsid w:val="0016110A"/>
    <w:pPr>
      <w:numPr>
        <w:numId w:val="14"/>
      </w:numPr>
      <w:tabs>
        <w:tab w:val="left" w:pos="907"/>
        <w:tab w:val="left" w:pos="1021"/>
        <w:tab w:val="left" w:pos="1134"/>
      </w:tabs>
      <w:spacing w:before="0"/>
      <w:jc w:val="both"/>
    </w:pPr>
    <w:rPr>
      <w:b w:val="0"/>
      <w:szCs w:val="24"/>
    </w:rPr>
  </w:style>
  <w:style w:type="paragraph" w:customStyle="1" w:styleId="affff2">
    <w:name w:val="_примеч_текст"/>
    <w:rsid w:val="0016110A"/>
    <w:pPr>
      <w:spacing w:after="0" w:line="240" w:lineRule="auto"/>
      <w:jc w:val="both"/>
    </w:pPr>
    <w:rPr>
      <w:rFonts w:ascii="Arial" w:eastAsia="Times New Roman" w:hAnsi="Arial" w:cs="Times New Roman"/>
      <w:sz w:val="20"/>
      <w:szCs w:val="24"/>
      <w:lang w:eastAsia="ru-RU"/>
    </w:rPr>
  </w:style>
  <w:style w:type="paragraph" w:customStyle="1" w:styleId="25">
    <w:name w:val="Стиль Название объекта + По центру2"/>
    <w:basedOn w:val="aff5"/>
    <w:next w:val="a8"/>
    <w:rsid w:val="0016110A"/>
    <w:pPr>
      <w:tabs>
        <w:tab w:val="left" w:pos="1021"/>
      </w:tabs>
      <w:spacing w:before="0" w:line="360" w:lineRule="auto"/>
    </w:pPr>
    <w:rPr>
      <w:sz w:val="20"/>
    </w:rPr>
  </w:style>
  <w:style w:type="character" w:customStyle="1" w:styleId="affff3">
    <w:name w:val="_марк_без_отступа Знак"/>
    <w:link w:val="a"/>
    <w:rsid w:val="0016110A"/>
    <w:rPr>
      <w:sz w:val="24"/>
      <w:szCs w:val="24"/>
    </w:rPr>
  </w:style>
  <w:style w:type="paragraph" w:customStyle="1" w:styleId="a">
    <w:name w:val="_марк_без_отступа"/>
    <w:basedOn w:val="a8"/>
    <w:link w:val="affff3"/>
    <w:rsid w:val="0016110A"/>
    <w:pPr>
      <w:numPr>
        <w:numId w:val="15"/>
      </w:numPr>
      <w:tabs>
        <w:tab w:val="left" w:pos="1021"/>
      </w:tabs>
      <w:spacing w:before="0"/>
      <w:jc w:val="both"/>
    </w:pPr>
    <w:rPr>
      <w:rFonts w:asciiTheme="minorHAnsi" w:eastAsiaTheme="minorHAnsi" w:hAnsiTheme="minorHAnsi" w:cstheme="minorBidi"/>
      <w:b w:val="0"/>
      <w:szCs w:val="24"/>
      <w:lang w:eastAsia="en-US"/>
    </w:rPr>
  </w:style>
  <w:style w:type="paragraph" w:customStyle="1" w:styleId="affff4">
    <w:name w:val="Примечание"/>
    <w:basedOn w:val="a8"/>
    <w:next w:val="a8"/>
    <w:rsid w:val="0016110A"/>
    <w:pPr>
      <w:keepNext/>
      <w:spacing w:before="60"/>
      <w:ind w:left="0"/>
      <w:jc w:val="both"/>
    </w:pPr>
    <w:rPr>
      <w:rFonts w:ascii="Arial" w:hAnsi="Arial" w:cs="Arial"/>
      <w:bCs/>
      <w:spacing w:val="20"/>
      <w:sz w:val="22"/>
      <w:szCs w:val="22"/>
    </w:rPr>
  </w:style>
  <w:style w:type="paragraph" w:customStyle="1" w:styleId="affff5">
    <w:name w:val="Обычный (тбл)"/>
    <w:basedOn w:val="a8"/>
    <w:link w:val="affff6"/>
    <w:rsid w:val="0016110A"/>
    <w:pPr>
      <w:spacing w:before="40" w:after="80"/>
      <w:ind w:left="0"/>
    </w:pPr>
    <w:rPr>
      <w:b w:val="0"/>
      <w:bCs/>
      <w:sz w:val="22"/>
      <w:szCs w:val="18"/>
    </w:rPr>
  </w:style>
  <w:style w:type="character" w:customStyle="1" w:styleId="affff6">
    <w:name w:val="Обычный (тбл) Знак"/>
    <w:link w:val="affff5"/>
    <w:rsid w:val="0016110A"/>
    <w:rPr>
      <w:rFonts w:ascii="Times New Roman" w:eastAsia="Times New Roman" w:hAnsi="Times New Roman" w:cs="Times New Roman"/>
      <w:bCs/>
      <w:szCs w:val="18"/>
      <w:lang w:eastAsia="ru-RU"/>
    </w:rPr>
  </w:style>
  <w:style w:type="character" w:customStyle="1" w:styleId="phBullet1">
    <w:name w:val="ph_Bullet Знак1"/>
    <w:rsid w:val="0016110A"/>
    <w:rPr>
      <w:rFonts w:ascii="Arial" w:eastAsia="Times New Roman" w:hAnsi="Arial"/>
      <w:bCs/>
      <w:sz w:val="24"/>
      <w:szCs w:val="24"/>
      <w:lang w:val="ru-RU" w:eastAsia="ru-RU" w:bidi="ar-SA"/>
    </w:rPr>
  </w:style>
  <w:style w:type="paragraph" w:styleId="26">
    <w:name w:val="Body Text 2"/>
    <w:basedOn w:val="a8"/>
    <w:link w:val="27"/>
    <w:uiPriority w:val="99"/>
    <w:semiHidden/>
    <w:unhideWhenUsed/>
    <w:rsid w:val="0016110A"/>
    <w:pPr>
      <w:spacing w:after="120" w:line="480" w:lineRule="auto"/>
    </w:pPr>
  </w:style>
  <w:style w:type="character" w:customStyle="1" w:styleId="27">
    <w:name w:val="Основной текст 2 Знак"/>
    <w:basedOn w:val="aa"/>
    <w:link w:val="26"/>
    <w:uiPriority w:val="99"/>
    <w:semiHidden/>
    <w:rsid w:val="0016110A"/>
    <w:rPr>
      <w:rFonts w:ascii="Times New Roman" w:eastAsia="Times New Roman" w:hAnsi="Times New Roman" w:cs="Times New Roman"/>
      <w:b/>
      <w:sz w:val="24"/>
      <w:szCs w:val="20"/>
      <w:lang w:eastAsia="ru-RU"/>
    </w:rPr>
  </w:style>
  <w:style w:type="paragraph" w:customStyle="1" w:styleId="phNormal10">
    <w:name w:val="ph_Normal Знак Знак1"/>
    <w:basedOn w:val="a8"/>
    <w:link w:val="phNormal11"/>
    <w:rsid w:val="0016110A"/>
    <w:pPr>
      <w:spacing w:before="0" w:line="360" w:lineRule="auto"/>
      <w:ind w:left="0" w:firstLine="851"/>
      <w:jc w:val="both"/>
    </w:pPr>
    <w:rPr>
      <w:b w:val="0"/>
      <w:szCs w:val="24"/>
    </w:rPr>
  </w:style>
  <w:style w:type="character" w:customStyle="1" w:styleId="phNormal11">
    <w:name w:val="ph_Normal Знак Знак1 Знак"/>
    <w:link w:val="phNormal10"/>
    <w:rsid w:val="0016110A"/>
    <w:rPr>
      <w:rFonts w:ascii="Times New Roman" w:eastAsia="Times New Roman" w:hAnsi="Times New Roman" w:cs="Times New Roman"/>
      <w:sz w:val="24"/>
      <w:szCs w:val="24"/>
      <w:lang w:eastAsia="ru-RU"/>
    </w:rPr>
  </w:style>
  <w:style w:type="character" w:customStyle="1" w:styleId="phBullet2">
    <w:name w:val="ph_Bullet Знак Знак"/>
    <w:basedOn w:val="phNormal11"/>
    <w:rsid w:val="0016110A"/>
    <w:rPr>
      <w:rFonts w:ascii="Times New Roman" w:eastAsia="Times New Roman" w:hAnsi="Times New Roman" w:cs="Times New Roman"/>
      <w:sz w:val="24"/>
      <w:szCs w:val="24"/>
      <w:lang w:eastAsia="ru-RU"/>
    </w:rPr>
  </w:style>
  <w:style w:type="paragraph" w:customStyle="1" w:styleId="phAdditionPart">
    <w:name w:val="ph_AdditionPart"/>
    <w:basedOn w:val="phNormal10"/>
    <w:next w:val="phNormal10"/>
    <w:rsid w:val="0016110A"/>
    <w:rPr>
      <w:b/>
    </w:rPr>
  </w:style>
  <w:style w:type="paragraph" w:customStyle="1" w:styleId="affff7">
    <w:name w:val="Табличный (по левому краю)"/>
    <w:basedOn w:val="affff5"/>
    <w:rsid w:val="0016110A"/>
    <w:pPr>
      <w:spacing w:line="360" w:lineRule="auto"/>
      <w:ind w:left="-57" w:right="-57"/>
    </w:pPr>
  </w:style>
  <w:style w:type="paragraph" w:styleId="4">
    <w:name w:val="List Number 4"/>
    <w:basedOn w:val="a8"/>
    <w:rsid w:val="0016110A"/>
    <w:pPr>
      <w:numPr>
        <w:numId w:val="16"/>
      </w:numPr>
      <w:tabs>
        <w:tab w:val="left" w:pos="3119"/>
      </w:tabs>
      <w:spacing w:before="0" w:line="360" w:lineRule="auto"/>
      <w:ind w:right="-57"/>
      <w:jc w:val="both"/>
    </w:pPr>
    <w:rPr>
      <w:b w:val="0"/>
      <w:szCs w:val="24"/>
    </w:rPr>
  </w:style>
  <w:style w:type="paragraph" w:customStyle="1" w:styleId="a7">
    <w:name w:val="Весь текст"/>
    <w:basedOn w:val="a6"/>
    <w:link w:val="affff8"/>
    <w:qFormat/>
    <w:rsid w:val="0016110A"/>
    <w:pPr>
      <w:numPr>
        <w:numId w:val="17"/>
      </w:numPr>
      <w:tabs>
        <w:tab w:val="left" w:pos="1134"/>
      </w:tabs>
      <w:spacing w:before="0" w:after="0"/>
      <w:contextualSpacing/>
    </w:pPr>
    <w:rPr>
      <w:szCs w:val="28"/>
    </w:rPr>
  </w:style>
  <w:style w:type="character" w:customStyle="1" w:styleId="affff8">
    <w:name w:val="Весь текст Знак"/>
    <w:link w:val="a7"/>
    <w:rsid w:val="0016110A"/>
    <w:rPr>
      <w:rFonts w:ascii="Times New Roman" w:eastAsia="Times New Roman" w:hAnsi="Times New Roman" w:cs="Times New Roman"/>
      <w:sz w:val="24"/>
      <w:szCs w:val="28"/>
    </w:rPr>
  </w:style>
  <w:style w:type="paragraph" w:customStyle="1" w:styleId="24">
    <w:name w:val="Маркированный список 2 (тбл)"/>
    <w:basedOn w:val="a8"/>
    <w:autoRedefine/>
    <w:rsid w:val="0016110A"/>
    <w:pPr>
      <w:widowControl w:val="0"/>
      <w:tabs>
        <w:tab w:val="left" w:pos="1276"/>
        <w:tab w:val="left" w:pos="1560"/>
      </w:tabs>
      <w:spacing w:before="0" w:line="360" w:lineRule="auto"/>
      <w:ind w:left="491"/>
      <w:jc w:val="both"/>
    </w:pPr>
    <w:rPr>
      <w:b w:val="0"/>
      <w:bCs/>
      <w:sz w:val="28"/>
      <w:szCs w:val="24"/>
    </w:rPr>
  </w:style>
  <w:style w:type="paragraph" w:customStyle="1" w:styleId="affff9">
    <w:name w:val="Название таблицы"/>
    <w:basedOn w:val="a8"/>
    <w:link w:val="affffa"/>
    <w:qFormat/>
    <w:rsid w:val="0016110A"/>
    <w:pPr>
      <w:spacing w:before="120" w:after="120"/>
      <w:ind w:left="0"/>
    </w:pPr>
    <w:rPr>
      <w:b w:val="0"/>
    </w:rPr>
  </w:style>
  <w:style w:type="character" w:customStyle="1" w:styleId="affffa">
    <w:name w:val="Название таблицы Знак"/>
    <w:link w:val="affff9"/>
    <w:rsid w:val="0016110A"/>
    <w:rPr>
      <w:rFonts w:ascii="Times New Roman" w:eastAsia="Times New Roman" w:hAnsi="Times New Roman" w:cs="Times New Roman"/>
      <w:sz w:val="24"/>
      <w:szCs w:val="20"/>
      <w:lang w:eastAsia="ru-RU"/>
    </w:rPr>
  </w:style>
  <w:style w:type="character" w:customStyle="1" w:styleId="aff0">
    <w:name w:val="Маркированный список Знак"/>
    <w:aliases w:val="UL Знак,Маркированный список 1 Знак"/>
    <w:link w:val="a2"/>
    <w:rsid w:val="0016110A"/>
    <w:rPr>
      <w:rFonts w:ascii="Times New Roman" w:eastAsia="Calibri" w:hAnsi="Times New Roman" w:cs="Times New Roman"/>
      <w:sz w:val="24"/>
      <w:szCs w:val="24"/>
      <w:lang w:eastAsia="ru-RU"/>
    </w:rPr>
  </w:style>
  <w:style w:type="paragraph" w:customStyle="1" w:styleId="affffb">
    <w:name w:val="Содержание"/>
    <w:basedOn w:val="a8"/>
    <w:link w:val="affffc"/>
    <w:rsid w:val="0016110A"/>
    <w:pPr>
      <w:spacing w:before="440" w:after="320"/>
      <w:ind w:left="0" w:right="-1"/>
      <w:jc w:val="both"/>
    </w:pPr>
    <w:rPr>
      <w:rFonts w:ascii="Tahoma" w:hAnsi="Tahoma"/>
      <w:bCs/>
      <w:caps/>
      <w:color w:val="003366"/>
      <w:sz w:val="36"/>
      <w:szCs w:val="22"/>
      <w:lang w:eastAsia="en-US"/>
    </w:rPr>
  </w:style>
  <w:style w:type="character" w:customStyle="1" w:styleId="affffc">
    <w:name w:val="Содержание Знак"/>
    <w:link w:val="affffb"/>
    <w:rsid w:val="0016110A"/>
    <w:rPr>
      <w:rFonts w:ascii="Tahoma" w:eastAsia="Times New Roman" w:hAnsi="Tahoma" w:cs="Times New Roman"/>
      <w:b/>
      <w:bCs/>
      <w:caps/>
      <w:color w:val="003366"/>
      <w:sz w:val="36"/>
    </w:rPr>
  </w:style>
  <w:style w:type="character" w:customStyle="1" w:styleId="x2">
    <w:name w:val="x2"/>
    <w:rsid w:val="0016110A"/>
  </w:style>
  <w:style w:type="paragraph" w:styleId="affffd">
    <w:name w:val="footnote text"/>
    <w:basedOn w:val="a8"/>
    <w:link w:val="affffe"/>
    <w:semiHidden/>
    <w:rsid w:val="0016110A"/>
    <w:pPr>
      <w:spacing w:before="120"/>
      <w:ind w:left="0"/>
      <w:jc w:val="both"/>
    </w:pPr>
    <w:rPr>
      <w:b w:val="0"/>
      <w:sz w:val="22"/>
      <w:lang w:eastAsia="en-US"/>
    </w:rPr>
  </w:style>
  <w:style w:type="character" w:customStyle="1" w:styleId="affffe">
    <w:name w:val="Текст сноски Знак"/>
    <w:basedOn w:val="aa"/>
    <w:link w:val="affffd"/>
    <w:semiHidden/>
    <w:rsid w:val="0016110A"/>
    <w:rPr>
      <w:rFonts w:ascii="Times New Roman" w:eastAsia="Times New Roman" w:hAnsi="Times New Roman" w:cs="Times New Roman"/>
      <w:szCs w:val="20"/>
    </w:rPr>
  </w:style>
  <w:style w:type="character" w:customStyle="1" w:styleId="af4">
    <w:name w:val="Обычный (веб) Знак"/>
    <w:aliases w:val="Обычный (Web) Знак,Обычный (Web)1 Знак,Обычный (Web)11 Знак,Обычный (веб) Знак Знак Знак Знак Знак Знак,Обычный (веб) Знак Знак1 Знак1 Знак,Обычный (веб) Знак1 Знак,Обычный (веб) Знак1 Знак Знак Знак Знак"/>
    <w:link w:val="af3"/>
    <w:uiPriority w:val="99"/>
    <w:locked/>
    <w:rsid w:val="0016110A"/>
    <w:rPr>
      <w:rFonts w:ascii="Times New Roman" w:eastAsia="Times New Roman" w:hAnsi="Times New Roman" w:cs="Times New Roman"/>
      <w:sz w:val="24"/>
      <w:szCs w:val="24"/>
      <w:lang w:eastAsia="ru-RU"/>
    </w:rPr>
  </w:style>
  <w:style w:type="character" w:customStyle="1" w:styleId="TableHead0">
    <w:name w:val="Table Head Знак"/>
    <w:link w:val="TableHead"/>
    <w:rsid w:val="0016110A"/>
    <w:rPr>
      <w:rFonts w:ascii="Times New Roman" w:eastAsia="Times New Roman" w:hAnsi="Times New Roman" w:cs="Times New Roman"/>
      <w:sz w:val="28"/>
      <w:szCs w:val="28"/>
      <w:lang w:val="en-GB" w:eastAsia="he-IL" w:bidi="he-IL"/>
    </w:rPr>
  </w:style>
  <w:style w:type="character" w:customStyle="1" w:styleId="afffff">
    <w:name w:val="Коментарий к шаблону"/>
    <w:uiPriority w:val="1"/>
    <w:qFormat/>
    <w:rsid w:val="0016110A"/>
    <w:rPr>
      <w:i/>
      <w:color w:val="0070C0"/>
    </w:rPr>
  </w:style>
  <w:style w:type="paragraph" w:customStyle="1" w:styleId="afffff0">
    <w:name w:val="Пример"/>
    <w:basedOn w:val="a8"/>
    <w:next w:val="a8"/>
    <w:rsid w:val="0016110A"/>
    <w:pPr>
      <w:keepNext/>
      <w:spacing w:before="60" w:line="360" w:lineRule="auto"/>
      <w:ind w:left="-57" w:right="-57"/>
      <w:jc w:val="both"/>
    </w:pPr>
    <w:rPr>
      <w:szCs w:val="22"/>
    </w:rPr>
  </w:style>
  <w:style w:type="paragraph" w:customStyle="1" w:styleId="List-1">
    <w:name w:val="List-1"/>
    <w:basedOn w:val="a9"/>
    <w:uiPriority w:val="99"/>
    <w:rsid w:val="0016110A"/>
    <w:pPr>
      <w:numPr>
        <w:numId w:val="20"/>
      </w:numPr>
      <w:suppressAutoHyphens/>
      <w:spacing w:before="0" w:after="0" w:line="360" w:lineRule="auto"/>
      <w:ind w:right="-57"/>
      <w:jc w:val="both"/>
    </w:pPr>
    <w:rPr>
      <w:b w:val="0"/>
      <w:szCs w:val="24"/>
      <w:lang w:eastAsia="ar-SA"/>
    </w:rPr>
  </w:style>
  <w:style w:type="paragraph" w:customStyle="1" w:styleId="a1">
    <w:name w:val="нумер а)"/>
    <w:basedOn w:val="a8"/>
    <w:qFormat/>
    <w:rsid w:val="0016110A"/>
    <w:pPr>
      <w:widowControl w:val="0"/>
      <w:numPr>
        <w:numId w:val="21"/>
      </w:numPr>
      <w:tabs>
        <w:tab w:val="left" w:pos="709"/>
        <w:tab w:val="left" w:pos="1134"/>
        <w:tab w:val="left" w:pos="1560"/>
      </w:tabs>
      <w:spacing w:before="0" w:line="360" w:lineRule="auto"/>
      <w:ind w:left="0" w:firstLine="851"/>
      <w:jc w:val="both"/>
    </w:pPr>
    <w:rPr>
      <w:rFonts w:eastAsia="Calibri"/>
      <w:b w:val="0"/>
      <w:szCs w:val="24"/>
      <w:lang w:eastAsia="zh-CN"/>
    </w:rPr>
  </w:style>
  <w:style w:type="character" w:customStyle="1" w:styleId="toctoggle">
    <w:name w:val="toctoggle"/>
    <w:rsid w:val="0016110A"/>
  </w:style>
  <w:style w:type="character" w:customStyle="1" w:styleId="tocnumber">
    <w:name w:val="tocnumber"/>
    <w:rsid w:val="0016110A"/>
  </w:style>
  <w:style w:type="character" w:customStyle="1" w:styleId="apple-converted-space">
    <w:name w:val="apple-converted-space"/>
    <w:rsid w:val="0016110A"/>
  </w:style>
  <w:style w:type="character" w:customStyle="1" w:styleId="toctext">
    <w:name w:val="toctext"/>
    <w:rsid w:val="0016110A"/>
  </w:style>
  <w:style w:type="character" w:customStyle="1" w:styleId="mw-headline">
    <w:name w:val="mw-headline"/>
    <w:rsid w:val="0016110A"/>
  </w:style>
  <w:style w:type="paragraph" w:styleId="afffff1">
    <w:name w:val="No Spacing"/>
    <w:basedOn w:val="a8"/>
    <w:uiPriority w:val="1"/>
    <w:qFormat/>
    <w:rsid w:val="0016110A"/>
    <w:pPr>
      <w:suppressAutoHyphens/>
      <w:spacing w:before="120" w:line="360" w:lineRule="auto"/>
      <w:ind w:left="0"/>
    </w:pPr>
    <w:rPr>
      <w:rFonts w:ascii="Times New Roman CYR" w:hAnsi="Times New Roman CYR"/>
      <w:b w:val="0"/>
      <w:sz w:val="20"/>
      <w:szCs w:val="32"/>
      <w:lang w:eastAsia="ar-SA"/>
    </w:rPr>
  </w:style>
  <w:style w:type="paragraph" w:customStyle="1" w:styleId="afffff2">
    <w:name w:val="основной текст"/>
    <w:basedOn w:val="plaintext"/>
    <w:qFormat/>
    <w:rsid w:val="0016110A"/>
    <w:pPr>
      <w:suppressAutoHyphens/>
      <w:spacing w:before="0"/>
      <w:ind w:left="0" w:firstLine="851"/>
    </w:pPr>
    <w:rPr>
      <w:rFonts w:ascii="Times New Roman" w:hAnsi="Times New Roman"/>
      <w:lang w:eastAsia="zh-CN"/>
    </w:rPr>
  </w:style>
  <w:style w:type="character" w:customStyle="1" w:styleId="ft">
    <w:name w:val="ft"/>
    <w:rsid w:val="0016110A"/>
  </w:style>
  <w:style w:type="character" w:styleId="afffff3">
    <w:name w:val="FollowedHyperlink"/>
    <w:uiPriority w:val="99"/>
    <w:semiHidden/>
    <w:unhideWhenUsed/>
    <w:rsid w:val="0016110A"/>
    <w:rPr>
      <w:color w:val="800080"/>
      <w:u w:val="single"/>
    </w:rPr>
  </w:style>
  <w:style w:type="character" w:customStyle="1" w:styleId="affb">
    <w:name w:val="Абзац списка Знак"/>
    <w:link w:val="affa"/>
    <w:uiPriority w:val="34"/>
    <w:locked/>
    <w:rsid w:val="0016110A"/>
    <w:rPr>
      <w:rFonts w:ascii="Times New Roman" w:eastAsia="Times New Roman" w:hAnsi="Times New Roman" w:cs="Times New Roman"/>
      <w:b/>
      <w:sz w:val="24"/>
      <w:szCs w:val="20"/>
      <w:lang w:eastAsia="ru-RU"/>
    </w:rPr>
  </w:style>
  <w:style w:type="paragraph" w:customStyle="1" w:styleId="afffff4">
    <w:name w:val="Таблица Основной текст"/>
    <w:basedOn w:val="a9"/>
    <w:link w:val="afffff5"/>
    <w:qFormat/>
    <w:rsid w:val="0016110A"/>
    <w:pPr>
      <w:spacing w:before="60" w:after="60"/>
      <w:ind w:left="0"/>
      <w:jc w:val="both"/>
    </w:pPr>
    <w:rPr>
      <w:rFonts w:eastAsia="Calibri"/>
      <w:b w:val="0"/>
      <w:szCs w:val="22"/>
    </w:rPr>
  </w:style>
  <w:style w:type="paragraph" w:customStyle="1" w:styleId="Default">
    <w:name w:val="Default"/>
    <w:rsid w:val="0016110A"/>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ffff5">
    <w:name w:val="Таблица Основной текст Знак"/>
    <w:link w:val="afffff4"/>
    <w:rsid w:val="0016110A"/>
    <w:rPr>
      <w:rFonts w:ascii="Times New Roman" w:eastAsia="Calibri" w:hAnsi="Times New Roman" w:cs="Times New Roman"/>
      <w:sz w:val="24"/>
      <w:lang w:eastAsia="ru-RU"/>
    </w:rPr>
  </w:style>
  <w:style w:type="paragraph" w:customStyle="1" w:styleId="Tabletextcenter">
    <w:name w:val="Table_text_center"/>
    <w:rsid w:val="0016110A"/>
    <w:pPr>
      <w:widowControl w:val="0"/>
      <w:autoSpaceDE w:val="0"/>
      <w:autoSpaceDN w:val="0"/>
      <w:adjustRightInd w:val="0"/>
      <w:spacing w:before="240" w:after="120" w:line="240" w:lineRule="auto"/>
      <w:ind w:left="-57" w:right="-57"/>
      <w:jc w:val="center"/>
    </w:pPr>
    <w:rPr>
      <w:rFonts w:ascii="Times New Roman" w:eastAsia="Times New Roman" w:hAnsi="Times New Roman" w:cs="Times New Roman"/>
      <w:color w:val="000000"/>
      <w:sz w:val="24"/>
      <w:szCs w:val="24"/>
      <w:u w:color="000000"/>
      <w:lang w:eastAsia="ru-RU"/>
    </w:rPr>
  </w:style>
  <w:style w:type="paragraph" w:styleId="3">
    <w:name w:val="List Number 3"/>
    <w:basedOn w:val="a8"/>
    <w:rsid w:val="0016110A"/>
    <w:pPr>
      <w:numPr>
        <w:numId w:val="22"/>
      </w:numPr>
      <w:tabs>
        <w:tab w:val="left" w:pos="2552"/>
      </w:tabs>
      <w:spacing w:before="0" w:line="360" w:lineRule="auto"/>
      <w:ind w:right="-57"/>
      <w:jc w:val="both"/>
    </w:pPr>
    <w:rPr>
      <w:b w:val="0"/>
      <w:szCs w:val="24"/>
    </w:rPr>
  </w:style>
  <w:style w:type="character" w:customStyle="1" w:styleId="aff6">
    <w:name w:val="Название объекта Знак"/>
    <w:aliases w:val="Название рисунка Знак,Таблица Название Знак"/>
    <w:link w:val="aff5"/>
    <w:rsid w:val="0016110A"/>
    <w:rPr>
      <w:rFonts w:ascii="Times New Roman" w:eastAsia="Times New Roman" w:hAnsi="Times New Roman" w:cs="Times New Roman"/>
      <w:bCs/>
      <w:sz w:val="24"/>
      <w:szCs w:val="20"/>
      <w:lang w:eastAsia="ru-RU"/>
    </w:rPr>
  </w:style>
  <w:style w:type="character" w:customStyle="1" w:styleId="afffff6">
    <w:name w:val="Стиль основного текста Знак"/>
    <w:link w:val="afffff7"/>
    <w:locked/>
    <w:rsid w:val="0016110A"/>
    <w:rPr>
      <w:rFonts w:ascii="Times New Roman" w:hAnsi="Times New Roman"/>
      <w:sz w:val="24"/>
      <w:lang w:eastAsia="ru-RU"/>
    </w:rPr>
  </w:style>
  <w:style w:type="paragraph" w:customStyle="1" w:styleId="afffff7">
    <w:name w:val="Стиль основного текста"/>
    <w:link w:val="afffff6"/>
    <w:qFormat/>
    <w:rsid w:val="0016110A"/>
    <w:pPr>
      <w:spacing w:after="0" w:line="360" w:lineRule="auto"/>
      <w:ind w:firstLine="709"/>
      <w:jc w:val="both"/>
    </w:pPr>
    <w:rPr>
      <w:rFonts w:ascii="Times New Roman" w:hAnsi="Times New Roman"/>
      <w:sz w:val="24"/>
      <w:lang w:eastAsia="ru-RU"/>
    </w:rPr>
  </w:style>
  <w:style w:type="paragraph" w:customStyle="1" w:styleId="120">
    <w:name w:val="Таймс 12"/>
    <w:basedOn w:val="a8"/>
    <w:next w:val="a8"/>
    <w:link w:val="121"/>
    <w:rsid w:val="0016110A"/>
    <w:pPr>
      <w:spacing w:before="0" w:after="200" w:line="276" w:lineRule="auto"/>
      <w:ind w:left="0" w:firstLine="708"/>
      <w:jc w:val="both"/>
    </w:pPr>
    <w:rPr>
      <w:rFonts w:eastAsia="Calibri"/>
      <w:b w:val="0"/>
      <w:szCs w:val="24"/>
      <w:lang w:eastAsia="en-US"/>
    </w:rPr>
  </w:style>
  <w:style w:type="character" w:customStyle="1" w:styleId="121">
    <w:name w:val="Таймс 12 Знак"/>
    <w:link w:val="120"/>
    <w:rsid w:val="0016110A"/>
    <w:rPr>
      <w:rFonts w:ascii="Times New Roman" w:eastAsia="Calibri" w:hAnsi="Times New Roman" w:cs="Times New Roman"/>
      <w:sz w:val="24"/>
      <w:szCs w:val="24"/>
    </w:rPr>
  </w:style>
  <w:style w:type="character" w:customStyle="1" w:styleId="1c">
    <w:name w:val="Основной текст1 Знак"/>
    <w:rsid w:val="0016110A"/>
    <w:rPr>
      <w:rFonts w:ascii="Times New Roman" w:eastAsia="Times New Roman" w:hAnsi="Times New Roman" w:cs="Times New Roman"/>
      <w:sz w:val="24"/>
      <w:szCs w:val="20"/>
    </w:rPr>
  </w:style>
  <w:style w:type="paragraph" w:customStyle="1" w:styleId="122">
    <w:name w:val="таймс 12"/>
    <w:basedOn w:val="13"/>
    <w:link w:val="123"/>
    <w:rsid w:val="0016110A"/>
    <w:pPr>
      <w:keepNext/>
      <w:keepLines/>
      <w:pageBreakBefore w:val="0"/>
      <w:tabs>
        <w:tab w:val="clear" w:pos="284"/>
        <w:tab w:val="clear" w:pos="1134"/>
      </w:tabs>
      <w:spacing w:before="480" w:after="0" w:line="276" w:lineRule="auto"/>
    </w:pPr>
    <w:rPr>
      <w:sz w:val="24"/>
      <w:lang w:eastAsia="en-US"/>
    </w:rPr>
  </w:style>
  <w:style w:type="character" w:customStyle="1" w:styleId="123">
    <w:name w:val="таймс 12 Знак"/>
    <w:link w:val="122"/>
    <w:rsid w:val="0016110A"/>
    <w:rPr>
      <w:rFonts w:ascii="Times New Roman" w:eastAsia="Times New Roman" w:hAnsi="Times New Roman" w:cs="Times New Roman"/>
      <w:bCs/>
      <w:sz w:val="24"/>
      <w:szCs w:val="24"/>
    </w:rPr>
  </w:style>
  <w:style w:type="paragraph" w:customStyle="1" w:styleId="124">
    <w:name w:val="Таймс12"/>
    <w:basedOn w:val="120"/>
    <w:link w:val="125"/>
    <w:qFormat/>
    <w:rsid w:val="0016110A"/>
    <w:pPr>
      <w:ind w:firstLine="0"/>
    </w:pPr>
  </w:style>
  <w:style w:type="character" w:customStyle="1" w:styleId="125">
    <w:name w:val="Таймс12 Знак"/>
    <w:link w:val="124"/>
    <w:rsid w:val="0016110A"/>
    <w:rPr>
      <w:rFonts w:ascii="Times New Roman" w:eastAsia="Calibri" w:hAnsi="Times New Roman" w:cs="Times New Roman"/>
      <w:sz w:val="24"/>
      <w:szCs w:val="24"/>
    </w:rPr>
  </w:style>
  <w:style w:type="paragraph" w:customStyle="1" w:styleId="151">
    <w:name w:val="15"/>
    <w:basedOn w:val="a8"/>
    <w:rsid w:val="0016110A"/>
    <w:pPr>
      <w:spacing w:before="100" w:beforeAutospacing="1" w:after="100" w:afterAutospacing="1"/>
      <w:ind w:left="0"/>
    </w:pPr>
    <w:rPr>
      <w:b w:val="0"/>
      <w:szCs w:val="24"/>
    </w:rPr>
  </w:style>
  <w:style w:type="paragraph" w:customStyle="1" w:styleId="afffff8">
    <w:name w:val="Заголовок таблицы приложения"/>
    <w:basedOn w:val="a8"/>
    <w:qFormat/>
    <w:rsid w:val="0016110A"/>
    <w:pPr>
      <w:keepNext/>
      <w:keepLines/>
      <w:spacing w:before="120" w:line="360" w:lineRule="auto"/>
      <w:ind w:left="0"/>
      <w:jc w:val="center"/>
    </w:pPr>
    <w:rPr>
      <w:sz w:val="20"/>
      <w:lang w:eastAsia="en-US"/>
    </w:rPr>
  </w:style>
  <w:style w:type="paragraph" w:customStyle="1" w:styleId="afffff9">
    <w:name w:val="Рисунок"/>
    <w:basedOn w:val="a8"/>
    <w:link w:val="afffffa"/>
    <w:qFormat/>
    <w:rsid w:val="0016110A"/>
    <w:pPr>
      <w:keepNext/>
      <w:spacing w:before="120" w:after="120"/>
      <w:ind w:left="0"/>
      <w:jc w:val="center"/>
    </w:pPr>
    <w:rPr>
      <w:b w:val="0"/>
      <w:noProof/>
      <w:szCs w:val="24"/>
      <w:lang w:eastAsia="en-US"/>
    </w:rPr>
  </w:style>
  <w:style w:type="character" w:customStyle="1" w:styleId="afffffa">
    <w:name w:val="Рисунок Знак"/>
    <w:link w:val="afffff9"/>
    <w:rsid w:val="0016110A"/>
    <w:rPr>
      <w:rFonts w:ascii="Times New Roman" w:eastAsia="Times New Roman" w:hAnsi="Times New Roman" w:cs="Times New Roman"/>
      <w:noProo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table of figures" w:uiPriority="0"/>
    <w:lsdException w:name="page number" w:uiPriority="0"/>
    <w:lsdException w:name="List Bullet" w:uiPriority="0"/>
    <w:lsdException w:name="List Bullet 5" w:uiPriority="0"/>
    <w:lsdException w:name="List Number 3" w:uiPriority="0"/>
    <w:lsdException w:name="List Number 4"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Indent 3" w:uiPriority="0"/>
    <w:lsdException w:name="Strong" w:semiHidden="0" w:uiPriority="22" w:unhideWhenUsed="0" w:qFormat="1"/>
    <w:lsdException w:name="Emphasis" w:semiHidden="0" w:uiPriority="20" w:unhideWhenUsed="0" w:qFormat="1"/>
    <w:lsdException w:name="Normal (Web)" w:qFormat="1"/>
    <w:lsdException w:name="HTML Preformatted"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16110A"/>
    <w:pPr>
      <w:spacing w:before="240" w:after="0" w:line="240" w:lineRule="auto"/>
      <w:ind w:left="284"/>
    </w:pPr>
    <w:rPr>
      <w:rFonts w:ascii="Times New Roman" w:eastAsia="Times New Roman" w:hAnsi="Times New Roman" w:cs="Times New Roman"/>
      <w:b/>
      <w:sz w:val="24"/>
      <w:szCs w:val="20"/>
      <w:lang w:eastAsia="ru-RU"/>
    </w:rPr>
  </w:style>
  <w:style w:type="paragraph" w:styleId="13">
    <w:name w:val="heading 1"/>
    <w:aliases w:val="1,1 ghost,12,A MAJOR/BOLD,ATHeading 1,Attribute Heading 1,Chapter Heading,Chapter Title,Guardent-H1,H1,Head1,Heading apps,I,II+,Main Page,MajorTopic.Title,Part,ResHeading,Section Heading,Top of Page Header,g,ghost,h1,h11,sstHeading 1,stydde"/>
    <w:basedOn w:val="a8"/>
    <w:next w:val="a8"/>
    <w:link w:val="14"/>
    <w:uiPriority w:val="9"/>
    <w:qFormat/>
    <w:rsid w:val="0016110A"/>
    <w:pPr>
      <w:pageBreakBefore/>
      <w:tabs>
        <w:tab w:val="left" w:pos="284"/>
        <w:tab w:val="left" w:pos="1134"/>
      </w:tabs>
      <w:spacing w:before="120" w:after="240"/>
      <w:ind w:left="0"/>
      <w:jc w:val="both"/>
      <w:outlineLvl w:val="0"/>
    </w:pPr>
    <w:rPr>
      <w:b w:val="0"/>
      <w:bCs/>
      <w:sz w:val="28"/>
      <w:szCs w:val="24"/>
    </w:rPr>
  </w:style>
  <w:style w:type="paragraph" w:styleId="20">
    <w:name w:val="heading 2"/>
    <w:basedOn w:val="a8"/>
    <w:next w:val="a8"/>
    <w:link w:val="22"/>
    <w:uiPriority w:val="9"/>
    <w:qFormat/>
    <w:rsid w:val="0016110A"/>
    <w:pPr>
      <w:widowControl w:val="0"/>
      <w:numPr>
        <w:ilvl w:val="1"/>
        <w:numId w:val="13"/>
      </w:numPr>
      <w:tabs>
        <w:tab w:val="left" w:pos="0"/>
        <w:tab w:val="left" w:pos="1276"/>
      </w:tabs>
      <w:spacing w:after="240"/>
      <w:jc w:val="both"/>
      <w:outlineLvl w:val="1"/>
    </w:pPr>
    <w:rPr>
      <w:b w:val="0"/>
      <w:bCs/>
      <w:sz w:val="28"/>
      <w:szCs w:val="30"/>
      <w:lang w:eastAsia="en-US"/>
    </w:rPr>
  </w:style>
  <w:style w:type="paragraph" w:styleId="31">
    <w:name w:val="heading 3"/>
    <w:basedOn w:val="a8"/>
    <w:next w:val="40"/>
    <w:link w:val="32"/>
    <w:uiPriority w:val="9"/>
    <w:qFormat/>
    <w:rsid w:val="0016110A"/>
    <w:pPr>
      <w:widowControl w:val="0"/>
      <w:numPr>
        <w:ilvl w:val="2"/>
        <w:numId w:val="13"/>
      </w:numPr>
      <w:tabs>
        <w:tab w:val="left" w:pos="0"/>
        <w:tab w:val="left" w:pos="1560"/>
      </w:tabs>
      <w:spacing w:before="120" w:after="120"/>
      <w:ind w:left="0"/>
      <w:jc w:val="both"/>
      <w:outlineLvl w:val="2"/>
    </w:pPr>
    <w:rPr>
      <w:b w:val="0"/>
      <w:bCs/>
      <w:szCs w:val="24"/>
      <w:lang w:eastAsia="en-US"/>
    </w:rPr>
  </w:style>
  <w:style w:type="paragraph" w:styleId="40">
    <w:name w:val="heading 4"/>
    <w:basedOn w:val="a8"/>
    <w:next w:val="a8"/>
    <w:link w:val="42"/>
    <w:uiPriority w:val="9"/>
    <w:qFormat/>
    <w:rsid w:val="0016110A"/>
    <w:pPr>
      <w:widowControl w:val="0"/>
      <w:numPr>
        <w:ilvl w:val="3"/>
        <w:numId w:val="13"/>
      </w:numPr>
      <w:tabs>
        <w:tab w:val="left" w:pos="0"/>
        <w:tab w:val="left" w:pos="1701"/>
      </w:tabs>
      <w:spacing w:before="120" w:after="120"/>
      <w:jc w:val="both"/>
      <w:outlineLvl w:val="3"/>
    </w:pPr>
    <w:rPr>
      <w:b w:val="0"/>
      <w:bCs/>
      <w:color w:val="000000"/>
      <w:szCs w:val="28"/>
    </w:rPr>
  </w:style>
  <w:style w:type="paragraph" w:styleId="50">
    <w:name w:val="heading 5"/>
    <w:aliases w:val="H5,Table caption"/>
    <w:basedOn w:val="a8"/>
    <w:next w:val="a9"/>
    <w:link w:val="52"/>
    <w:qFormat/>
    <w:rsid w:val="0016110A"/>
    <w:pPr>
      <w:numPr>
        <w:ilvl w:val="4"/>
        <w:numId w:val="13"/>
      </w:numPr>
      <w:spacing w:after="60"/>
      <w:jc w:val="both"/>
      <w:outlineLvl w:val="4"/>
    </w:pPr>
    <w:rPr>
      <w:rFonts w:ascii="Tahoma" w:hAnsi="Tahoma" w:cs="Tahoma"/>
      <w:bCs/>
      <w:caps/>
      <w:sz w:val="20"/>
      <w:szCs w:val="22"/>
      <w:lang w:eastAsia="en-US"/>
    </w:rPr>
  </w:style>
  <w:style w:type="paragraph" w:styleId="6">
    <w:name w:val="heading 6"/>
    <w:basedOn w:val="a8"/>
    <w:next w:val="a8"/>
    <w:link w:val="61"/>
    <w:uiPriority w:val="9"/>
    <w:qFormat/>
    <w:rsid w:val="0016110A"/>
    <w:pPr>
      <w:numPr>
        <w:ilvl w:val="5"/>
        <w:numId w:val="13"/>
      </w:numPr>
      <w:spacing w:after="60"/>
      <w:jc w:val="both"/>
      <w:outlineLvl w:val="5"/>
    </w:pPr>
    <w:rPr>
      <w:rFonts w:ascii="Tahoma" w:hAnsi="Tahoma"/>
      <w:b w:val="0"/>
      <w:i/>
      <w:iCs/>
      <w:smallCaps/>
      <w:sz w:val="22"/>
      <w:szCs w:val="22"/>
      <w:lang w:eastAsia="en-US"/>
    </w:rPr>
  </w:style>
  <w:style w:type="paragraph" w:styleId="7">
    <w:name w:val="heading 7"/>
    <w:basedOn w:val="a8"/>
    <w:next w:val="a8"/>
    <w:link w:val="70"/>
    <w:uiPriority w:val="9"/>
    <w:qFormat/>
    <w:rsid w:val="0016110A"/>
    <w:pPr>
      <w:numPr>
        <w:ilvl w:val="6"/>
        <w:numId w:val="13"/>
      </w:numPr>
      <w:spacing w:after="60"/>
      <w:jc w:val="both"/>
      <w:outlineLvl w:val="6"/>
    </w:pPr>
    <w:rPr>
      <w:rFonts w:ascii="Tahoma" w:hAnsi="Tahoma" w:cs="Tahoma"/>
      <w:b w:val="0"/>
      <w:lang w:eastAsia="en-US"/>
    </w:rPr>
  </w:style>
  <w:style w:type="paragraph" w:styleId="8">
    <w:name w:val="heading 8"/>
    <w:basedOn w:val="a8"/>
    <w:next w:val="a8"/>
    <w:link w:val="80"/>
    <w:uiPriority w:val="9"/>
    <w:qFormat/>
    <w:rsid w:val="0016110A"/>
    <w:pPr>
      <w:numPr>
        <w:ilvl w:val="7"/>
        <w:numId w:val="13"/>
      </w:numPr>
      <w:spacing w:after="60"/>
      <w:jc w:val="both"/>
      <w:outlineLvl w:val="7"/>
    </w:pPr>
    <w:rPr>
      <w:rFonts w:ascii="Tahoma" w:hAnsi="Tahoma" w:cs="Tahoma"/>
      <w:b w:val="0"/>
      <w:i/>
      <w:iCs/>
      <w:lang w:eastAsia="en-US"/>
    </w:rPr>
  </w:style>
  <w:style w:type="paragraph" w:styleId="9">
    <w:name w:val="heading 9"/>
    <w:aliases w:val="Заголовок 90"/>
    <w:basedOn w:val="a8"/>
    <w:next w:val="a8"/>
    <w:link w:val="90"/>
    <w:uiPriority w:val="9"/>
    <w:qFormat/>
    <w:rsid w:val="0016110A"/>
    <w:pPr>
      <w:numPr>
        <w:ilvl w:val="8"/>
        <w:numId w:val="13"/>
      </w:numPr>
      <w:spacing w:before="440"/>
      <w:jc w:val="both"/>
      <w:outlineLvl w:val="8"/>
    </w:pPr>
    <w:rPr>
      <w:rFonts w:ascii="Tahoma" w:hAnsi="Tahoma" w:cs="Tahoma"/>
      <w:bCs/>
      <w:sz w:val="36"/>
      <w:szCs w:val="36"/>
      <w:lang w:eastAsia="en-US"/>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4">
    <w:name w:val="Заголовок 1 Знак"/>
    <w:aliases w:val="1 Знак,1 ghost Знак,12 Знак,A MAJOR/BOLD Знак,ATHeading 1 Знак,Attribute Heading 1 Знак,Chapter Heading Знак,Chapter Title Знак,Guardent-H1 Знак,H1 Знак,Head1 Знак,Heading apps Знак,I Знак,II+ Знак,Main Page Знак,MajorTopic.Title Знак"/>
    <w:basedOn w:val="aa"/>
    <w:link w:val="13"/>
    <w:uiPriority w:val="9"/>
    <w:rsid w:val="0016110A"/>
    <w:rPr>
      <w:rFonts w:ascii="Times New Roman" w:eastAsia="Times New Roman" w:hAnsi="Times New Roman" w:cs="Times New Roman"/>
      <w:bCs/>
      <w:sz w:val="28"/>
      <w:szCs w:val="24"/>
      <w:lang w:eastAsia="ru-RU"/>
    </w:rPr>
  </w:style>
  <w:style w:type="character" w:customStyle="1" w:styleId="22">
    <w:name w:val="Заголовок 2 Знак"/>
    <w:basedOn w:val="aa"/>
    <w:link w:val="20"/>
    <w:uiPriority w:val="9"/>
    <w:rsid w:val="0016110A"/>
    <w:rPr>
      <w:rFonts w:ascii="Times New Roman" w:eastAsia="Times New Roman" w:hAnsi="Times New Roman" w:cs="Times New Roman"/>
      <w:bCs/>
      <w:sz w:val="28"/>
      <w:szCs w:val="30"/>
    </w:rPr>
  </w:style>
  <w:style w:type="character" w:customStyle="1" w:styleId="32">
    <w:name w:val="Заголовок 3 Знак"/>
    <w:basedOn w:val="aa"/>
    <w:link w:val="31"/>
    <w:uiPriority w:val="9"/>
    <w:rsid w:val="0016110A"/>
    <w:rPr>
      <w:rFonts w:ascii="Times New Roman" w:eastAsia="Times New Roman" w:hAnsi="Times New Roman" w:cs="Times New Roman"/>
      <w:bCs/>
      <w:sz w:val="24"/>
      <w:szCs w:val="24"/>
    </w:rPr>
  </w:style>
  <w:style w:type="character" w:customStyle="1" w:styleId="42">
    <w:name w:val="Заголовок 4 Знак"/>
    <w:basedOn w:val="aa"/>
    <w:link w:val="40"/>
    <w:uiPriority w:val="9"/>
    <w:rsid w:val="0016110A"/>
    <w:rPr>
      <w:rFonts w:ascii="Times New Roman" w:eastAsia="Times New Roman" w:hAnsi="Times New Roman" w:cs="Times New Roman"/>
      <w:bCs/>
      <w:color w:val="000000"/>
      <w:sz w:val="24"/>
      <w:szCs w:val="28"/>
      <w:lang w:eastAsia="ru-RU"/>
    </w:rPr>
  </w:style>
  <w:style w:type="character" w:customStyle="1" w:styleId="52">
    <w:name w:val="Заголовок 5 Знак"/>
    <w:basedOn w:val="aa"/>
    <w:link w:val="50"/>
    <w:rsid w:val="0016110A"/>
    <w:rPr>
      <w:rFonts w:ascii="Tahoma" w:eastAsia="Times New Roman" w:hAnsi="Tahoma" w:cs="Tahoma"/>
      <w:b/>
      <w:bCs/>
      <w:caps/>
      <w:sz w:val="20"/>
    </w:rPr>
  </w:style>
  <w:style w:type="character" w:customStyle="1" w:styleId="60">
    <w:name w:val="Заголовок 6 Знак"/>
    <w:basedOn w:val="aa"/>
    <w:rsid w:val="0016110A"/>
    <w:rPr>
      <w:rFonts w:asciiTheme="majorHAnsi" w:eastAsiaTheme="majorEastAsia" w:hAnsiTheme="majorHAnsi" w:cstheme="majorBidi"/>
      <w:b/>
      <w:i/>
      <w:iCs/>
      <w:color w:val="243F60" w:themeColor="accent1" w:themeShade="7F"/>
      <w:sz w:val="24"/>
      <w:szCs w:val="20"/>
      <w:lang w:eastAsia="ru-RU"/>
    </w:rPr>
  </w:style>
  <w:style w:type="character" w:customStyle="1" w:styleId="70">
    <w:name w:val="Заголовок 7 Знак"/>
    <w:basedOn w:val="aa"/>
    <w:link w:val="7"/>
    <w:uiPriority w:val="9"/>
    <w:rsid w:val="0016110A"/>
    <w:rPr>
      <w:rFonts w:ascii="Tahoma" w:eastAsia="Times New Roman" w:hAnsi="Tahoma" w:cs="Tahoma"/>
      <w:sz w:val="24"/>
      <w:szCs w:val="20"/>
    </w:rPr>
  </w:style>
  <w:style w:type="character" w:customStyle="1" w:styleId="80">
    <w:name w:val="Заголовок 8 Знак"/>
    <w:basedOn w:val="aa"/>
    <w:link w:val="8"/>
    <w:uiPriority w:val="9"/>
    <w:rsid w:val="0016110A"/>
    <w:rPr>
      <w:rFonts w:ascii="Tahoma" w:eastAsia="Times New Roman" w:hAnsi="Tahoma" w:cs="Tahoma"/>
      <w:i/>
      <w:iCs/>
      <w:sz w:val="24"/>
      <w:szCs w:val="20"/>
    </w:rPr>
  </w:style>
  <w:style w:type="character" w:customStyle="1" w:styleId="90">
    <w:name w:val="Заголовок 9 Знак"/>
    <w:basedOn w:val="aa"/>
    <w:link w:val="9"/>
    <w:uiPriority w:val="9"/>
    <w:rsid w:val="0016110A"/>
    <w:rPr>
      <w:rFonts w:ascii="Tahoma" w:eastAsia="Times New Roman" w:hAnsi="Tahoma" w:cs="Tahoma"/>
      <w:b/>
      <w:bCs/>
      <w:sz w:val="36"/>
      <w:szCs w:val="36"/>
    </w:rPr>
  </w:style>
  <w:style w:type="paragraph" w:customStyle="1" w:styleId="Normal">
    <w:name w:val="Normal_для ЛУ и ТЛ центр + ж"/>
    <w:basedOn w:val="a8"/>
    <w:link w:val="NormalChar"/>
    <w:rsid w:val="0016110A"/>
    <w:pPr>
      <w:spacing w:before="40"/>
      <w:jc w:val="center"/>
    </w:pPr>
    <w:rPr>
      <w:bCs/>
      <w:sz w:val="28"/>
      <w:szCs w:val="28"/>
    </w:rPr>
  </w:style>
  <w:style w:type="paragraph" w:customStyle="1" w:styleId="Normal0">
    <w:name w:val="Normal_для ЛУ и ТЛ"/>
    <w:basedOn w:val="a8"/>
    <w:rsid w:val="0016110A"/>
    <w:rPr>
      <w:b w:val="0"/>
      <w:szCs w:val="24"/>
    </w:rPr>
  </w:style>
  <w:style w:type="character" w:customStyle="1" w:styleId="NormalChar">
    <w:name w:val="Normal_для ЛУ и ТЛ центр + ж Char"/>
    <w:link w:val="Normal"/>
    <w:rsid w:val="0016110A"/>
    <w:rPr>
      <w:rFonts w:ascii="Times New Roman" w:eastAsia="Times New Roman" w:hAnsi="Times New Roman" w:cs="Times New Roman"/>
      <w:b/>
      <w:bCs/>
      <w:sz w:val="28"/>
      <w:szCs w:val="28"/>
      <w:lang w:eastAsia="ru-RU"/>
    </w:rPr>
  </w:style>
  <w:style w:type="paragraph" w:customStyle="1" w:styleId="Normal2">
    <w:name w:val="Normal_для ЛУ и ТЛ центр"/>
    <w:basedOn w:val="a8"/>
    <w:rsid w:val="0016110A"/>
    <w:pPr>
      <w:spacing w:line="360" w:lineRule="auto"/>
      <w:jc w:val="center"/>
    </w:pPr>
    <w:rPr>
      <w:b w:val="0"/>
    </w:rPr>
  </w:style>
  <w:style w:type="paragraph" w:customStyle="1" w:styleId="Normal1page">
    <w:name w:val="Normal_1_page"/>
    <w:basedOn w:val="a8"/>
    <w:rsid w:val="0016110A"/>
    <w:rPr>
      <w:b w:val="0"/>
      <w:szCs w:val="24"/>
    </w:rPr>
  </w:style>
  <w:style w:type="paragraph" w:customStyle="1" w:styleId="15">
    <w:name w:val="Основной текст1"/>
    <w:basedOn w:val="a8"/>
    <w:link w:val="Char"/>
    <w:qFormat/>
    <w:rsid w:val="0016110A"/>
    <w:pPr>
      <w:spacing w:before="0" w:line="360" w:lineRule="auto"/>
      <w:ind w:left="0" w:firstLine="851"/>
      <w:jc w:val="both"/>
    </w:pPr>
    <w:rPr>
      <w:b w:val="0"/>
    </w:rPr>
  </w:style>
  <w:style w:type="character" w:customStyle="1" w:styleId="Char">
    <w:name w:val="Основной текст Char"/>
    <w:link w:val="15"/>
    <w:rsid w:val="0016110A"/>
    <w:rPr>
      <w:rFonts w:ascii="Times New Roman" w:eastAsia="Times New Roman" w:hAnsi="Times New Roman" w:cs="Times New Roman"/>
      <w:sz w:val="24"/>
      <w:szCs w:val="20"/>
      <w:lang w:eastAsia="ru-RU"/>
    </w:rPr>
  </w:style>
  <w:style w:type="paragraph" w:customStyle="1" w:styleId="Heading0">
    <w:name w:val="Heading 0"/>
    <w:basedOn w:val="a8"/>
    <w:next w:val="a9"/>
    <w:qFormat/>
    <w:rsid w:val="0016110A"/>
    <w:pPr>
      <w:keepNext/>
      <w:spacing w:after="120" w:line="360" w:lineRule="auto"/>
      <w:jc w:val="center"/>
    </w:pPr>
    <w:rPr>
      <w:rFonts w:ascii="Arial" w:hAnsi="Arial" w:cs="Arial"/>
      <w:bCs/>
      <w:caps/>
      <w:sz w:val="28"/>
      <w:szCs w:val="24"/>
      <w:lang w:val="en-US"/>
    </w:rPr>
  </w:style>
  <w:style w:type="paragraph" w:styleId="a9">
    <w:name w:val="Body Text"/>
    <w:basedOn w:val="a8"/>
    <w:link w:val="ad"/>
    <w:unhideWhenUsed/>
    <w:rsid w:val="0016110A"/>
    <w:pPr>
      <w:spacing w:after="120"/>
    </w:pPr>
  </w:style>
  <w:style w:type="character" w:customStyle="1" w:styleId="ad">
    <w:name w:val="Основной текст Знак"/>
    <w:basedOn w:val="aa"/>
    <w:link w:val="a9"/>
    <w:rsid w:val="0016110A"/>
    <w:rPr>
      <w:rFonts w:ascii="Times New Roman" w:eastAsia="Times New Roman" w:hAnsi="Times New Roman" w:cs="Times New Roman"/>
      <w:b/>
      <w:sz w:val="24"/>
      <w:szCs w:val="20"/>
      <w:lang w:eastAsia="ru-RU"/>
    </w:rPr>
  </w:style>
  <w:style w:type="paragraph" w:styleId="16">
    <w:name w:val="toc 1"/>
    <w:basedOn w:val="a8"/>
    <w:next w:val="a8"/>
    <w:autoRedefine/>
    <w:uiPriority w:val="39"/>
    <w:qFormat/>
    <w:rsid w:val="0016110A"/>
    <w:pPr>
      <w:widowControl w:val="0"/>
      <w:tabs>
        <w:tab w:val="left" w:pos="0"/>
        <w:tab w:val="left" w:pos="284"/>
        <w:tab w:val="left" w:leader="dot" w:pos="9356"/>
      </w:tabs>
      <w:spacing w:before="120" w:after="120"/>
      <w:ind w:left="0"/>
      <w:jc w:val="both"/>
    </w:pPr>
    <w:rPr>
      <w:b w:val="0"/>
      <w:bCs/>
      <w:noProof/>
      <w:szCs w:val="24"/>
    </w:rPr>
  </w:style>
  <w:style w:type="character" w:styleId="ae">
    <w:name w:val="Hyperlink"/>
    <w:uiPriority w:val="99"/>
    <w:unhideWhenUsed/>
    <w:rsid w:val="0016110A"/>
    <w:rPr>
      <w:color w:val="0000FF"/>
      <w:u w:val="single"/>
    </w:rPr>
  </w:style>
  <w:style w:type="paragraph" w:customStyle="1" w:styleId="af">
    <w:name w:val="Термины и сокращения"/>
    <w:aliases w:val="Лист регистраци изменений"/>
    <w:basedOn w:val="13"/>
    <w:next w:val="Normal0"/>
    <w:qFormat/>
    <w:rsid w:val="0016110A"/>
    <w:pPr>
      <w:tabs>
        <w:tab w:val="left" w:pos="720"/>
      </w:tabs>
      <w:suppressAutoHyphens/>
      <w:spacing w:after="360"/>
      <w:ind w:left="357"/>
      <w:jc w:val="center"/>
    </w:pPr>
    <w:rPr>
      <w:rFonts w:ascii="Arial" w:hAnsi="Arial"/>
      <w:bCs w:val="0"/>
      <w:iCs/>
    </w:rPr>
  </w:style>
  <w:style w:type="paragraph" w:styleId="af0">
    <w:name w:val="Document Map"/>
    <w:basedOn w:val="a8"/>
    <w:link w:val="af1"/>
    <w:uiPriority w:val="99"/>
    <w:semiHidden/>
    <w:unhideWhenUsed/>
    <w:rsid w:val="0016110A"/>
    <w:rPr>
      <w:rFonts w:ascii="Tahoma" w:hAnsi="Tahoma"/>
      <w:sz w:val="16"/>
      <w:szCs w:val="16"/>
    </w:rPr>
  </w:style>
  <w:style w:type="character" w:customStyle="1" w:styleId="af1">
    <w:name w:val="Схема документа Знак"/>
    <w:basedOn w:val="aa"/>
    <w:link w:val="af0"/>
    <w:uiPriority w:val="99"/>
    <w:semiHidden/>
    <w:rsid w:val="0016110A"/>
    <w:rPr>
      <w:rFonts w:ascii="Tahoma" w:eastAsia="Times New Roman" w:hAnsi="Tahoma" w:cs="Times New Roman"/>
      <w:b/>
      <w:sz w:val="16"/>
      <w:szCs w:val="16"/>
      <w:lang w:eastAsia="ru-RU"/>
    </w:rPr>
  </w:style>
  <w:style w:type="paragraph" w:styleId="af2">
    <w:name w:val="TOC Heading"/>
    <w:basedOn w:val="13"/>
    <w:next w:val="a8"/>
    <w:uiPriority w:val="39"/>
    <w:qFormat/>
    <w:rsid w:val="0016110A"/>
    <w:pPr>
      <w:keepLines/>
      <w:spacing w:before="480" w:after="0" w:line="276" w:lineRule="auto"/>
      <w:outlineLvl w:val="9"/>
    </w:pPr>
    <w:rPr>
      <w:rFonts w:ascii="Cambria" w:hAnsi="Cambria"/>
      <w:color w:val="365F91"/>
      <w:szCs w:val="28"/>
      <w:lang w:val="en-US" w:eastAsia="en-US"/>
    </w:rPr>
  </w:style>
  <w:style w:type="paragraph" w:styleId="23">
    <w:name w:val="toc 2"/>
    <w:basedOn w:val="a8"/>
    <w:next w:val="a8"/>
    <w:autoRedefine/>
    <w:uiPriority w:val="39"/>
    <w:qFormat/>
    <w:rsid w:val="0016110A"/>
    <w:pPr>
      <w:widowControl w:val="0"/>
      <w:tabs>
        <w:tab w:val="left" w:pos="0"/>
        <w:tab w:val="left" w:pos="709"/>
        <w:tab w:val="left" w:pos="993"/>
        <w:tab w:val="left" w:leader="dot" w:pos="9356"/>
      </w:tabs>
      <w:spacing w:before="60"/>
      <w:ind w:left="0" w:firstLine="284"/>
      <w:jc w:val="both"/>
    </w:pPr>
    <w:rPr>
      <w:b w:val="0"/>
      <w:bCs/>
      <w:noProof/>
      <w:szCs w:val="22"/>
    </w:rPr>
  </w:style>
  <w:style w:type="paragraph" w:styleId="33">
    <w:name w:val="toc 3"/>
    <w:basedOn w:val="a8"/>
    <w:next w:val="a8"/>
    <w:autoRedefine/>
    <w:uiPriority w:val="39"/>
    <w:qFormat/>
    <w:rsid w:val="0016110A"/>
    <w:pPr>
      <w:tabs>
        <w:tab w:val="left" w:pos="0"/>
        <w:tab w:val="left" w:pos="1134"/>
        <w:tab w:val="left" w:leader="dot" w:pos="9356"/>
      </w:tabs>
      <w:spacing w:before="120"/>
      <w:ind w:left="0" w:firstLine="567"/>
      <w:jc w:val="both"/>
    </w:pPr>
    <w:rPr>
      <w:b w:val="0"/>
      <w:noProof/>
      <w:szCs w:val="22"/>
    </w:rPr>
  </w:style>
  <w:style w:type="paragraph" w:styleId="43">
    <w:name w:val="toc 4"/>
    <w:basedOn w:val="a8"/>
    <w:next w:val="a8"/>
    <w:autoRedefine/>
    <w:uiPriority w:val="39"/>
    <w:rsid w:val="0016110A"/>
    <w:pPr>
      <w:ind w:left="480"/>
    </w:pPr>
    <w:rPr>
      <w:rFonts w:ascii="Calibri" w:hAnsi="Calibri"/>
      <w:b w:val="0"/>
      <w:sz w:val="20"/>
    </w:rPr>
  </w:style>
  <w:style w:type="paragraph" w:styleId="53">
    <w:name w:val="toc 5"/>
    <w:basedOn w:val="a8"/>
    <w:next w:val="a8"/>
    <w:autoRedefine/>
    <w:uiPriority w:val="39"/>
    <w:rsid w:val="0016110A"/>
    <w:pPr>
      <w:ind w:left="720"/>
    </w:pPr>
    <w:rPr>
      <w:rFonts w:ascii="Calibri" w:hAnsi="Calibri"/>
      <w:b w:val="0"/>
      <w:sz w:val="20"/>
    </w:rPr>
  </w:style>
  <w:style w:type="paragraph" w:styleId="62">
    <w:name w:val="toc 6"/>
    <w:basedOn w:val="a8"/>
    <w:next w:val="a8"/>
    <w:autoRedefine/>
    <w:uiPriority w:val="39"/>
    <w:rsid w:val="0016110A"/>
    <w:pPr>
      <w:ind w:left="960"/>
    </w:pPr>
    <w:rPr>
      <w:rFonts w:ascii="Calibri" w:hAnsi="Calibri"/>
      <w:b w:val="0"/>
      <w:sz w:val="20"/>
    </w:rPr>
  </w:style>
  <w:style w:type="paragraph" w:styleId="71">
    <w:name w:val="toc 7"/>
    <w:basedOn w:val="a8"/>
    <w:next w:val="a8"/>
    <w:autoRedefine/>
    <w:uiPriority w:val="39"/>
    <w:rsid w:val="0016110A"/>
    <w:pPr>
      <w:ind w:left="1200"/>
    </w:pPr>
    <w:rPr>
      <w:rFonts w:ascii="Calibri" w:hAnsi="Calibri"/>
      <w:b w:val="0"/>
      <w:sz w:val="20"/>
    </w:rPr>
  </w:style>
  <w:style w:type="paragraph" w:styleId="81">
    <w:name w:val="toc 8"/>
    <w:basedOn w:val="a8"/>
    <w:next w:val="a8"/>
    <w:autoRedefine/>
    <w:uiPriority w:val="39"/>
    <w:rsid w:val="0016110A"/>
    <w:pPr>
      <w:ind w:left="1440"/>
    </w:pPr>
    <w:rPr>
      <w:rFonts w:ascii="Calibri" w:hAnsi="Calibri"/>
      <w:b w:val="0"/>
      <w:sz w:val="20"/>
    </w:rPr>
  </w:style>
  <w:style w:type="paragraph" w:styleId="91">
    <w:name w:val="toc 9"/>
    <w:basedOn w:val="a8"/>
    <w:next w:val="a8"/>
    <w:autoRedefine/>
    <w:uiPriority w:val="39"/>
    <w:rsid w:val="0016110A"/>
    <w:pPr>
      <w:ind w:left="1680"/>
    </w:pPr>
    <w:rPr>
      <w:rFonts w:ascii="Calibri" w:hAnsi="Calibri"/>
      <w:b w:val="0"/>
      <w:sz w:val="20"/>
    </w:rPr>
  </w:style>
  <w:style w:type="paragraph" w:customStyle="1" w:styleId="17">
    <w:name w:val="Знак Знак Знак Знак Знак Знак Знак Знак Знак Знак Знак Знак Знак1 Знак Знак Знак Знак Знак Знак"/>
    <w:basedOn w:val="a8"/>
    <w:autoRedefine/>
    <w:rsid w:val="0016110A"/>
    <w:pPr>
      <w:spacing w:after="160" w:line="240" w:lineRule="exact"/>
      <w:jc w:val="center"/>
    </w:pPr>
    <w:rPr>
      <w:rFonts w:eastAsia="SimSun"/>
      <w:spacing w:val="-20"/>
      <w:sz w:val="28"/>
      <w:szCs w:val="28"/>
      <w:lang w:val="en-US" w:eastAsia="en-US"/>
    </w:rPr>
  </w:style>
  <w:style w:type="paragraph" w:styleId="af3">
    <w:name w:val="Normal (Web)"/>
    <w:aliases w:val="Обычный (Web),Обычный (Web)1,Обычный (Web)11,Обычный (веб) Знак Знак Знак Знак Знак,Обычный (веб) Знак Знак1 Знак1,Обычный (веб) Знак1,Обычный (веб) Знак1 Знак Знак Знак,Обычный (веб) Знак1 Знак Знак Знак Знак Зна,Обычный (веб) Знак2 Знак1"/>
    <w:basedOn w:val="a8"/>
    <w:link w:val="af4"/>
    <w:uiPriority w:val="99"/>
    <w:qFormat/>
    <w:rsid w:val="0016110A"/>
    <w:pPr>
      <w:spacing w:before="100" w:beforeAutospacing="1" w:after="100" w:afterAutospacing="1"/>
    </w:pPr>
    <w:rPr>
      <w:b w:val="0"/>
      <w:szCs w:val="24"/>
    </w:rPr>
  </w:style>
  <w:style w:type="paragraph" w:customStyle="1" w:styleId="plaintext">
    <w:name w:val="_plain text"/>
    <w:basedOn w:val="a8"/>
    <w:link w:val="plaintext0"/>
    <w:rsid w:val="0016110A"/>
    <w:pPr>
      <w:spacing w:line="360" w:lineRule="auto"/>
      <w:ind w:firstLine="720"/>
      <w:jc w:val="both"/>
    </w:pPr>
    <w:rPr>
      <w:rFonts w:ascii="Calibri" w:eastAsia="Calibri" w:hAnsi="Calibri"/>
      <w:b w:val="0"/>
      <w:szCs w:val="24"/>
      <w:lang w:eastAsia="en-US"/>
    </w:rPr>
  </w:style>
  <w:style w:type="character" w:customStyle="1" w:styleId="plaintext0">
    <w:name w:val="_plain text Знак"/>
    <w:link w:val="plaintext"/>
    <w:rsid w:val="0016110A"/>
    <w:rPr>
      <w:rFonts w:ascii="Calibri" w:eastAsia="Calibri" w:hAnsi="Calibri" w:cs="Times New Roman"/>
      <w:sz w:val="24"/>
      <w:szCs w:val="24"/>
    </w:rPr>
  </w:style>
  <w:style w:type="paragraph" w:customStyle="1" w:styleId="Header2">
    <w:name w:val="_Header2"/>
    <w:basedOn w:val="20"/>
    <w:next w:val="plaintext"/>
    <w:rsid w:val="0016110A"/>
    <w:pPr>
      <w:numPr>
        <w:numId w:val="0"/>
      </w:numPr>
      <w:tabs>
        <w:tab w:val="num" w:pos="576"/>
      </w:tabs>
      <w:spacing w:after="120" w:line="360" w:lineRule="auto"/>
      <w:ind w:left="576" w:hanging="576"/>
    </w:pPr>
    <w:rPr>
      <w:i/>
      <w:iCs/>
    </w:rPr>
  </w:style>
  <w:style w:type="paragraph" w:customStyle="1" w:styleId="150">
    <w:name w:val="Обычный 1.5"/>
    <w:basedOn w:val="15"/>
    <w:rsid w:val="0016110A"/>
    <w:pPr>
      <w:widowControl w:val="0"/>
    </w:pPr>
  </w:style>
  <w:style w:type="paragraph" w:customStyle="1" w:styleId="text">
    <w:name w:val="_text"/>
    <w:basedOn w:val="a8"/>
    <w:link w:val="textChar"/>
    <w:autoRedefine/>
    <w:rsid w:val="0016110A"/>
    <w:pPr>
      <w:tabs>
        <w:tab w:val="left" w:pos="0"/>
      </w:tabs>
      <w:spacing w:before="120"/>
      <w:ind w:firstLine="720"/>
      <w:jc w:val="both"/>
    </w:pPr>
    <w:rPr>
      <w:rFonts w:ascii="Calibri" w:eastAsia="Calibri" w:hAnsi="Calibri"/>
      <w:b w:val="0"/>
      <w:szCs w:val="28"/>
    </w:rPr>
  </w:style>
  <w:style w:type="character" w:customStyle="1" w:styleId="textChar">
    <w:name w:val="_text Char"/>
    <w:link w:val="text"/>
    <w:rsid w:val="0016110A"/>
    <w:rPr>
      <w:rFonts w:ascii="Calibri" w:eastAsia="Calibri" w:hAnsi="Calibri" w:cs="Times New Roman"/>
      <w:sz w:val="24"/>
      <w:szCs w:val="28"/>
      <w:lang w:eastAsia="ru-RU"/>
    </w:rPr>
  </w:style>
  <w:style w:type="paragraph" w:customStyle="1" w:styleId="18">
    <w:name w:val="Абзац списка1"/>
    <w:basedOn w:val="a8"/>
    <w:qFormat/>
    <w:rsid w:val="0016110A"/>
    <w:pPr>
      <w:spacing w:before="120"/>
      <w:ind w:left="720"/>
      <w:contextualSpacing/>
      <w:jc w:val="both"/>
    </w:pPr>
    <w:rPr>
      <w:rFonts w:ascii="Tahoma" w:hAnsi="Tahoma" w:cs="Tahoma"/>
      <w:b w:val="0"/>
      <w:lang w:eastAsia="en-US"/>
    </w:rPr>
  </w:style>
  <w:style w:type="paragraph" w:customStyle="1" w:styleId="bull1">
    <w:name w:val="_bull1"/>
    <w:basedOn w:val="a8"/>
    <w:rsid w:val="0016110A"/>
    <w:pPr>
      <w:tabs>
        <w:tab w:val="num" w:pos="720"/>
      </w:tabs>
      <w:spacing w:line="360" w:lineRule="auto"/>
      <w:ind w:left="720" w:hanging="360"/>
      <w:jc w:val="both"/>
    </w:pPr>
    <w:rPr>
      <w:rFonts w:ascii="Arial" w:hAnsi="Arial" w:cs="Arial"/>
      <w:b w:val="0"/>
      <w:sz w:val="20"/>
      <w:szCs w:val="24"/>
    </w:rPr>
  </w:style>
  <w:style w:type="paragraph" w:customStyle="1" w:styleId="numbering">
    <w:name w:val="_numbering"/>
    <w:basedOn w:val="plaintext"/>
    <w:autoRedefine/>
    <w:rsid w:val="0016110A"/>
    <w:pPr>
      <w:tabs>
        <w:tab w:val="left" w:pos="567"/>
      </w:tabs>
      <w:ind w:left="680" w:firstLine="0"/>
    </w:pPr>
    <w:rPr>
      <w:rFonts w:ascii="Times New Roman" w:eastAsia="Times New Roman" w:hAnsi="Times New Roman"/>
    </w:rPr>
  </w:style>
  <w:style w:type="paragraph" w:customStyle="1" w:styleId="Header4">
    <w:name w:val="_Header4"/>
    <w:basedOn w:val="40"/>
    <w:next w:val="plaintext"/>
    <w:rsid w:val="0016110A"/>
    <w:pPr>
      <w:numPr>
        <w:numId w:val="0"/>
      </w:numPr>
      <w:tabs>
        <w:tab w:val="num" w:pos="1800"/>
      </w:tabs>
      <w:spacing w:line="360" w:lineRule="auto"/>
      <w:ind w:left="1728" w:hanging="648"/>
    </w:pPr>
    <w:rPr>
      <w:rFonts w:ascii="Tahoma" w:hAnsi="Tahoma"/>
      <w:sz w:val="20"/>
      <w:szCs w:val="24"/>
    </w:rPr>
  </w:style>
  <w:style w:type="paragraph" w:customStyle="1" w:styleId="1">
    <w:name w:val="Перечисление_1_уровень_цифра"/>
    <w:basedOn w:val="a8"/>
    <w:qFormat/>
    <w:rsid w:val="0016110A"/>
    <w:pPr>
      <w:numPr>
        <w:numId w:val="1"/>
      </w:numPr>
      <w:spacing w:before="60" w:after="60"/>
    </w:pPr>
    <w:rPr>
      <w:b w:val="0"/>
      <w:szCs w:val="24"/>
      <w:lang w:eastAsia="en-US"/>
    </w:rPr>
  </w:style>
  <w:style w:type="paragraph" w:customStyle="1" w:styleId="TableText">
    <w:name w:val="Table Text"/>
    <w:basedOn w:val="a8"/>
    <w:link w:val="TableTextCharChar"/>
    <w:rsid w:val="0016110A"/>
    <w:pPr>
      <w:tabs>
        <w:tab w:val="left" w:pos="360"/>
      </w:tabs>
      <w:spacing w:before="120"/>
      <w:jc w:val="both"/>
    </w:pPr>
    <w:rPr>
      <w:rFonts w:ascii="Arial" w:eastAsia="Calibri" w:hAnsi="Arial"/>
      <w:b w:val="0"/>
      <w:sz w:val="22"/>
      <w:lang w:val="en-US"/>
    </w:rPr>
  </w:style>
  <w:style w:type="character" w:customStyle="1" w:styleId="TableTextCharChar">
    <w:name w:val="Table Text Char Char"/>
    <w:link w:val="TableText"/>
    <w:rsid w:val="0016110A"/>
    <w:rPr>
      <w:rFonts w:ascii="Arial" w:eastAsia="Calibri" w:hAnsi="Arial" w:cs="Times New Roman"/>
      <w:szCs w:val="20"/>
      <w:lang w:val="en-US" w:eastAsia="ru-RU"/>
    </w:rPr>
  </w:style>
  <w:style w:type="paragraph" w:customStyle="1" w:styleId="TableHead">
    <w:name w:val="Table Head"/>
    <w:basedOn w:val="a8"/>
    <w:next w:val="a8"/>
    <w:link w:val="TableHead0"/>
    <w:autoRedefine/>
    <w:qFormat/>
    <w:rsid w:val="0016110A"/>
    <w:pPr>
      <w:pageBreakBefore/>
      <w:widowControl w:val="0"/>
      <w:spacing w:before="0"/>
      <w:ind w:left="0"/>
      <w:jc w:val="center"/>
    </w:pPr>
    <w:rPr>
      <w:b w:val="0"/>
      <w:sz w:val="28"/>
      <w:szCs w:val="28"/>
      <w:lang w:val="en-GB" w:eastAsia="he-IL" w:bidi="he-IL"/>
    </w:rPr>
  </w:style>
  <w:style w:type="paragraph" w:styleId="af5">
    <w:name w:val="header"/>
    <w:aliases w:val="Even"/>
    <w:basedOn w:val="a8"/>
    <w:link w:val="af6"/>
    <w:uiPriority w:val="99"/>
    <w:rsid w:val="0016110A"/>
    <w:pPr>
      <w:tabs>
        <w:tab w:val="center" w:pos="4677"/>
        <w:tab w:val="right" w:pos="9355"/>
      </w:tabs>
      <w:ind w:left="113"/>
    </w:pPr>
    <w:rPr>
      <w:rFonts w:ascii="Calibri" w:eastAsia="Calibri" w:hAnsi="Calibri"/>
      <w:b w:val="0"/>
      <w:szCs w:val="24"/>
    </w:rPr>
  </w:style>
  <w:style w:type="character" w:customStyle="1" w:styleId="af6">
    <w:name w:val="Верхний колонтитул Знак"/>
    <w:aliases w:val="Even Знак"/>
    <w:basedOn w:val="aa"/>
    <w:link w:val="af5"/>
    <w:uiPriority w:val="99"/>
    <w:rsid w:val="0016110A"/>
    <w:rPr>
      <w:rFonts w:ascii="Calibri" w:eastAsia="Calibri" w:hAnsi="Calibri" w:cs="Times New Roman"/>
      <w:sz w:val="24"/>
      <w:szCs w:val="24"/>
      <w:lang w:eastAsia="ru-RU"/>
    </w:rPr>
  </w:style>
  <w:style w:type="paragraph" w:styleId="af7">
    <w:name w:val="footer"/>
    <w:basedOn w:val="a8"/>
    <w:link w:val="af8"/>
    <w:uiPriority w:val="99"/>
    <w:rsid w:val="0016110A"/>
    <w:pPr>
      <w:tabs>
        <w:tab w:val="center" w:pos="4677"/>
        <w:tab w:val="right" w:pos="9355"/>
      </w:tabs>
    </w:pPr>
    <w:rPr>
      <w:rFonts w:ascii="Calibri" w:eastAsia="Calibri" w:hAnsi="Calibri"/>
      <w:b w:val="0"/>
      <w:szCs w:val="24"/>
    </w:rPr>
  </w:style>
  <w:style w:type="character" w:customStyle="1" w:styleId="af8">
    <w:name w:val="Нижний колонтитул Знак"/>
    <w:basedOn w:val="aa"/>
    <w:link w:val="af7"/>
    <w:uiPriority w:val="99"/>
    <w:rsid w:val="0016110A"/>
    <w:rPr>
      <w:rFonts w:ascii="Calibri" w:eastAsia="Calibri" w:hAnsi="Calibri" w:cs="Times New Roman"/>
      <w:sz w:val="24"/>
      <w:szCs w:val="24"/>
      <w:lang w:eastAsia="ru-RU"/>
    </w:rPr>
  </w:style>
  <w:style w:type="character" w:styleId="af9">
    <w:name w:val="page number"/>
    <w:aliases w:val="style2"/>
    <w:basedOn w:val="aa"/>
    <w:rsid w:val="0016110A"/>
  </w:style>
  <w:style w:type="paragraph" w:styleId="HTML">
    <w:name w:val="HTML Preformatted"/>
    <w:basedOn w:val="a8"/>
    <w:link w:val="HTML0"/>
    <w:rsid w:val="001611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b w:val="0"/>
      <w:sz w:val="20"/>
      <w:szCs w:val="24"/>
    </w:rPr>
  </w:style>
  <w:style w:type="character" w:customStyle="1" w:styleId="HTML0">
    <w:name w:val="Стандартный HTML Знак"/>
    <w:basedOn w:val="aa"/>
    <w:link w:val="HTML"/>
    <w:rsid w:val="0016110A"/>
    <w:rPr>
      <w:rFonts w:ascii="Courier New" w:eastAsia="Courier New" w:hAnsi="Courier New" w:cs="Times New Roman"/>
      <w:sz w:val="20"/>
      <w:szCs w:val="24"/>
      <w:lang w:eastAsia="ru-RU"/>
    </w:rPr>
  </w:style>
  <w:style w:type="paragraph" w:styleId="afa">
    <w:name w:val="Title"/>
    <w:basedOn w:val="a8"/>
    <w:link w:val="afb"/>
    <w:qFormat/>
    <w:rsid w:val="0016110A"/>
    <w:pPr>
      <w:jc w:val="center"/>
    </w:pPr>
    <w:rPr>
      <w:bCs/>
      <w:i/>
      <w:iCs/>
      <w:szCs w:val="24"/>
    </w:rPr>
  </w:style>
  <w:style w:type="character" w:customStyle="1" w:styleId="afb">
    <w:name w:val="Название Знак"/>
    <w:basedOn w:val="aa"/>
    <w:link w:val="afa"/>
    <w:rsid w:val="0016110A"/>
    <w:rPr>
      <w:rFonts w:ascii="Times New Roman" w:eastAsia="Times New Roman" w:hAnsi="Times New Roman" w:cs="Times New Roman"/>
      <w:b/>
      <w:bCs/>
      <w:i/>
      <w:iCs/>
      <w:sz w:val="24"/>
      <w:szCs w:val="24"/>
      <w:lang w:eastAsia="ru-RU"/>
    </w:rPr>
  </w:style>
  <w:style w:type="paragraph" w:customStyle="1" w:styleId="afc">
    <w:name w:val="Таблица"/>
    <w:basedOn w:val="a8"/>
    <w:next w:val="a8"/>
    <w:rsid w:val="0016110A"/>
    <w:pPr>
      <w:adjustRightInd w:val="0"/>
      <w:textAlignment w:val="baseline"/>
    </w:pPr>
    <w:rPr>
      <w:b w:val="0"/>
      <w:szCs w:val="24"/>
    </w:rPr>
  </w:style>
  <w:style w:type="paragraph" w:styleId="afd">
    <w:name w:val="Subtitle"/>
    <w:basedOn w:val="a8"/>
    <w:link w:val="afe"/>
    <w:qFormat/>
    <w:rsid w:val="0016110A"/>
    <w:pPr>
      <w:jc w:val="center"/>
    </w:pPr>
    <w:rPr>
      <w:bCs/>
      <w:sz w:val="32"/>
      <w:szCs w:val="24"/>
    </w:rPr>
  </w:style>
  <w:style w:type="character" w:customStyle="1" w:styleId="afe">
    <w:name w:val="Подзаголовок Знак"/>
    <w:basedOn w:val="aa"/>
    <w:link w:val="afd"/>
    <w:rsid w:val="0016110A"/>
    <w:rPr>
      <w:rFonts w:ascii="Times New Roman" w:eastAsia="Times New Roman" w:hAnsi="Times New Roman" w:cs="Times New Roman"/>
      <w:b/>
      <w:bCs/>
      <w:sz w:val="32"/>
      <w:szCs w:val="24"/>
      <w:lang w:eastAsia="ru-RU"/>
    </w:rPr>
  </w:style>
  <w:style w:type="character" w:customStyle="1" w:styleId="61">
    <w:name w:val="Заголовок 6 Знак1"/>
    <w:link w:val="6"/>
    <w:uiPriority w:val="9"/>
    <w:locked/>
    <w:rsid w:val="0016110A"/>
    <w:rPr>
      <w:rFonts w:ascii="Tahoma" w:eastAsia="Times New Roman" w:hAnsi="Tahoma" w:cs="Times New Roman"/>
      <w:i/>
      <w:iCs/>
      <w:smallCaps/>
    </w:rPr>
  </w:style>
  <w:style w:type="paragraph" w:styleId="aff">
    <w:name w:val="table of figures"/>
    <w:basedOn w:val="a8"/>
    <w:next w:val="a8"/>
    <w:semiHidden/>
    <w:rsid w:val="0016110A"/>
  </w:style>
  <w:style w:type="paragraph" w:styleId="a2">
    <w:name w:val="List Bullet"/>
    <w:aliases w:val="UL,Маркированный список 1"/>
    <w:basedOn w:val="a8"/>
    <w:link w:val="aff0"/>
    <w:rsid w:val="0016110A"/>
    <w:pPr>
      <w:widowControl w:val="0"/>
      <w:numPr>
        <w:numId w:val="23"/>
      </w:numPr>
      <w:tabs>
        <w:tab w:val="left" w:pos="0"/>
        <w:tab w:val="left" w:pos="1276"/>
        <w:tab w:val="left" w:pos="1418"/>
      </w:tabs>
      <w:adjustRightInd w:val="0"/>
      <w:spacing w:before="0" w:line="360" w:lineRule="auto"/>
      <w:ind w:left="0" w:firstLine="851"/>
      <w:jc w:val="both"/>
      <w:textAlignment w:val="baseline"/>
    </w:pPr>
    <w:rPr>
      <w:rFonts w:eastAsia="Calibri"/>
      <w:b w:val="0"/>
      <w:szCs w:val="24"/>
    </w:rPr>
  </w:style>
  <w:style w:type="paragraph" w:customStyle="1" w:styleId="aff1">
    <w:name w:val="Маркированный с точкой"/>
    <w:basedOn w:val="a2"/>
    <w:rsid w:val="0016110A"/>
    <w:pPr>
      <w:numPr>
        <w:numId w:val="0"/>
      </w:numPr>
      <w:tabs>
        <w:tab w:val="num" w:pos="283"/>
      </w:tabs>
      <w:spacing w:after="120"/>
      <w:ind w:left="283" w:hanging="283"/>
    </w:pPr>
    <w:rPr>
      <w:color w:val="000000"/>
      <w:sz w:val="28"/>
    </w:rPr>
  </w:style>
  <w:style w:type="paragraph" w:customStyle="1" w:styleId="Style3">
    <w:name w:val="Style3"/>
    <w:basedOn w:val="31"/>
    <w:rsid w:val="0016110A"/>
    <w:pPr>
      <w:spacing w:before="240"/>
      <w:jc w:val="left"/>
    </w:pPr>
    <w:rPr>
      <w:rFonts w:ascii="Arial" w:hAnsi="Arial" w:cs="Arial"/>
      <w:bCs w:val="0"/>
      <w:color w:val="666699"/>
      <w:szCs w:val="26"/>
      <w:lang w:eastAsia="ru-RU"/>
    </w:rPr>
  </w:style>
  <w:style w:type="paragraph" w:customStyle="1" w:styleId="NormalList">
    <w:name w:val="Normal_List"/>
    <w:basedOn w:val="a8"/>
    <w:link w:val="NormalListChar"/>
    <w:rsid w:val="0016110A"/>
    <w:pPr>
      <w:numPr>
        <w:numId w:val="2"/>
      </w:numPr>
      <w:spacing w:before="120"/>
      <w:jc w:val="both"/>
    </w:pPr>
    <w:rPr>
      <w:b w:val="0"/>
      <w:sz w:val="22"/>
      <w:lang w:eastAsia="en-US"/>
    </w:rPr>
  </w:style>
  <w:style w:type="character" w:customStyle="1" w:styleId="NormalListChar">
    <w:name w:val="Normal_List Char"/>
    <w:link w:val="NormalList"/>
    <w:rsid w:val="0016110A"/>
    <w:rPr>
      <w:rFonts w:ascii="Times New Roman" w:eastAsia="Times New Roman" w:hAnsi="Times New Roman" w:cs="Times New Roman"/>
      <w:szCs w:val="20"/>
    </w:rPr>
  </w:style>
  <w:style w:type="paragraph" w:customStyle="1" w:styleId="aff2">
    <w:name w:val="титульный лист центр"/>
    <w:basedOn w:val="a8"/>
    <w:link w:val="Char0"/>
    <w:rsid w:val="0016110A"/>
    <w:pPr>
      <w:spacing w:before="40"/>
      <w:jc w:val="center"/>
    </w:pPr>
    <w:rPr>
      <w:bCs/>
      <w:sz w:val="28"/>
      <w:szCs w:val="28"/>
    </w:rPr>
  </w:style>
  <w:style w:type="character" w:customStyle="1" w:styleId="Char0">
    <w:name w:val="титульный лист центр Char"/>
    <w:link w:val="aff2"/>
    <w:rsid w:val="0016110A"/>
    <w:rPr>
      <w:rFonts w:ascii="Times New Roman" w:eastAsia="Times New Roman" w:hAnsi="Times New Roman" w:cs="Times New Roman"/>
      <w:b/>
      <w:bCs/>
      <w:sz w:val="28"/>
      <w:szCs w:val="28"/>
      <w:lang w:eastAsia="ru-RU"/>
    </w:rPr>
  </w:style>
  <w:style w:type="paragraph" w:customStyle="1" w:styleId="BodyTextBold">
    <w:name w:val="Body Text Bold"/>
    <w:basedOn w:val="a8"/>
    <w:next w:val="a8"/>
    <w:link w:val="BodyTextBold0"/>
    <w:rsid w:val="0016110A"/>
    <w:pPr>
      <w:keepNext/>
      <w:keepLines/>
      <w:tabs>
        <w:tab w:val="right" w:pos="9214"/>
      </w:tabs>
      <w:spacing w:before="360" w:after="240" w:line="360" w:lineRule="auto"/>
    </w:pPr>
    <w:rPr>
      <w:b w:val="0"/>
      <w:caps/>
      <w:lang w:eastAsia="en-US"/>
    </w:rPr>
  </w:style>
  <w:style w:type="character" w:customStyle="1" w:styleId="BodyTextBold0">
    <w:name w:val="Body Text Bold Знак"/>
    <w:link w:val="BodyTextBold"/>
    <w:rsid w:val="0016110A"/>
    <w:rPr>
      <w:rFonts w:ascii="Times New Roman" w:eastAsia="Times New Roman" w:hAnsi="Times New Roman" w:cs="Times New Roman"/>
      <w:caps/>
      <w:sz w:val="24"/>
      <w:szCs w:val="20"/>
    </w:rPr>
  </w:style>
  <w:style w:type="paragraph" w:customStyle="1" w:styleId="Normaltablesmall">
    <w:name w:val="Normal table small"/>
    <w:basedOn w:val="a8"/>
    <w:link w:val="Normaltablesmall0"/>
    <w:rsid w:val="0016110A"/>
    <w:pPr>
      <w:spacing w:before="40" w:after="40"/>
      <w:jc w:val="both"/>
    </w:pPr>
    <w:rPr>
      <w:b w:val="0"/>
      <w:szCs w:val="24"/>
      <w:lang w:val="lt-LT" w:eastAsia="en-US"/>
    </w:rPr>
  </w:style>
  <w:style w:type="character" w:customStyle="1" w:styleId="Normaltablesmall0">
    <w:name w:val="Normal table small Знак"/>
    <w:link w:val="Normaltablesmall"/>
    <w:rsid w:val="0016110A"/>
    <w:rPr>
      <w:rFonts w:ascii="Times New Roman" w:eastAsia="Times New Roman" w:hAnsi="Times New Roman" w:cs="Times New Roman"/>
      <w:sz w:val="24"/>
      <w:szCs w:val="24"/>
      <w:lang w:val="lt-LT"/>
    </w:rPr>
  </w:style>
  <w:style w:type="paragraph" w:customStyle="1" w:styleId="Headtable">
    <w:name w:val="Head table"/>
    <w:basedOn w:val="Normaltablesmall"/>
    <w:next w:val="Normaltablesmall"/>
    <w:link w:val="Headtable0"/>
    <w:rsid w:val="0016110A"/>
    <w:pPr>
      <w:keepNext/>
      <w:jc w:val="center"/>
    </w:pPr>
    <w:rPr>
      <w:bCs/>
    </w:rPr>
  </w:style>
  <w:style w:type="character" w:customStyle="1" w:styleId="Headtable0">
    <w:name w:val="Head table Знак"/>
    <w:link w:val="Headtable"/>
    <w:rsid w:val="0016110A"/>
    <w:rPr>
      <w:rFonts w:ascii="Times New Roman" w:eastAsia="Times New Roman" w:hAnsi="Times New Roman" w:cs="Times New Roman"/>
      <w:bCs/>
      <w:sz w:val="24"/>
      <w:szCs w:val="24"/>
      <w:lang w:val="lt-LT"/>
    </w:rPr>
  </w:style>
  <w:style w:type="paragraph" w:customStyle="1" w:styleId="19">
    <w:name w:val="Заг 1 АННОТАЦИЯ"/>
    <w:basedOn w:val="a8"/>
    <w:next w:val="a8"/>
    <w:rsid w:val="0016110A"/>
    <w:pPr>
      <w:pageBreakBefore/>
      <w:spacing w:before="120" w:after="60" w:line="360" w:lineRule="auto"/>
      <w:jc w:val="center"/>
    </w:pPr>
    <w:rPr>
      <w:rFonts w:ascii="Arial" w:hAnsi="Arial"/>
      <w:caps/>
      <w:kern w:val="28"/>
      <w:szCs w:val="24"/>
    </w:rPr>
  </w:style>
  <w:style w:type="paragraph" w:styleId="aff3">
    <w:name w:val="Body Text Indent"/>
    <w:basedOn w:val="a8"/>
    <w:link w:val="aff4"/>
    <w:uiPriority w:val="99"/>
    <w:semiHidden/>
    <w:unhideWhenUsed/>
    <w:rsid w:val="0016110A"/>
    <w:pPr>
      <w:spacing w:after="120"/>
      <w:ind w:left="283"/>
    </w:pPr>
  </w:style>
  <w:style w:type="character" w:customStyle="1" w:styleId="aff4">
    <w:name w:val="Основной текст с отступом Знак"/>
    <w:basedOn w:val="aa"/>
    <w:link w:val="aff3"/>
    <w:uiPriority w:val="99"/>
    <w:semiHidden/>
    <w:rsid w:val="0016110A"/>
    <w:rPr>
      <w:rFonts w:ascii="Times New Roman" w:eastAsia="Times New Roman" w:hAnsi="Times New Roman" w:cs="Times New Roman"/>
      <w:b/>
      <w:sz w:val="24"/>
      <w:szCs w:val="20"/>
      <w:lang w:eastAsia="ru-RU"/>
    </w:rPr>
  </w:style>
  <w:style w:type="paragraph" w:styleId="aff5">
    <w:name w:val="caption"/>
    <w:aliases w:val="Название рисунка,Таблица Название"/>
    <w:basedOn w:val="a8"/>
    <w:next w:val="a8"/>
    <w:link w:val="aff6"/>
    <w:qFormat/>
    <w:rsid w:val="0016110A"/>
    <w:pPr>
      <w:widowControl w:val="0"/>
      <w:spacing w:before="120" w:after="120"/>
      <w:ind w:left="0"/>
      <w:jc w:val="center"/>
    </w:pPr>
    <w:rPr>
      <w:b w:val="0"/>
      <w:bCs/>
    </w:rPr>
  </w:style>
  <w:style w:type="paragraph" w:customStyle="1" w:styleId="aff7">
    <w:name w:val="Маркированный список с отступом"/>
    <w:basedOn w:val="a2"/>
    <w:rsid w:val="0016110A"/>
    <w:pPr>
      <w:tabs>
        <w:tab w:val="clear" w:pos="1418"/>
      </w:tabs>
    </w:pPr>
  </w:style>
  <w:style w:type="paragraph" w:customStyle="1" w:styleId="aff8">
    <w:name w:val="Абзац"/>
    <w:basedOn w:val="a8"/>
    <w:rsid w:val="0016110A"/>
    <w:pPr>
      <w:spacing w:line="360" w:lineRule="auto"/>
      <w:ind w:firstLine="709"/>
      <w:jc w:val="both"/>
    </w:pPr>
    <w:rPr>
      <w:b w:val="0"/>
    </w:rPr>
  </w:style>
  <w:style w:type="paragraph" w:customStyle="1" w:styleId="aff9">
    <w:name w:val="Текст таблицы"/>
    <w:basedOn w:val="a8"/>
    <w:next w:val="a8"/>
    <w:qFormat/>
    <w:rsid w:val="0016110A"/>
    <w:pPr>
      <w:jc w:val="both"/>
    </w:pPr>
    <w:rPr>
      <w:b w:val="0"/>
      <w:sz w:val="22"/>
    </w:rPr>
  </w:style>
  <w:style w:type="paragraph" w:customStyle="1" w:styleId="TableHeading">
    <w:name w:val="Table Heading"/>
    <w:aliases w:val="th"/>
    <w:basedOn w:val="a8"/>
    <w:rsid w:val="0016110A"/>
    <w:pPr>
      <w:keepNext/>
      <w:spacing w:line="240" w:lineRule="atLeast"/>
    </w:pPr>
    <w:rPr>
      <w:rFonts w:ascii="Arial" w:hAnsi="Arial" w:cs="Arial"/>
      <w:bCs/>
      <w:snapToGrid w:val="0"/>
      <w:color w:val="FFFFFF"/>
      <w:kern w:val="20"/>
      <w:sz w:val="18"/>
      <w:szCs w:val="18"/>
      <w:lang w:val="en-US" w:eastAsia="en-US"/>
    </w:rPr>
  </w:style>
  <w:style w:type="table" w:styleId="1a">
    <w:name w:val="Table Grid 1"/>
    <w:basedOn w:val="ab"/>
    <w:rsid w:val="0016110A"/>
    <w:pPr>
      <w:spacing w:after="0" w:line="240" w:lineRule="auto"/>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paragraph" w:customStyle="1" w:styleId="44">
    <w:name w:val="Заголовок 4_"/>
    <w:basedOn w:val="a9"/>
    <w:rsid w:val="0016110A"/>
    <w:pPr>
      <w:tabs>
        <w:tab w:val="num" w:pos="1800"/>
      </w:tabs>
      <w:spacing w:before="120"/>
      <w:ind w:left="709"/>
      <w:jc w:val="both"/>
    </w:pPr>
    <w:rPr>
      <w:szCs w:val="24"/>
      <w:lang w:eastAsia="en-US"/>
    </w:rPr>
  </w:style>
  <w:style w:type="paragraph" w:styleId="affa">
    <w:name w:val="List Paragraph"/>
    <w:basedOn w:val="a8"/>
    <w:link w:val="affb"/>
    <w:uiPriority w:val="34"/>
    <w:qFormat/>
    <w:rsid w:val="0016110A"/>
    <w:pPr>
      <w:ind w:left="708"/>
    </w:pPr>
  </w:style>
  <w:style w:type="numbering" w:customStyle="1" w:styleId="10">
    <w:name w:val="Стиль1"/>
    <w:uiPriority w:val="99"/>
    <w:rsid w:val="0016110A"/>
    <w:pPr>
      <w:numPr>
        <w:numId w:val="3"/>
      </w:numPr>
    </w:pPr>
  </w:style>
  <w:style w:type="paragraph" w:customStyle="1" w:styleId="a5">
    <w:name w:val="Обычный список"/>
    <w:basedOn w:val="a8"/>
    <w:rsid w:val="0016110A"/>
    <w:pPr>
      <w:numPr>
        <w:numId w:val="4"/>
      </w:numPr>
      <w:spacing w:before="0"/>
      <w:jc w:val="both"/>
    </w:pPr>
    <w:rPr>
      <w:b w:val="0"/>
      <w:lang w:eastAsia="en-US"/>
    </w:rPr>
  </w:style>
  <w:style w:type="paragraph" w:customStyle="1" w:styleId="phNormal">
    <w:name w:val="ph_Normal"/>
    <w:basedOn w:val="a8"/>
    <w:link w:val="phNormal0"/>
    <w:rsid w:val="0016110A"/>
    <w:pPr>
      <w:spacing w:before="0" w:line="360" w:lineRule="auto"/>
      <w:ind w:left="0" w:firstLine="851"/>
      <w:jc w:val="both"/>
    </w:pPr>
    <w:rPr>
      <w:b w:val="0"/>
      <w:szCs w:val="24"/>
    </w:rPr>
  </w:style>
  <w:style w:type="character" w:customStyle="1" w:styleId="phNormal0">
    <w:name w:val="ph_Normal Знак"/>
    <w:link w:val="phNormal"/>
    <w:rsid w:val="0016110A"/>
    <w:rPr>
      <w:rFonts w:ascii="Times New Roman" w:eastAsia="Times New Roman" w:hAnsi="Times New Roman" w:cs="Times New Roman"/>
      <w:sz w:val="24"/>
      <w:szCs w:val="24"/>
      <w:lang w:eastAsia="ru-RU"/>
    </w:rPr>
  </w:style>
  <w:style w:type="paragraph" w:customStyle="1" w:styleId="phTitle">
    <w:name w:val="ph_Title"/>
    <w:basedOn w:val="phNormal"/>
    <w:next w:val="phNormal"/>
    <w:rsid w:val="0016110A"/>
    <w:pPr>
      <w:ind w:firstLine="0"/>
      <w:jc w:val="center"/>
      <w:outlineLvl w:val="0"/>
    </w:pPr>
    <w:rPr>
      <w:b/>
      <w:bCs/>
      <w:caps/>
      <w:sz w:val="28"/>
      <w:szCs w:val="28"/>
    </w:rPr>
  </w:style>
  <w:style w:type="paragraph" w:customStyle="1" w:styleId="phBullet">
    <w:name w:val="ph_Bullet"/>
    <w:basedOn w:val="phNormal"/>
    <w:link w:val="phBullet0"/>
    <w:rsid w:val="0016110A"/>
    <w:pPr>
      <w:numPr>
        <w:numId w:val="5"/>
      </w:numPr>
    </w:pPr>
  </w:style>
  <w:style w:type="character" w:customStyle="1" w:styleId="phBullet0">
    <w:name w:val="ph_Bullet Знак"/>
    <w:link w:val="phBullet"/>
    <w:rsid w:val="0016110A"/>
    <w:rPr>
      <w:rFonts w:ascii="Times New Roman" w:eastAsia="Times New Roman" w:hAnsi="Times New Roman" w:cs="Times New Roman"/>
      <w:sz w:val="24"/>
      <w:szCs w:val="24"/>
      <w:lang w:eastAsia="ru-RU"/>
    </w:rPr>
  </w:style>
  <w:style w:type="paragraph" w:customStyle="1" w:styleId="110">
    <w:name w:val="Абзац 11"/>
    <w:basedOn w:val="a8"/>
    <w:rsid w:val="0016110A"/>
    <w:pPr>
      <w:spacing w:before="120"/>
      <w:ind w:left="0" w:firstLine="851"/>
      <w:jc w:val="both"/>
    </w:pPr>
    <w:rPr>
      <w:rFonts w:ascii="Courier New" w:hAnsi="Courier New"/>
      <w:b w:val="0"/>
      <w:sz w:val="22"/>
      <w:lang w:eastAsia="en-US"/>
    </w:rPr>
  </w:style>
  <w:style w:type="paragraph" w:customStyle="1" w:styleId="111">
    <w:name w:val="Абзац 11 Знак"/>
    <w:basedOn w:val="a8"/>
    <w:rsid w:val="0016110A"/>
    <w:pPr>
      <w:spacing w:before="0"/>
      <w:ind w:left="0" w:firstLine="851"/>
      <w:jc w:val="both"/>
    </w:pPr>
    <w:rPr>
      <w:b w:val="0"/>
      <w:snapToGrid w:val="0"/>
      <w:color w:val="000000"/>
    </w:rPr>
  </w:style>
  <w:style w:type="paragraph" w:customStyle="1" w:styleId="12">
    <w:name w:val="Бюллетень 1"/>
    <w:basedOn w:val="a8"/>
    <w:rsid w:val="0016110A"/>
    <w:pPr>
      <w:numPr>
        <w:numId w:val="6"/>
      </w:numPr>
      <w:tabs>
        <w:tab w:val="num" w:pos="1418"/>
      </w:tabs>
      <w:spacing w:before="0"/>
      <w:ind w:left="851" w:firstLine="283"/>
      <w:jc w:val="both"/>
    </w:pPr>
    <w:rPr>
      <w:rFonts w:ascii="Courier New" w:hAnsi="Courier New"/>
      <w:b w:val="0"/>
      <w:sz w:val="20"/>
      <w:lang w:eastAsia="en-US"/>
    </w:rPr>
  </w:style>
  <w:style w:type="paragraph" w:customStyle="1" w:styleId="41">
    <w:name w:val="Бюллетень 4"/>
    <w:basedOn w:val="a8"/>
    <w:rsid w:val="0016110A"/>
    <w:pPr>
      <w:numPr>
        <w:ilvl w:val="3"/>
        <w:numId w:val="6"/>
      </w:numPr>
      <w:spacing w:before="0"/>
      <w:jc w:val="both"/>
    </w:pPr>
    <w:rPr>
      <w:rFonts w:ascii="Courier New" w:hAnsi="Courier New"/>
      <w:b w:val="0"/>
      <w:sz w:val="18"/>
      <w:lang w:eastAsia="en-US"/>
    </w:rPr>
  </w:style>
  <w:style w:type="paragraph" w:customStyle="1" w:styleId="51">
    <w:name w:val="Бюллетень 5"/>
    <w:basedOn w:val="a8"/>
    <w:rsid w:val="0016110A"/>
    <w:pPr>
      <w:numPr>
        <w:ilvl w:val="4"/>
        <w:numId w:val="6"/>
      </w:numPr>
      <w:spacing w:before="0"/>
    </w:pPr>
    <w:rPr>
      <w:b w:val="0"/>
      <w:sz w:val="20"/>
      <w:lang w:eastAsia="en-US"/>
    </w:rPr>
  </w:style>
  <w:style w:type="paragraph" w:customStyle="1" w:styleId="Normal1">
    <w:name w:val="Normal1"/>
    <w:rsid w:val="0016110A"/>
    <w:pPr>
      <w:widowControl w:val="0"/>
      <w:numPr>
        <w:ilvl w:val="2"/>
        <w:numId w:val="19"/>
      </w:numPr>
      <w:tabs>
        <w:tab w:val="left" w:pos="426"/>
        <w:tab w:val="left" w:pos="1134"/>
        <w:tab w:val="num" w:pos="1276"/>
      </w:tabs>
      <w:spacing w:after="0" w:line="360" w:lineRule="auto"/>
      <w:ind w:left="142" w:firstLine="709"/>
      <w:jc w:val="both"/>
    </w:pPr>
    <w:rPr>
      <w:rFonts w:ascii="Times New Roman" w:eastAsia="Times New Roman" w:hAnsi="Times New Roman" w:cs="Times New Roman"/>
      <w:bCs/>
      <w:snapToGrid w:val="0"/>
      <w:sz w:val="24"/>
      <w:szCs w:val="20"/>
      <w:lang w:eastAsia="ru-RU"/>
    </w:rPr>
  </w:style>
  <w:style w:type="paragraph" w:customStyle="1" w:styleId="affc">
    <w:name w:val="Знак"/>
    <w:basedOn w:val="a8"/>
    <w:rsid w:val="0016110A"/>
    <w:pPr>
      <w:spacing w:before="0" w:after="160" w:line="240" w:lineRule="exact"/>
      <w:ind w:left="0"/>
    </w:pPr>
    <w:rPr>
      <w:rFonts w:ascii="Verdana" w:hAnsi="Verdana"/>
      <w:b w:val="0"/>
      <w:sz w:val="20"/>
      <w:lang w:val="en-US" w:eastAsia="en-US"/>
    </w:rPr>
  </w:style>
  <w:style w:type="paragraph" w:styleId="2">
    <w:name w:val="List Bullet 2"/>
    <w:basedOn w:val="a8"/>
    <w:uiPriority w:val="99"/>
    <w:semiHidden/>
    <w:unhideWhenUsed/>
    <w:rsid w:val="0016110A"/>
    <w:pPr>
      <w:numPr>
        <w:numId w:val="7"/>
      </w:numPr>
      <w:contextualSpacing/>
    </w:pPr>
  </w:style>
  <w:style w:type="paragraph" w:styleId="30">
    <w:name w:val="Body Text Indent 3"/>
    <w:basedOn w:val="a8"/>
    <w:link w:val="34"/>
    <w:rsid w:val="0016110A"/>
    <w:pPr>
      <w:numPr>
        <w:numId w:val="8"/>
      </w:numPr>
      <w:spacing w:before="60" w:line="360" w:lineRule="auto"/>
      <w:jc w:val="both"/>
    </w:pPr>
    <w:rPr>
      <w:rFonts w:ascii="Arial" w:hAnsi="Arial"/>
      <w:b w:val="0"/>
    </w:rPr>
  </w:style>
  <w:style w:type="character" w:customStyle="1" w:styleId="34">
    <w:name w:val="Основной текст с отступом 3 Знак"/>
    <w:basedOn w:val="aa"/>
    <w:link w:val="30"/>
    <w:rsid w:val="0016110A"/>
    <w:rPr>
      <w:rFonts w:ascii="Arial" w:eastAsia="Times New Roman" w:hAnsi="Arial" w:cs="Times New Roman"/>
      <w:sz w:val="24"/>
      <w:szCs w:val="20"/>
      <w:lang w:eastAsia="ru-RU"/>
    </w:rPr>
  </w:style>
  <w:style w:type="paragraph" w:customStyle="1" w:styleId="a0">
    <w:name w:val="ГК_Список)"/>
    <w:basedOn w:val="affd"/>
    <w:autoRedefine/>
    <w:rsid w:val="0016110A"/>
    <w:pPr>
      <w:numPr>
        <w:numId w:val="9"/>
      </w:numPr>
    </w:pPr>
  </w:style>
  <w:style w:type="numbering" w:customStyle="1" w:styleId="a4">
    <w:name w:val="ГК_Список"/>
    <w:basedOn w:val="ac"/>
    <w:rsid w:val="0016110A"/>
    <w:pPr>
      <w:numPr>
        <w:numId w:val="46"/>
      </w:numPr>
    </w:pPr>
  </w:style>
  <w:style w:type="paragraph" w:customStyle="1" w:styleId="affd">
    <w:name w:val="ГК"/>
    <w:rsid w:val="0016110A"/>
    <w:pPr>
      <w:spacing w:after="0" w:line="240" w:lineRule="auto"/>
      <w:jc w:val="both"/>
    </w:pPr>
    <w:rPr>
      <w:rFonts w:ascii="Times New Roman" w:eastAsia="Times New Roman" w:hAnsi="Times New Roman" w:cs="Arial"/>
      <w:sz w:val="26"/>
      <w:szCs w:val="24"/>
      <w:lang w:eastAsia="ru-RU"/>
    </w:rPr>
  </w:style>
  <w:style w:type="paragraph" w:styleId="affe">
    <w:name w:val="Balloon Text"/>
    <w:basedOn w:val="a8"/>
    <w:link w:val="afff"/>
    <w:uiPriority w:val="99"/>
    <w:semiHidden/>
    <w:unhideWhenUsed/>
    <w:rsid w:val="0016110A"/>
    <w:pPr>
      <w:spacing w:before="0"/>
    </w:pPr>
    <w:rPr>
      <w:rFonts w:ascii="Tahoma" w:hAnsi="Tahoma"/>
      <w:sz w:val="16"/>
      <w:szCs w:val="16"/>
    </w:rPr>
  </w:style>
  <w:style w:type="character" w:customStyle="1" w:styleId="afff">
    <w:name w:val="Текст выноски Знак"/>
    <w:basedOn w:val="aa"/>
    <w:link w:val="affe"/>
    <w:uiPriority w:val="99"/>
    <w:semiHidden/>
    <w:rsid w:val="0016110A"/>
    <w:rPr>
      <w:rFonts w:ascii="Tahoma" w:eastAsia="Times New Roman" w:hAnsi="Tahoma" w:cs="Times New Roman"/>
      <w:b/>
      <w:sz w:val="16"/>
      <w:szCs w:val="16"/>
      <w:lang w:eastAsia="ru-RU"/>
    </w:rPr>
  </w:style>
  <w:style w:type="character" w:styleId="afff0">
    <w:name w:val="annotation reference"/>
    <w:uiPriority w:val="99"/>
    <w:unhideWhenUsed/>
    <w:rsid w:val="0016110A"/>
    <w:rPr>
      <w:sz w:val="16"/>
      <w:szCs w:val="16"/>
    </w:rPr>
  </w:style>
  <w:style w:type="paragraph" w:styleId="afff1">
    <w:name w:val="annotation text"/>
    <w:basedOn w:val="a8"/>
    <w:link w:val="afff2"/>
    <w:uiPriority w:val="99"/>
    <w:unhideWhenUsed/>
    <w:rsid w:val="0016110A"/>
    <w:rPr>
      <w:sz w:val="20"/>
    </w:rPr>
  </w:style>
  <w:style w:type="character" w:customStyle="1" w:styleId="afff2">
    <w:name w:val="Текст примечания Знак"/>
    <w:basedOn w:val="aa"/>
    <w:link w:val="afff1"/>
    <w:uiPriority w:val="99"/>
    <w:rsid w:val="0016110A"/>
    <w:rPr>
      <w:rFonts w:ascii="Times New Roman" w:eastAsia="Times New Roman" w:hAnsi="Times New Roman" w:cs="Times New Roman"/>
      <w:b/>
      <w:sz w:val="20"/>
      <w:szCs w:val="20"/>
      <w:lang w:eastAsia="ru-RU"/>
    </w:rPr>
  </w:style>
  <w:style w:type="paragraph" w:styleId="afff3">
    <w:name w:val="annotation subject"/>
    <w:basedOn w:val="afff1"/>
    <w:next w:val="afff1"/>
    <w:link w:val="afff4"/>
    <w:uiPriority w:val="99"/>
    <w:semiHidden/>
    <w:unhideWhenUsed/>
    <w:rsid w:val="0016110A"/>
    <w:rPr>
      <w:bCs/>
    </w:rPr>
  </w:style>
  <w:style w:type="character" w:customStyle="1" w:styleId="afff4">
    <w:name w:val="Тема примечания Знак"/>
    <w:basedOn w:val="afff2"/>
    <w:link w:val="afff3"/>
    <w:uiPriority w:val="99"/>
    <w:semiHidden/>
    <w:rsid w:val="0016110A"/>
    <w:rPr>
      <w:rFonts w:ascii="Times New Roman" w:eastAsia="Times New Roman" w:hAnsi="Times New Roman" w:cs="Times New Roman"/>
      <w:b/>
      <w:bCs/>
      <w:sz w:val="20"/>
      <w:szCs w:val="20"/>
      <w:lang w:eastAsia="ru-RU"/>
    </w:rPr>
  </w:style>
  <w:style w:type="character" w:customStyle="1" w:styleId="s0">
    <w:name w:val="s0"/>
    <w:rsid w:val="0016110A"/>
    <w:rPr>
      <w:rFonts w:ascii="Times New Roman" w:hAnsi="Times New Roman" w:cs="Times New Roman" w:hint="default"/>
      <w:color w:val="000000"/>
      <w:sz w:val="20"/>
      <w:szCs w:val="20"/>
      <w:u w:val="none"/>
      <w:effect w:val="none"/>
    </w:rPr>
  </w:style>
  <w:style w:type="character" w:customStyle="1" w:styleId="phNormal1">
    <w:name w:val="ph_Normal Знак1"/>
    <w:rsid w:val="0016110A"/>
    <w:rPr>
      <w:sz w:val="24"/>
      <w:szCs w:val="24"/>
      <w:lang w:val="ru-RU" w:eastAsia="ru-RU" w:bidi="ar-SA"/>
    </w:rPr>
  </w:style>
  <w:style w:type="paragraph" w:customStyle="1" w:styleId="phGraph">
    <w:name w:val="ph_Graph"/>
    <w:basedOn w:val="phNormal"/>
    <w:next w:val="phNormal"/>
    <w:rsid w:val="0016110A"/>
    <w:pPr>
      <w:keepNext/>
      <w:ind w:firstLine="0"/>
      <w:jc w:val="center"/>
    </w:pPr>
  </w:style>
  <w:style w:type="paragraph" w:customStyle="1" w:styleId="phPictureText">
    <w:name w:val="ph_PictureText"/>
    <w:basedOn w:val="phNormal"/>
    <w:next w:val="phNormal"/>
    <w:rsid w:val="0016110A"/>
    <w:pPr>
      <w:ind w:firstLine="0"/>
      <w:jc w:val="center"/>
    </w:pPr>
    <w:rPr>
      <w:b/>
      <w:lang w:val="en-US"/>
    </w:rPr>
  </w:style>
  <w:style w:type="paragraph" w:customStyle="1" w:styleId="afff5">
    <w:name w:val="Заголовок таблицы"/>
    <w:basedOn w:val="a8"/>
    <w:next w:val="a8"/>
    <w:autoRedefine/>
    <w:rsid w:val="0016110A"/>
    <w:pPr>
      <w:shd w:val="clear" w:color="auto" w:fill="E0E0E0"/>
      <w:spacing w:before="0"/>
      <w:ind w:left="0"/>
      <w:jc w:val="center"/>
    </w:pPr>
    <w:rPr>
      <w:bCs/>
    </w:rPr>
  </w:style>
  <w:style w:type="character" w:styleId="afff6">
    <w:name w:val="Strong"/>
    <w:uiPriority w:val="22"/>
    <w:qFormat/>
    <w:rsid w:val="0016110A"/>
    <w:rPr>
      <w:b/>
      <w:bCs/>
    </w:rPr>
  </w:style>
  <w:style w:type="character" w:styleId="afff7">
    <w:name w:val="Emphasis"/>
    <w:uiPriority w:val="20"/>
    <w:qFormat/>
    <w:rsid w:val="0016110A"/>
    <w:rPr>
      <w:i/>
      <w:iCs/>
    </w:rPr>
  </w:style>
  <w:style w:type="paragraph" w:customStyle="1" w:styleId="21">
    <w:name w:val="Нумерованный пункт 2"/>
    <w:basedOn w:val="31"/>
    <w:next w:val="a8"/>
    <w:rsid w:val="0016110A"/>
    <w:pPr>
      <w:keepLines/>
      <w:numPr>
        <w:numId w:val="10"/>
      </w:numPr>
      <w:tabs>
        <w:tab w:val="clear" w:pos="0"/>
      </w:tabs>
      <w:ind w:firstLine="1191"/>
    </w:pPr>
    <w:rPr>
      <w:bCs w:val="0"/>
      <w:iCs/>
      <w:szCs w:val="20"/>
    </w:rPr>
  </w:style>
  <w:style w:type="paragraph" w:styleId="a6">
    <w:name w:val="List Number"/>
    <w:basedOn w:val="a8"/>
    <w:uiPriority w:val="99"/>
    <w:rsid w:val="0016110A"/>
    <w:pPr>
      <w:numPr>
        <w:numId w:val="11"/>
      </w:numPr>
      <w:spacing w:before="60" w:after="60" w:line="360" w:lineRule="auto"/>
      <w:ind w:left="1134"/>
      <w:jc w:val="both"/>
    </w:pPr>
    <w:rPr>
      <w:b w:val="0"/>
      <w:lang w:eastAsia="en-US"/>
    </w:rPr>
  </w:style>
  <w:style w:type="paragraph" w:styleId="5">
    <w:name w:val="List Bullet 5"/>
    <w:basedOn w:val="a8"/>
    <w:autoRedefine/>
    <w:rsid w:val="0016110A"/>
    <w:pPr>
      <w:numPr>
        <w:numId w:val="12"/>
      </w:numPr>
      <w:spacing w:before="120" w:after="120" w:line="360" w:lineRule="auto"/>
      <w:jc w:val="both"/>
    </w:pPr>
    <w:rPr>
      <w:b w:val="0"/>
      <w:szCs w:val="24"/>
    </w:rPr>
  </w:style>
  <w:style w:type="paragraph" w:customStyle="1" w:styleId="afff8">
    <w:name w:val="Знак Знак Знак Знак"/>
    <w:basedOn w:val="a8"/>
    <w:rsid w:val="0016110A"/>
    <w:pPr>
      <w:spacing w:before="0" w:after="160" w:line="240" w:lineRule="exact"/>
      <w:ind w:left="0"/>
    </w:pPr>
    <w:rPr>
      <w:rFonts w:ascii="Verdana" w:hAnsi="Verdana"/>
      <w:b w:val="0"/>
      <w:sz w:val="20"/>
      <w:lang w:val="en-US" w:eastAsia="en-US"/>
    </w:rPr>
  </w:style>
  <w:style w:type="paragraph" w:customStyle="1" w:styleId="1b">
    <w:name w:val="Обычный1"/>
    <w:basedOn w:val="a8"/>
    <w:link w:val="CharChar"/>
    <w:rsid w:val="0016110A"/>
    <w:pPr>
      <w:spacing w:before="0" w:line="360" w:lineRule="auto"/>
      <w:ind w:left="0" w:firstLine="851"/>
      <w:jc w:val="both"/>
    </w:pPr>
    <w:rPr>
      <w:b w:val="0"/>
      <w:szCs w:val="24"/>
    </w:rPr>
  </w:style>
  <w:style w:type="character" w:customStyle="1" w:styleId="CharChar">
    <w:name w:val="Обычный Char Char"/>
    <w:link w:val="1b"/>
    <w:rsid w:val="0016110A"/>
    <w:rPr>
      <w:rFonts w:ascii="Times New Roman" w:eastAsia="Times New Roman" w:hAnsi="Times New Roman" w:cs="Times New Roman"/>
      <w:sz w:val="24"/>
      <w:szCs w:val="24"/>
      <w:lang w:eastAsia="ru-RU"/>
    </w:rPr>
  </w:style>
  <w:style w:type="paragraph" w:customStyle="1" w:styleId="afff9">
    <w:name w:val="Комментарии"/>
    <w:basedOn w:val="1b"/>
    <w:link w:val="CharChar0"/>
    <w:rsid w:val="0016110A"/>
    <w:rPr>
      <w:color w:val="FF9900"/>
    </w:rPr>
  </w:style>
  <w:style w:type="character" w:customStyle="1" w:styleId="CharChar0">
    <w:name w:val="Комментарии Char Char"/>
    <w:link w:val="afff9"/>
    <w:rsid w:val="0016110A"/>
    <w:rPr>
      <w:rFonts w:ascii="Times New Roman" w:eastAsia="Times New Roman" w:hAnsi="Times New Roman" w:cs="Times New Roman"/>
      <w:color w:val="FF9900"/>
      <w:sz w:val="24"/>
      <w:szCs w:val="24"/>
      <w:lang w:eastAsia="ru-RU"/>
    </w:rPr>
  </w:style>
  <w:style w:type="paragraph" w:customStyle="1" w:styleId="afffa">
    <w:name w:val="Текст документа"/>
    <w:basedOn w:val="a8"/>
    <w:rsid w:val="0016110A"/>
    <w:pPr>
      <w:spacing w:before="0" w:line="360" w:lineRule="auto"/>
      <w:ind w:left="0" w:firstLine="720"/>
      <w:jc w:val="both"/>
    </w:pPr>
    <w:rPr>
      <w:b w:val="0"/>
      <w:szCs w:val="24"/>
    </w:rPr>
  </w:style>
  <w:style w:type="paragraph" w:customStyle="1" w:styleId="100">
    <w:name w:val="Текст в разделах + 10 пт курсив По центру Первая строка:  ..."/>
    <w:basedOn w:val="a8"/>
    <w:rsid w:val="0016110A"/>
    <w:pPr>
      <w:spacing w:after="120" w:line="360" w:lineRule="auto"/>
      <w:ind w:left="0"/>
      <w:jc w:val="center"/>
    </w:pPr>
    <w:rPr>
      <w:b w:val="0"/>
      <w:i/>
      <w:iCs/>
      <w:sz w:val="20"/>
    </w:rPr>
  </w:style>
  <w:style w:type="paragraph" w:customStyle="1" w:styleId="11">
    <w:name w:val="маркированный список 1"/>
    <w:basedOn w:val="24"/>
    <w:rsid w:val="0016110A"/>
    <w:pPr>
      <w:numPr>
        <w:numId w:val="18"/>
      </w:numPr>
      <w:ind w:left="0" w:firstLine="851"/>
    </w:pPr>
    <w:rPr>
      <w:sz w:val="24"/>
      <w:shd w:val="clear" w:color="auto" w:fill="FFFFFF"/>
    </w:rPr>
  </w:style>
  <w:style w:type="paragraph" w:customStyle="1" w:styleId="CharChar1CharChar1CharChar">
    <w:name w:val="Char Char Знак Знак1 Char Char1 Знак Знак Char Char"/>
    <w:basedOn w:val="a8"/>
    <w:rsid w:val="0016110A"/>
    <w:pPr>
      <w:spacing w:before="100" w:beforeAutospacing="1" w:after="100" w:afterAutospacing="1"/>
      <w:ind w:left="0"/>
    </w:pPr>
    <w:rPr>
      <w:rFonts w:ascii="Tahoma" w:hAnsi="Tahoma"/>
      <w:b w:val="0"/>
      <w:sz w:val="20"/>
      <w:lang w:val="en-US" w:eastAsia="en-US"/>
    </w:rPr>
  </w:style>
  <w:style w:type="paragraph" w:customStyle="1" w:styleId="afffb">
    <w:name w:val="_табл_текст"/>
    <w:rsid w:val="0016110A"/>
    <w:pPr>
      <w:spacing w:after="0" w:line="240" w:lineRule="auto"/>
      <w:jc w:val="both"/>
    </w:pPr>
    <w:rPr>
      <w:rFonts w:ascii="Arial" w:eastAsia="Times New Roman" w:hAnsi="Arial" w:cs="Times New Roman"/>
      <w:sz w:val="20"/>
      <w:szCs w:val="20"/>
      <w:lang w:eastAsia="ru-RU"/>
    </w:rPr>
  </w:style>
  <w:style w:type="paragraph" w:customStyle="1" w:styleId="afffc">
    <w:name w:val="_табл_заголовок"/>
    <w:basedOn w:val="a8"/>
    <w:rsid w:val="0016110A"/>
    <w:pPr>
      <w:shd w:val="clear" w:color="auto" w:fill="D9D9D9"/>
      <w:tabs>
        <w:tab w:val="left" w:pos="1021"/>
      </w:tabs>
      <w:spacing w:before="0"/>
      <w:ind w:left="0"/>
      <w:jc w:val="center"/>
    </w:pPr>
    <w:rPr>
      <w:rFonts w:ascii="Arial" w:hAnsi="Arial" w:cs="Arial"/>
      <w:sz w:val="20"/>
    </w:rPr>
  </w:style>
  <w:style w:type="table" w:styleId="afffd">
    <w:name w:val="Table Grid"/>
    <w:basedOn w:val="ab"/>
    <w:uiPriority w:val="59"/>
    <w:rsid w:val="0016110A"/>
    <w:pPr>
      <w:overflowPunct w:val="0"/>
      <w:autoSpaceDE w:val="0"/>
      <w:autoSpaceDN w:val="0"/>
      <w:adjustRightInd w:val="0"/>
      <w:spacing w:after="0" w:line="240" w:lineRule="auto"/>
      <w:jc w:val="both"/>
      <w:textAlignment w:val="baseline"/>
    </w:pPr>
    <w:rPr>
      <w:rFonts w:ascii="Arial" w:eastAsia="Times New Roman" w:hAnsi="Arial"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e">
    <w:name w:val="_элемент"/>
    <w:rsid w:val="0016110A"/>
    <w:rPr>
      <w:rFonts w:ascii="Arial" w:hAnsi="Arial"/>
      <w:b/>
      <w:sz w:val="20"/>
      <w:szCs w:val="18"/>
    </w:rPr>
  </w:style>
  <w:style w:type="paragraph" w:customStyle="1" w:styleId="affff">
    <w:name w:val="_иконка"/>
    <w:rsid w:val="0016110A"/>
    <w:pPr>
      <w:spacing w:after="0" w:line="240" w:lineRule="auto"/>
      <w:jc w:val="center"/>
    </w:pPr>
    <w:rPr>
      <w:rFonts w:ascii="Arial" w:eastAsia="Times New Roman" w:hAnsi="Arial" w:cs="Arial"/>
      <w:bCs/>
      <w:iCs/>
      <w:sz w:val="20"/>
      <w:szCs w:val="24"/>
      <w:lang w:eastAsia="ru-RU"/>
    </w:rPr>
  </w:style>
  <w:style w:type="character" w:customStyle="1" w:styleId="affff0">
    <w:name w:val="_табл_элемент"/>
    <w:rsid w:val="0016110A"/>
    <w:rPr>
      <w:rFonts w:ascii="Arial" w:hAnsi="Arial"/>
      <w:b/>
      <w:sz w:val="20"/>
      <w:szCs w:val="18"/>
    </w:rPr>
  </w:style>
  <w:style w:type="paragraph" w:customStyle="1" w:styleId="63">
    <w:name w:val="_интервал_6"/>
    <w:basedOn w:val="a8"/>
    <w:link w:val="64"/>
    <w:rsid w:val="0016110A"/>
    <w:pPr>
      <w:keepNext/>
      <w:tabs>
        <w:tab w:val="left" w:pos="1021"/>
      </w:tabs>
      <w:spacing w:before="0" w:line="120" w:lineRule="exact"/>
      <w:ind w:left="0" w:firstLine="680"/>
      <w:jc w:val="both"/>
    </w:pPr>
    <w:rPr>
      <w:b w:val="0"/>
      <w:szCs w:val="24"/>
    </w:rPr>
  </w:style>
  <w:style w:type="character" w:customStyle="1" w:styleId="64">
    <w:name w:val="_интервал_6 Знак"/>
    <w:link w:val="63"/>
    <w:rsid w:val="0016110A"/>
    <w:rPr>
      <w:rFonts w:ascii="Times New Roman" w:eastAsia="Times New Roman" w:hAnsi="Times New Roman" w:cs="Times New Roman"/>
      <w:sz w:val="24"/>
      <w:szCs w:val="24"/>
      <w:lang w:eastAsia="ru-RU"/>
    </w:rPr>
  </w:style>
  <w:style w:type="paragraph" w:customStyle="1" w:styleId="affff1">
    <w:name w:val="_рисунок_рамка"/>
    <w:basedOn w:val="a8"/>
    <w:next w:val="aff5"/>
    <w:rsid w:val="0016110A"/>
    <w:pPr>
      <w:keepNext/>
      <w:spacing w:line="360" w:lineRule="auto"/>
      <w:ind w:left="0"/>
      <w:jc w:val="center"/>
    </w:pPr>
    <w:rPr>
      <w:b w:val="0"/>
      <w:szCs w:val="24"/>
      <w:bdr w:val="single" w:sz="4" w:space="0" w:color="auto"/>
    </w:rPr>
  </w:style>
  <w:style w:type="paragraph" w:customStyle="1" w:styleId="a3">
    <w:name w:val="_список_без_отступа"/>
    <w:basedOn w:val="a8"/>
    <w:rsid w:val="0016110A"/>
    <w:pPr>
      <w:numPr>
        <w:numId w:val="14"/>
      </w:numPr>
      <w:tabs>
        <w:tab w:val="left" w:pos="907"/>
        <w:tab w:val="left" w:pos="1021"/>
        <w:tab w:val="left" w:pos="1134"/>
      </w:tabs>
      <w:spacing w:before="0"/>
      <w:jc w:val="both"/>
    </w:pPr>
    <w:rPr>
      <w:b w:val="0"/>
      <w:szCs w:val="24"/>
    </w:rPr>
  </w:style>
  <w:style w:type="paragraph" w:customStyle="1" w:styleId="affff2">
    <w:name w:val="_примеч_текст"/>
    <w:rsid w:val="0016110A"/>
    <w:pPr>
      <w:spacing w:after="0" w:line="240" w:lineRule="auto"/>
      <w:jc w:val="both"/>
    </w:pPr>
    <w:rPr>
      <w:rFonts w:ascii="Arial" w:eastAsia="Times New Roman" w:hAnsi="Arial" w:cs="Times New Roman"/>
      <w:sz w:val="20"/>
      <w:szCs w:val="24"/>
      <w:lang w:eastAsia="ru-RU"/>
    </w:rPr>
  </w:style>
  <w:style w:type="paragraph" w:customStyle="1" w:styleId="25">
    <w:name w:val="Стиль Название объекта + По центру2"/>
    <w:basedOn w:val="aff5"/>
    <w:next w:val="a8"/>
    <w:rsid w:val="0016110A"/>
    <w:pPr>
      <w:tabs>
        <w:tab w:val="left" w:pos="1021"/>
      </w:tabs>
      <w:spacing w:before="0" w:line="360" w:lineRule="auto"/>
    </w:pPr>
    <w:rPr>
      <w:sz w:val="20"/>
    </w:rPr>
  </w:style>
  <w:style w:type="character" w:customStyle="1" w:styleId="affff3">
    <w:name w:val="_марк_без_отступа Знак"/>
    <w:link w:val="a"/>
    <w:rsid w:val="0016110A"/>
    <w:rPr>
      <w:sz w:val="24"/>
      <w:szCs w:val="24"/>
    </w:rPr>
  </w:style>
  <w:style w:type="paragraph" w:customStyle="1" w:styleId="a">
    <w:name w:val="_марк_без_отступа"/>
    <w:basedOn w:val="a8"/>
    <w:link w:val="affff3"/>
    <w:rsid w:val="0016110A"/>
    <w:pPr>
      <w:numPr>
        <w:numId w:val="15"/>
      </w:numPr>
      <w:tabs>
        <w:tab w:val="left" w:pos="1021"/>
      </w:tabs>
      <w:spacing w:before="0"/>
      <w:jc w:val="both"/>
    </w:pPr>
    <w:rPr>
      <w:rFonts w:asciiTheme="minorHAnsi" w:eastAsiaTheme="minorHAnsi" w:hAnsiTheme="minorHAnsi" w:cstheme="minorBidi"/>
      <w:b w:val="0"/>
      <w:szCs w:val="24"/>
      <w:lang w:eastAsia="en-US"/>
    </w:rPr>
  </w:style>
  <w:style w:type="paragraph" w:customStyle="1" w:styleId="affff4">
    <w:name w:val="Примечание"/>
    <w:basedOn w:val="a8"/>
    <w:next w:val="a8"/>
    <w:rsid w:val="0016110A"/>
    <w:pPr>
      <w:keepNext/>
      <w:spacing w:before="60"/>
      <w:ind w:left="0"/>
      <w:jc w:val="both"/>
    </w:pPr>
    <w:rPr>
      <w:rFonts w:ascii="Arial" w:hAnsi="Arial" w:cs="Arial"/>
      <w:bCs/>
      <w:spacing w:val="20"/>
      <w:sz w:val="22"/>
      <w:szCs w:val="22"/>
    </w:rPr>
  </w:style>
  <w:style w:type="paragraph" w:customStyle="1" w:styleId="affff5">
    <w:name w:val="Обычный (тбл)"/>
    <w:basedOn w:val="a8"/>
    <w:link w:val="affff6"/>
    <w:rsid w:val="0016110A"/>
    <w:pPr>
      <w:spacing w:before="40" w:after="80"/>
      <w:ind w:left="0"/>
    </w:pPr>
    <w:rPr>
      <w:b w:val="0"/>
      <w:bCs/>
      <w:sz w:val="22"/>
      <w:szCs w:val="18"/>
    </w:rPr>
  </w:style>
  <w:style w:type="character" w:customStyle="1" w:styleId="affff6">
    <w:name w:val="Обычный (тбл) Знак"/>
    <w:link w:val="affff5"/>
    <w:rsid w:val="0016110A"/>
    <w:rPr>
      <w:rFonts w:ascii="Times New Roman" w:eastAsia="Times New Roman" w:hAnsi="Times New Roman" w:cs="Times New Roman"/>
      <w:bCs/>
      <w:szCs w:val="18"/>
      <w:lang w:eastAsia="ru-RU"/>
    </w:rPr>
  </w:style>
  <w:style w:type="character" w:customStyle="1" w:styleId="phBullet1">
    <w:name w:val="ph_Bullet Знак1"/>
    <w:rsid w:val="0016110A"/>
    <w:rPr>
      <w:rFonts w:ascii="Arial" w:eastAsia="Times New Roman" w:hAnsi="Arial"/>
      <w:bCs/>
      <w:sz w:val="24"/>
      <w:szCs w:val="24"/>
      <w:lang w:val="ru-RU" w:eastAsia="ru-RU" w:bidi="ar-SA"/>
    </w:rPr>
  </w:style>
  <w:style w:type="paragraph" w:styleId="26">
    <w:name w:val="Body Text 2"/>
    <w:basedOn w:val="a8"/>
    <w:link w:val="27"/>
    <w:uiPriority w:val="99"/>
    <w:semiHidden/>
    <w:unhideWhenUsed/>
    <w:rsid w:val="0016110A"/>
    <w:pPr>
      <w:spacing w:after="120" w:line="480" w:lineRule="auto"/>
    </w:pPr>
  </w:style>
  <w:style w:type="character" w:customStyle="1" w:styleId="27">
    <w:name w:val="Основной текст 2 Знак"/>
    <w:basedOn w:val="aa"/>
    <w:link w:val="26"/>
    <w:uiPriority w:val="99"/>
    <w:semiHidden/>
    <w:rsid w:val="0016110A"/>
    <w:rPr>
      <w:rFonts w:ascii="Times New Roman" w:eastAsia="Times New Roman" w:hAnsi="Times New Roman" w:cs="Times New Roman"/>
      <w:b/>
      <w:sz w:val="24"/>
      <w:szCs w:val="20"/>
      <w:lang w:eastAsia="ru-RU"/>
    </w:rPr>
  </w:style>
  <w:style w:type="paragraph" w:customStyle="1" w:styleId="phNormal10">
    <w:name w:val="ph_Normal Знак Знак1"/>
    <w:basedOn w:val="a8"/>
    <w:link w:val="phNormal11"/>
    <w:rsid w:val="0016110A"/>
    <w:pPr>
      <w:spacing w:before="0" w:line="360" w:lineRule="auto"/>
      <w:ind w:left="0" w:firstLine="851"/>
      <w:jc w:val="both"/>
    </w:pPr>
    <w:rPr>
      <w:b w:val="0"/>
      <w:szCs w:val="24"/>
    </w:rPr>
  </w:style>
  <w:style w:type="character" w:customStyle="1" w:styleId="phNormal11">
    <w:name w:val="ph_Normal Знак Знак1 Знак"/>
    <w:link w:val="phNormal10"/>
    <w:rsid w:val="0016110A"/>
    <w:rPr>
      <w:rFonts w:ascii="Times New Roman" w:eastAsia="Times New Roman" w:hAnsi="Times New Roman" w:cs="Times New Roman"/>
      <w:sz w:val="24"/>
      <w:szCs w:val="24"/>
      <w:lang w:eastAsia="ru-RU"/>
    </w:rPr>
  </w:style>
  <w:style w:type="character" w:customStyle="1" w:styleId="phBullet2">
    <w:name w:val="ph_Bullet Знак Знак"/>
    <w:basedOn w:val="phNormal11"/>
    <w:rsid w:val="0016110A"/>
    <w:rPr>
      <w:rFonts w:ascii="Times New Roman" w:eastAsia="Times New Roman" w:hAnsi="Times New Roman" w:cs="Times New Roman"/>
      <w:sz w:val="24"/>
      <w:szCs w:val="24"/>
      <w:lang w:eastAsia="ru-RU"/>
    </w:rPr>
  </w:style>
  <w:style w:type="paragraph" w:customStyle="1" w:styleId="phAdditionPart">
    <w:name w:val="ph_AdditionPart"/>
    <w:basedOn w:val="phNormal10"/>
    <w:next w:val="phNormal10"/>
    <w:rsid w:val="0016110A"/>
    <w:rPr>
      <w:b/>
    </w:rPr>
  </w:style>
  <w:style w:type="paragraph" w:customStyle="1" w:styleId="affff7">
    <w:name w:val="Табличный (по левому краю)"/>
    <w:basedOn w:val="affff5"/>
    <w:rsid w:val="0016110A"/>
    <w:pPr>
      <w:spacing w:line="360" w:lineRule="auto"/>
      <w:ind w:left="-57" w:right="-57"/>
    </w:pPr>
  </w:style>
  <w:style w:type="paragraph" w:styleId="4">
    <w:name w:val="List Number 4"/>
    <w:basedOn w:val="a8"/>
    <w:rsid w:val="0016110A"/>
    <w:pPr>
      <w:numPr>
        <w:numId w:val="16"/>
      </w:numPr>
      <w:tabs>
        <w:tab w:val="left" w:pos="3119"/>
      </w:tabs>
      <w:spacing w:before="0" w:line="360" w:lineRule="auto"/>
      <w:ind w:right="-57"/>
      <w:jc w:val="both"/>
    </w:pPr>
    <w:rPr>
      <w:b w:val="0"/>
      <w:szCs w:val="24"/>
    </w:rPr>
  </w:style>
  <w:style w:type="paragraph" w:customStyle="1" w:styleId="a7">
    <w:name w:val="Весь текст"/>
    <w:basedOn w:val="a6"/>
    <w:link w:val="affff8"/>
    <w:qFormat/>
    <w:rsid w:val="0016110A"/>
    <w:pPr>
      <w:numPr>
        <w:numId w:val="17"/>
      </w:numPr>
      <w:tabs>
        <w:tab w:val="left" w:pos="1134"/>
      </w:tabs>
      <w:spacing w:before="0" w:after="0"/>
      <w:contextualSpacing/>
    </w:pPr>
    <w:rPr>
      <w:szCs w:val="28"/>
    </w:rPr>
  </w:style>
  <w:style w:type="character" w:customStyle="1" w:styleId="affff8">
    <w:name w:val="Весь текст Знак"/>
    <w:link w:val="a7"/>
    <w:rsid w:val="0016110A"/>
    <w:rPr>
      <w:rFonts w:ascii="Times New Roman" w:eastAsia="Times New Roman" w:hAnsi="Times New Roman" w:cs="Times New Roman"/>
      <w:sz w:val="24"/>
      <w:szCs w:val="28"/>
    </w:rPr>
  </w:style>
  <w:style w:type="paragraph" w:customStyle="1" w:styleId="24">
    <w:name w:val="Маркированный список 2 (тбл)"/>
    <w:basedOn w:val="a8"/>
    <w:autoRedefine/>
    <w:rsid w:val="0016110A"/>
    <w:pPr>
      <w:widowControl w:val="0"/>
      <w:tabs>
        <w:tab w:val="left" w:pos="1276"/>
        <w:tab w:val="left" w:pos="1560"/>
      </w:tabs>
      <w:spacing w:before="0" w:line="360" w:lineRule="auto"/>
      <w:ind w:left="491"/>
      <w:jc w:val="both"/>
    </w:pPr>
    <w:rPr>
      <w:b w:val="0"/>
      <w:bCs/>
      <w:sz w:val="28"/>
      <w:szCs w:val="24"/>
    </w:rPr>
  </w:style>
  <w:style w:type="paragraph" w:customStyle="1" w:styleId="affff9">
    <w:name w:val="Название таблицы"/>
    <w:basedOn w:val="a8"/>
    <w:link w:val="affffa"/>
    <w:qFormat/>
    <w:rsid w:val="0016110A"/>
    <w:pPr>
      <w:spacing w:before="120" w:after="120"/>
      <w:ind w:left="0"/>
    </w:pPr>
    <w:rPr>
      <w:b w:val="0"/>
    </w:rPr>
  </w:style>
  <w:style w:type="character" w:customStyle="1" w:styleId="affffa">
    <w:name w:val="Название таблицы Знак"/>
    <w:link w:val="affff9"/>
    <w:rsid w:val="0016110A"/>
    <w:rPr>
      <w:rFonts w:ascii="Times New Roman" w:eastAsia="Times New Roman" w:hAnsi="Times New Roman" w:cs="Times New Roman"/>
      <w:sz w:val="24"/>
      <w:szCs w:val="20"/>
      <w:lang w:eastAsia="ru-RU"/>
    </w:rPr>
  </w:style>
  <w:style w:type="character" w:customStyle="1" w:styleId="aff0">
    <w:name w:val="Маркированный список Знак"/>
    <w:aliases w:val="UL Знак,Маркированный список 1 Знак"/>
    <w:link w:val="a2"/>
    <w:rsid w:val="0016110A"/>
    <w:rPr>
      <w:rFonts w:ascii="Times New Roman" w:eastAsia="Calibri" w:hAnsi="Times New Roman" w:cs="Times New Roman"/>
      <w:sz w:val="24"/>
      <w:szCs w:val="24"/>
      <w:lang w:eastAsia="ru-RU"/>
    </w:rPr>
  </w:style>
  <w:style w:type="paragraph" w:customStyle="1" w:styleId="affffb">
    <w:name w:val="Содержание"/>
    <w:basedOn w:val="a8"/>
    <w:link w:val="affffc"/>
    <w:rsid w:val="0016110A"/>
    <w:pPr>
      <w:spacing w:before="440" w:after="320"/>
      <w:ind w:left="0" w:right="-1"/>
      <w:jc w:val="both"/>
    </w:pPr>
    <w:rPr>
      <w:rFonts w:ascii="Tahoma" w:hAnsi="Tahoma"/>
      <w:bCs/>
      <w:caps/>
      <w:color w:val="003366"/>
      <w:sz w:val="36"/>
      <w:szCs w:val="22"/>
      <w:lang w:eastAsia="en-US"/>
    </w:rPr>
  </w:style>
  <w:style w:type="character" w:customStyle="1" w:styleId="affffc">
    <w:name w:val="Содержание Знак"/>
    <w:link w:val="affffb"/>
    <w:rsid w:val="0016110A"/>
    <w:rPr>
      <w:rFonts w:ascii="Tahoma" w:eastAsia="Times New Roman" w:hAnsi="Tahoma" w:cs="Times New Roman"/>
      <w:b/>
      <w:bCs/>
      <w:caps/>
      <w:color w:val="003366"/>
      <w:sz w:val="36"/>
    </w:rPr>
  </w:style>
  <w:style w:type="character" w:customStyle="1" w:styleId="x2">
    <w:name w:val="x2"/>
    <w:rsid w:val="0016110A"/>
  </w:style>
  <w:style w:type="paragraph" w:styleId="affffd">
    <w:name w:val="footnote text"/>
    <w:basedOn w:val="a8"/>
    <w:link w:val="affffe"/>
    <w:semiHidden/>
    <w:rsid w:val="0016110A"/>
    <w:pPr>
      <w:spacing w:before="120"/>
      <w:ind w:left="0"/>
      <w:jc w:val="both"/>
    </w:pPr>
    <w:rPr>
      <w:b w:val="0"/>
      <w:sz w:val="22"/>
      <w:lang w:eastAsia="en-US"/>
    </w:rPr>
  </w:style>
  <w:style w:type="character" w:customStyle="1" w:styleId="affffe">
    <w:name w:val="Текст сноски Знак"/>
    <w:basedOn w:val="aa"/>
    <w:link w:val="affffd"/>
    <w:semiHidden/>
    <w:rsid w:val="0016110A"/>
    <w:rPr>
      <w:rFonts w:ascii="Times New Roman" w:eastAsia="Times New Roman" w:hAnsi="Times New Roman" w:cs="Times New Roman"/>
      <w:szCs w:val="20"/>
    </w:rPr>
  </w:style>
  <w:style w:type="character" w:customStyle="1" w:styleId="af4">
    <w:name w:val="Обычный (веб) Знак"/>
    <w:aliases w:val="Обычный (Web) Знак,Обычный (Web)1 Знак,Обычный (Web)11 Знак,Обычный (веб) Знак Знак Знак Знак Знак Знак,Обычный (веб) Знак Знак1 Знак1 Знак,Обычный (веб) Знак1 Знак,Обычный (веб) Знак1 Знак Знак Знак Знак"/>
    <w:link w:val="af3"/>
    <w:uiPriority w:val="99"/>
    <w:locked/>
    <w:rsid w:val="0016110A"/>
    <w:rPr>
      <w:rFonts w:ascii="Times New Roman" w:eastAsia="Times New Roman" w:hAnsi="Times New Roman" w:cs="Times New Roman"/>
      <w:sz w:val="24"/>
      <w:szCs w:val="24"/>
      <w:lang w:eastAsia="ru-RU"/>
    </w:rPr>
  </w:style>
  <w:style w:type="character" w:customStyle="1" w:styleId="TableHead0">
    <w:name w:val="Table Head Знак"/>
    <w:link w:val="TableHead"/>
    <w:rsid w:val="0016110A"/>
    <w:rPr>
      <w:rFonts w:ascii="Times New Roman" w:eastAsia="Times New Roman" w:hAnsi="Times New Roman" w:cs="Times New Roman"/>
      <w:sz w:val="28"/>
      <w:szCs w:val="28"/>
      <w:lang w:val="en-GB" w:eastAsia="he-IL" w:bidi="he-IL"/>
    </w:rPr>
  </w:style>
  <w:style w:type="character" w:customStyle="1" w:styleId="afffff">
    <w:name w:val="Коментарий к шаблону"/>
    <w:uiPriority w:val="1"/>
    <w:qFormat/>
    <w:rsid w:val="0016110A"/>
    <w:rPr>
      <w:i/>
      <w:color w:val="0070C0"/>
    </w:rPr>
  </w:style>
  <w:style w:type="paragraph" w:customStyle="1" w:styleId="afffff0">
    <w:name w:val="Пример"/>
    <w:basedOn w:val="a8"/>
    <w:next w:val="a8"/>
    <w:rsid w:val="0016110A"/>
    <w:pPr>
      <w:keepNext/>
      <w:spacing w:before="60" w:line="360" w:lineRule="auto"/>
      <w:ind w:left="-57" w:right="-57"/>
      <w:jc w:val="both"/>
    </w:pPr>
    <w:rPr>
      <w:szCs w:val="22"/>
    </w:rPr>
  </w:style>
  <w:style w:type="paragraph" w:customStyle="1" w:styleId="List-1">
    <w:name w:val="List-1"/>
    <w:basedOn w:val="a9"/>
    <w:uiPriority w:val="99"/>
    <w:rsid w:val="0016110A"/>
    <w:pPr>
      <w:numPr>
        <w:numId w:val="20"/>
      </w:numPr>
      <w:suppressAutoHyphens/>
      <w:spacing w:before="0" w:after="0" w:line="360" w:lineRule="auto"/>
      <w:ind w:right="-57"/>
      <w:jc w:val="both"/>
    </w:pPr>
    <w:rPr>
      <w:b w:val="0"/>
      <w:szCs w:val="24"/>
      <w:lang w:eastAsia="ar-SA"/>
    </w:rPr>
  </w:style>
  <w:style w:type="paragraph" w:customStyle="1" w:styleId="a1">
    <w:name w:val="нумер а)"/>
    <w:basedOn w:val="a8"/>
    <w:qFormat/>
    <w:rsid w:val="0016110A"/>
    <w:pPr>
      <w:widowControl w:val="0"/>
      <w:numPr>
        <w:numId w:val="21"/>
      </w:numPr>
      <w:tabs>
        <w:tab w:val="left" w:pos="709"/>
        <w:tab w:val="left" w:pos="1134"/>
        <w:tab w:val="left" w:pos="1560"/>
      </w:tabs>
      <w:spacing w:before="0" w:line="360" w:lineRule="auto"/>
      <w:ind w:left="0" w:firstLine="851"/>
      <w:jc w:val="both"/>
    </w:pPr>
    <w:rPr>
      <w:rFonts w:eastAsia="Calibri"/>
      <w:b w:val="0"/>
      <w:szCs w:val="24"/>
      <w:lang w:eastAsia="zh-CN"/>
    </w:rPr>
  </w:style>
  <w:style w:type="character" w:customStyle="1" w:styleId="toctoggle">
    <w:name w:val="toctoggle"/>
    <w:rsid w:val="0016110A"/>
  </w:style>
  <w:style w:type="character" w:customStyle="1" w:styleId="tocnumber">
    <w:name w:val="tocnumber"/>
    <w:rsid w:val="0016110A"/>
  </w:style>
  <w:style w:type="character" w:customStyle="1" w:styleId="apple-converted-space">
    <w:name w:val="apple-converted-space"/>
    <w:rsid w:val="0016110A"/>
  </w:style>
  <w:style w:type="character" w:customStyle="1" w:styleId="toctext">
    <w:name w:val="toctext"/>
    <w:rsid w:val="0016110A"/>
  </w:style>
  <w:style w:type="character" w:customStyle="1" w:styleId="mw-headline">
    <w:name w:val="mw-headline"/>
    <w:rsid w:val="0016110A"/>
  </w:style>
  <w:style w:type="paragraph" w:styleId="afffff1">
    <w:name w:val="No Spacing"/>
    <w:basedOn w:val="a8"/>
    <w:uiPriority w:val="1"/>
    <w:qFormat/>
    <w:rsid w:val="0016110A"/>
    <w:pPr>
      <w:suppressAutoHyphens/>
      <w:spacing w:before="120" w:line="360" w:lineRule="auto"/>
      <w:ind w:left="0"/>
    </w:pPr>
    <w:rPr>
      <w:rFonts w:ascii="Times New Roman CYR" w:hAnsi="Times New Roman CYR"/>
      <w:b w:val="0"/>
      <w:sz w:val="20"/>
      <w:szCs w:val="32"/>
      <w:lang w:eastAsia="ar-SA"/>
    </w:rPr>
  </w:style>
  <w:style w:type="paragraph" w:customStyle="1" w:styleId="afffff2">
    <w:name w:val="основной текст"/>
    <w:basedOn w:val="plaintext"/>
    <w:qFormat/>
    <w:rsid w:val="0016110A"/>
    <w:pPr>
      <w:suppressAutoHyphens/>
      <w:spacing w:before="0"/>
      <w:ind w:left="0" w:firstLine="851"/>
    </w:pPr>
    <w:rPr>
      <w:rFonts w:ascii="Times New Roman" w:hAnsi="Times New Roman"/>
      <w:lang w:eastAsia="zh-CN"/>
    </w:rPr>
  </w:style>
  <w:style w:type="character" w:customStyle="1" w:styleId="ft">
    <w:name w:val="ft"/>
    <w:rsid w:val="0016110A"/>
  </w:style>
  <w:style w:type="character" w:styleId="afffff3">
    <w:name w:val="FollowedHyperlink"/>
    <w:uiPriority w:val="99"/>
    <w:semiHidden/>
    <w:unhideWhenUsed/>
    <w:rsid w:val="0016110A"/>
    <w:rPr>
      <w:color w:val="800080"/>
      <w:u w:val="single"/>
    </w:rPr>
  </w:style>
  <w:style w:type="character" w:customStyle="1" w:styleId="affb">
    <w:name w:val="Абзац списка Знак"/>
    <w:link w:val="affa"/>
    <w:uiPriority w:val="34"/>
    <w:locked/>
    <w:rsid w:val="0016110A"/>
    <w:rPr>
      <w:rFonts w:ascii="Times New Roman" w:eastAsia="Times New Roman" w:hAnsi="Times New Roman" w:cs="Times New Roman"/>
      <w:b/>
      <w:sz w:val="24"/>
      <w:szCs w:val="20"/>
      <w:lang w:eastAsia="ru-RU"/>
    </w:rPr>
  </w:style>
  <w:style w:type="paragraph" w:customStyle="1" w:styleId="afffff4">
    <w:name w:val="Таблица Основной текст"/>
    <w:basedOn w:val="a9"/>
    <w:link w:val="afffff5"/>
    <w:qFormat/>
    <w:rsid w:val="0016110A"/>
    <w:pPr>
      <w:spacing w:before="60" w:after="60"/>
      <w:ind w:left="0"/>
      <w:jc w:val="both"/>
    </w:pPr>
    <w:rPr>
      <w:rFonts w:eastAsia="Calibri"/>
      <w:b w:val="0"/>
      <w:szCs w:val="22"/>
    </w:rPr>
  </w:style>
  <w:style w:type="paragraph" w:customStyle="1" w:styleId="Default">
    <w:name w:val="Default"/>
    <w:rsid w:val="0016110A"/>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ffff5">
    <w:name w:val="Таблица Основной текст Знак"/>
    <w:link w:val="afffff4"/>
    <w:rsid w:val="0016110A"/>
    <w:rPr>
      <w:rFonts w:ascii="Times New Roman" w:eastAsia="Calibri" w:hAnsi="Times New Roman" w:cs="Times New Roman"/>
      <w:sz w:val="24"/>
      <w:lang w:eastAsia="ru-RU"/>
    </w:rPr>
  </w:style>
  <w:style w:type="paragraph" w:customStyle="1" w:styleId="Tabletextcenter">
    <w:name w:val="Table_text_center"/>
    <w:rsid w:val="0016110A"/>
    <w:pPr>
      <w:widowControl w:val="0"/>
      <w:autoSpaceDE w:val="0"/>
      <w:autoSpaceDN w:val="0"/>
      <w:adjustRightInd w:val="0"/>
      <w:spacing w:before="240" w:after="120" w:line="240" w:lineRule="auto"/>
      <w:ind w:left="-57" w:right="-57"/>
      <w:jc w:val="center"/>
    </w:pPr>
    <w:rPr>
      <w:rFonts w:ascii="Times New Roman" w:eastAsia="Times New Roman" w:hAnsi="Times New Roman" w:cs="Times New Roman"/>
      <w:color w:val="000000"/>
      <w:sz w:val="24"/>
      <w:szCs w:val="24"/>
      <w:u w:color="000000"/>
      <w:lang w:eastAsia="ru-RU"/>
    </w:rPr>
  </w:style>
  <w:style w:type="paragraph" w:styleId="3">
    <w:name w:val="List Number 3"/>
    <w:basedOn w:val="a8"/>
    <w:rsid w:val="0016110A"/>
    <w:pPr>
      <w:numPr>
        <w:numId w:val="22"/>
      </w:numPr>
      <w:tabs>
        <w:tab w:val="left" w:pos="2552"/>
      </w:tabs>
      <w:spacing w:before="0" w:line="360" w:lineRule="auto"/>
      <w:ind w:right="-57"/>
      <w:jc w:val="both"/>
    </w:pPr>
    <w:rPr>
      <w:b w:val="0"/>
      <w:szCs w:val="24"/>
    </w:rPr>
  </w:style>
  <w:style w:type="character" w:customStyle="1" w:styleId="aff6">
    <w:name w:val="Название объекта Знак"/>
    <w:aliases w:val="Название рисунка Знак,Таблица Название Знак"/>
    <w:link w:val="aff5"/>
    <w:rsid w:val="0016110A"/>
    <w:rPr>
      <w:rFonts w:ascii="Times New Roman" w:eastAsia="Times New Roman" w:hAnsi="Times New Roman" w:cs="Times New Roman"/>
      <w:bCs/>
      <w:sz w:val="24"/>
      <w:szCs w:val="20"/>
      <w:lang w:eastAsia="ru-RU"/>
    </w:rPr>
  </w:style>
  <w:style w:type="character" w:customStyle="1" w:styleId="afffff6">
    <w:name w:val="Стиль основного текста Знак"/>
    <w:link w:val="afffff7"/>
    <w:locked/>
    <w:rsid w:val="0016110A"/>
    <w:rPr>
      <w:rFonts w:ascii="Times New Roman" w:hAnsi="Times New Roman"/>
      <w:sz w:val="24"/>
      <w:lang w:eastAsia="ru-RU"/>
    </w:rPr>
  </w:style>
  <w:style w:type="paragraph" w:customStyle="1" w:styleId="afffff7">
    <w:name w:val="Стиль основного текста"/>
    <w:link w:val="afffff6"/>
    <w:qFormat/>
    <w:rsid w:val="0016110A"/>
    <w:pPr>
      <w:spacing w:after="0" w:line="360" w:lineRule="auto"/>
      <w:ind w:firstLine="709"/>
      <w:jc w:val="both"/>
    </w:pPr>
    <w:rPr>
      <w:rFonts w:ascii="Times New Roman" w:hAnsi="Times New Roman"/>
      <w:sz w:val="24"/>
      <w:lang w:eastAsia="ru-RU"/>
    </w:rPr>
  </w:style>
  <w:style w:type="paragraph" w:customStyle="1" w:styleId="120">
    <w:name w:val="Таймс 12"/>
    <w:basedOn w:val="a8"/>
    <w:next w:val="a8"/>
    <w:link w:val="121"/>
    <w:rsid w:val="0016110A"/>
    <w:pPr>
      <w:spacing w:before="0" w:after="200" w:line="276" w:lineRule="auto"/>
      <w:ind w:left="0" w:firstLine="708"/>
      <w:jc w:val="both"/>
    </w:pPr>
    <w:rPr>
      <w:rFonts w:eastAsia="Calibri"/>
      <w:b w:val="0"/>
      <w:szCs w:val="24"/>
      <w:lang w:eastAsia="en-US"/>
    </w:rPr>
  </w:style>
  <w:style w:type="character" w:customStyle="1" w:styleId="121">
    <w:name w:val="Таймс 12 Знак"/>
    <w:link w:val="120"/>
    <w:rsid w:val="0016110A"/>
    <w:rPr>
      <w:rFonts w:ascii="Times New Roman" w:eastAsia="Calibri" w:hAnsi="Times New Roman" w:cs="Times New Roman"/>
      <w:sz w:val="24"/>
      <w:szCs w:val="24"/>
    </w:rPr>
  </w:style>
  <w:style w:type="character" w:customStyle="1" w:styleId="1c">
    <w:name w:val="Основной текст1 Знак"/>
    <w:rsid w:val="0016110A"/>
    <w:rPr>
      <w:rFonts w:ascii="Times New Roman" w:eastAsia="Times New Roman" w:hAnsi="Times New Roman" w:cs="Times New Roman"/>
      <w:sz w:val="24"/>
      <w:szCs w:val="20"/>
    </w:rPr>
  </w:style>
  <w:style w:type="paragraph" w:customStyle="1" w:styleId="122">
    <w:name w:val="таймс 12"/>
    <w:basedOn w:val="13"/>
    <w:link w:val="123"/>
    <w:rsid w:val="0016110A"/>
    <w:pPr>
      <w:keepNext/>
      <w:keepLines/>
      <w:pageBreakBefore w:val="0"/>
      <w:tabs>
        <w:tab w:val="clear" w:pos="284"/>
        <w:tab w:val="clear" w:pos="1134"/>
      </w:tabs>
      <w:spacing w:before="480" w:after="0" w:line="276" w:lineRule="auto"/>
    </w:pPr>
    <w:rPr>
      <w:sz w:val="24"/>
      <w:lang w:eastAsia="en-US"/>
    </w:rPr>
  </w:style>
  <w:style w:type="character" w:customStyle="1" w:styleId="123">
    <w:name w:val="таймс 12 Знак"/>
    <w:link w:val="122"/>
    <w:rsid w:val="0016110A"/>
    <w:rPr>
      <w:rFonts w:ascii="Times New Roman" w:eastAsia="Times New Roman" w:hAnsi="Times New Roman" w:cs="Times New Roman"/>
      <w:bCs/>
      <w:sz w:val="24"/>
      <w:szCs w:val="24"/>
    </w:rPr>
  </w:style>
  <w:style w:type="paragraph" w:customStyle="1" w:styleId="124">
    <w:name w:val="Таймс12"/>
    <w:basedOn w:val="120"/>
    <w:link w:val="125"/>
    <w:qFormat/>
    <w:rsid w:val="0016110A"/>
    <w:pPr>
      <w:ind w:firstLine="0"/>
    </w:pPr>
  </w:style>
  <w:style w:type="character" w:customStyle="1" w:styleId="125">
    <w:name w:val="Таймс12 Знак"/>
    <w:link w:val="124"/>
    <w:rsid w:val="0016110A"/>
    <w:rPr>
      <w:rFonts w:ascii="Times New Roman" w:eastAsia="Calibri" w:hAnsi="Times New Roman" w:cs="Times New Roman"/>
      <w:sz w:val="24"/>
      <w:szCs w:val="24"/>
    </w:rPr>
  </w:style>
  <w:style w:type="paragraph" w:customStyle="1" w:styleId="151">
    <w:name w:val="15"/>
    <w:basedOn w:val="a8"/>
    <w:rsid w:val="0016110A"/>
    <w:pPr>
      <w:spacing w:before="100" w:beforeAutospacing="1" w:after="100" w:afterAutospacing="1"/>
      <w:ind w:left="0"/>
    </w:pPr>
    <w:rPr>
      <w:b w:val="0"/>
      <w:szCs w:val="24"/>
    </w:rPr>
  </w:style>
  <w:style w:type="paragraph" w:customStyle="1" w:styleId="afffff8">
    <w:name w:val="Заголовок таблицы приложения"/>
    <w:basedOn w:val="a8"/>
    <w:qFormat/>
    <w:rsid w:val="0016110A"/>
    <w:pPr>
      <w:keepNext/>
      <w:keepLines/>
      <w:spacing w:before="120" w:line="360" w:lineRule="auto"/>
      <w:ind w:left="0"/>
      <w:jc w:val="center"/>
    </w:pPr>
    <w:rPr>
      <w:sz w:val="20"/>
      <w:lang w:eastAsia="en-US"/>
    </w:rPr>
  </w:style>
  <w:style w:type="paragraph" w:customStyle="1" w:styleId="afffff9">
    <w:name w:val="Рисунок"/>
    <w:basedOn w:val="a8"/>
    <w:link w:val="afffffa"/>
    <w:qFormat/>
    <w:rsid w:val="0016110A"/>
    <w:pPr>
      <w:keepNext/>
      <w:spacing w:before="120" w:after="120"/>
      <w:ind w:left="0"/>
      <w:jc w:val="center"/>
    </w:pPr>
    <w:rPr>
      <w:b w:val="0"/>
      <w:noProof/>
      <w:szCs w:val="24"/>
      <w:lang w:eastAsia="en-US"/>
    </w:rPr>
  </w:style>
  <w:style w:type="character" w:customStyle="1" w:styleId="afffffa">
    <w:name w:val="Рисунок Знак"/>
    <w:link w:val="afffff9"/>
    <w:rsid w:val="0016110A"/>
    <w:rPr>
      <w:rFonts w:ascii="Times New Roman" w:eastAsia="Times New Roman" w:hAnsi="Times New Roman" w:cs="Times New Roman"/>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jpe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9.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jpe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settings" Target="setting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jpeg"/><Relationship Id="rId211" Type="http://schemas.openxmlformats.org/officeDocument/2006/relationships/image" Target="media/image205.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jpe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png"/><Relationship Id="rId155" Type="http://schemas.openxmlformats.org/officeDocument/2006/relationships/image" Target="media/image149.png"/><Relationship Id="rId171" Type="http://schemas.openxmlformats.org/officeDocument/2006/relationships/image" Target="media/image165.png"/><Relationship Id="rId176" Type="http://schemas.openxmlformats.org/officeDocument/2006/relationships/image" Target="media/image170.png"/><Relationship Id="rId192" Type="http://schemas.openxmlformats.org/officeDocument/2006/relationships/image" Target="media/image186.png"/><Relationship Id="rId197" Type="http://schemas.openxmlformats.org/officeDocument/2006/relationships/image" Target="media/image191.png"/><Relationship Id="rId206" Type="http://schemas.openxmlformats.org/officeDocument/2006/relationships/image" Target="media/image200.png"/><Relationship Id="rId201" Type="http://schemas.openxmlformats.org/officeDocument/2006/relationships/image" Target="media/image195.png"/><Relationship Id="rId222" Type="http://schemas.openxmlformats.org/officeDocument/2006/relationships/glossaryDocument" Target="glossary/document.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jpe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jpeg"/><Relationship Id="rId166" Type="http://schemas.openxmlformats.org/officeDocument/2006/relationships/image" Target="media/image160.png"/><Relationship Id="rId182" Type="http://schemas.openxmlformats.org/officeDocument/2006/relationships/image" Target="media/image176.png"/><Relationship Id="rId187" Type="http://schemas.openxmlformats.org/officeDocument/2006/relationships/image" Target="media/image181.png"/><Relationship Id="rId217" Type="http://schemas.openxmlformats.org/officeDocument/2006/relationships/image" Target="media/image211.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6.png"/><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172" Type="http://schemas.openxmlformats.org/officeDocument/2006/relationships/image" Target="media/image166.png"/><Relationship Id="rId193" Type="http://schemas.openxmlformats.org/officeDocument/2006/relationships/image" Target="media/image187.png"/><Relationship Id="rId202" Type="http://schemas.openxmlformats.org/officeDocument/2006/relationships/image" Target="media/image196.png"/><Relationship Id="rId207" Type="http://schemas.openxmlformats.org/officeDocument/2006/relationships/image" Target="media/image201.png"/><Relationship Id="rId223" Type="http://schemas.openxmlformats.org/officeDocument/2006/relationships/theme" Target="theme/theme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jpe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jpeg"/><Relationship Id="rId188" Type="http://schemas.openxmlformats.org/officeDocument/2006/relationships/image" Target="media/image182.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image" Target="media/image177.png"/><Relationship Id="rId213" Type="http://schemas.openxmlformats.org/officeDocument/2006/relationships/image" Target="media/image207.png"/><Relationship Id="rId218" Type="http://schemas.openxmlformats.org/officeDocument/2006/relationships/image" Target="media/image212.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199" Type="http://schemas.openxmlformats.org/officeDocument/2006/relationships/image" Target="media/image193.png"/><Relationship Id="rId203" Type="http://schemas.openxmlformats.org/officeDocument/2006/relationships/image" Target="media/image197.png"/><Relationship Id="rId208" Type="http://schemas.openxmlformats.org/officeDocument/2006/relationships/image" Target="media/image202.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image" Target="media/image87.png"/><Relationship Id="rId98" Type="http://schemas.openxmlformats.org/officeDocument/2006/relationships/image" Target="media/image92.jpe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219" Type="http://schemas.openxmlformats.org/officeDocument/2006/relationships/image" Target="media/image213.png"/><Relationship Id="rId3" Type="http://schemas.openxmlformats.org/officeDocument/2006/relationships/styles" Target="styles.xml"/><Relationship Id="rId214" Type="http://schemas.openxmlformats.org/officeDocument/2006/relationships/image" Target="media/image208.png"/><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jpe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image" Target="media/image203.png"/><Relationship Id="rId190" Type="http://schemas.openxmlformats.org/officeDocument/2006/relationships/image" Target="media/image184.png"/><Relationship Id="rId204" Type="http://schemas.openxmlformats.org/officeDocument/2006/relationships/image" Target="media/image198.png"/><Relationship Id="rId220" Type="http://schemas.openxmlformats.org/officeDocument/2006/relationships/image" Target="media/image214.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jpe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microsoft.com/office/2007/relationships/stylesWithEffects" Target="stylesWithEffects.xml"/><Relationship Id="rId9" Type="http://schemas.openxmlformats.org/officeDocument/2006/relationships/image" Target="media/image3.png"/><Relationship Id="rId180" Type="http://schemas.openxmlformats.org/officeDocument/2006/relationships/image" Target="media/image174.png"/><Relationship Id="rId210" Type="http://schemas.openxmlformats.org/officeDocument/2006/relationships/image" Target="media/image204.png"/><Relationship Id="rId215" Type="http://schemas.openxmlformats.org/officeDocument/2006/relationships/image" Target="media/image209.jpeg"/><Relationship Id="rId26" Type="http://schemas.openxmlformats.org/officeDocument/2006/relationships/image" Target="media/image20.jpe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fontTable" Target="fontTable.xml"/><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jpe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E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00F2"/>
    <w:rsid w:val="009D00F2"/>
    <w:rsid w:val="00D243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99B23A6D97749A1B2B2D882276389B7">
    <w:name w:val="199B23A6D97749A1B2B2D882276389B7"/>
    <w:rsid w:val="009D00F2"/>
  </w:style>
  <w:style w:type="paragraph" w:customStyle="1" w:styleId="90427317B67549D4B3A3760CCB81945E">
    <w:name w:val="90427317B67549D4B3A3760CCB81945E"/>
    <w:rsid w:val="009D00F2"/>
  </w:style>
  <w:style w:type="paragraph" w:customStyle="1" w:styleId="5DBF9A5995304EC4BD4D1D6B1E70B91A">
    <w:name w:val="5DBF9A5995304EC4BD4D1D6B1E70B91A"/>
    <w:rsid w:val="009D00F2"/>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99B23A6D97749A1B2B2D882276389B7">
    <w:name w:val="199B23A6D97749A1B2B2D882276389B7"/>
    <w:rsid w:val="009D00F2"/>
  </w:style>
  <w:style w:type="paragraph" w:customStyle="1" w:styleId="90427317B67549D4B3A3760CCB81945E">
    <w:name w:val="90427317B67549D4B3A3760CCB81945E"/>
    <w:rsid w:val="009D00F2"/>
  </w:style>
  <w:style w:type="paragraph" w:customStyle="1" w:styleId="5DBF9A5995304EC4BD4D1D6B1E70B91A">
    <w:name w:val="5DBF9A5995304EC4BD4D1D6B1E70B91A"/>
    <w:rsid w:val="009D00F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E92A35-081D-496A-A6BF-7BB705F59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87</Pages>
  <Words>9471</Words>
  <Characters>53991</Characters>
  <Application>Microsoft Office Word</Application>
  <DocSecurity>0</DocSecurity>
  <Lines>449</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63336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Айжан Каирбекова</dc:creator>
  <cp:lastModifiedBy>Айжан Каирбекова</cp:lastModifiedBy>
  <cp:revision>2</cp:revision>
  <dcterms:created xsi:type="dcterms:W3CDTF">2017-12-12T10:45:00Z</dcterms:created>
  <dcterms:modified xsi:type="dcterms:W3CDTF">2017-12-12T10:45:00Z</dcterms:modified>
</cp:coreProperties>
</file>