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3A2" w:rsidRPr="00501D06" w:rsidRDefault="0077329B" w:rsidP="009E63A2">
      <w:pPr>
        <w:pStyle w:val="af2"/>
        <w:ind w:left="851" w:firstLine="0"/>
        <w:jc w:val="center"/>
        <w:rPr>
          <w:b/>
          <w:color w:val="000000" w:themeColor="text1"/>
        </w:rPr>
      </w:pPr>
      <w:bookmarkStart w:id="0" w:name="_GoBack"/>
      <w:r w:rsidRPr="00501D06">
        <w:rPr>
          <w:b/>
          <w:color w:val="000000" w:themeColor="text1"/>
        </w:rPr>
        <w:t>Instruction of the Procurement Organizer</w:t>
      </w:r>
    </w:p>
    <w:bookmarkEnd w:id="0" w:displacedByCustomXml="next"/>
    <w:bookmarkStart w:id="1" w:name="_Toc500861843" w:displacedByCustomXml="next"/>
    <w:sdt>
      <w:sdtPr>
        <w:id w:val="-104966759"/>
        <w:docPartObj>
          <w:docPartGallery w:val="Table of Contents"/>
          <w:docPartUnique/>
        </w:docPartObj>
      </w:sdtPr>
      <w:sdtEndPr>
        <w:rPr>
          <w:b/>
          <w:sz w:val="24"/>
          <w:szCs w:val="20"/>
          <w:lang w:eastAsia="ru-RU"/>
        </w:rPr>
      </w:sdtEndPr>
      <w:sdtContent>
        <w:p w:rsidR="009E63A2" w:rsidRPr="004E028C" w:rsidRDefault="009E63A2" w:rsidP="009E63A2">
          <w:pPr>
            <w:pStyle w:val="21"/>
            <w:ind w:left="576"/>
            <w:rPr>
              <w:lang w:val="en-US"/>
            </w:rPr>
          </w:pPr>
          <w:r w:rsidRPr="004E028C">
            <w:rPr>
              <w:lang w:val="en-US"/>
            </w:rPr>
            <w:t>Contents</w:t>
          </w:r>
          <w:bookmarkEnd w:id="1"/>
        </w:p>
        <w:p w:rsidR="00501D06" w:rsidRDefault="009E63A2">
          <w:pPr>
            <w:pStyle w:val="23"/>
            <w:rPr>
              <w:rFonts w:asciiTheme="minorHAnsi" w:eastAsiaTheme="minorEastAsia" w:hAnsiTheme="minorHAnsi" w:cstheme="minorBidi"/>
              <w:bCs w:val="0"/>
              <w:sz w:val="22"/>
            </w:rPr>
          </w:pPr>
          <w:r>
            <w:fldChar w:fldCharType="begin"/>
          </w:r>
          <w:r>
            <w:instrText xml:space="preserve"> TOC \o "1-3" \h \z \u </w:instrText>
          </w:r>
          <w:r>
            <w:fldChar w:fldCharType="separate"/>
          </w:r>
          <w:hyperlink w:anchor="_Toc500861843" w:history="1">
            <w:r w:rsidR="00501D06" w:rsidRPr="0040626D">
              <w:rPr>
                <w:rStyle w:val="ae"/>
                <w:lang w:val="en-US"/>
              </w:rPr>
              <w:t>Contents</w:t>
            </w:r>
            <w:r w:rsidR="00501D06">
              <w:rPr>
                <w:webHidden/>
              </w:rPr>
              <w:tab/>
            </w:r>
            <w:r w:rsidR="00501D06">
              <w:rPr>
                <w:webHidden/>
              </w:rPr>
              <w:fldChar w:fldCharType="begin"/>
            </w:r>
            <w:r w:rsidR="00501D06">
              <w:rPr>
                <w:webHidden/>
              </w:rPr>
              <w:instrText xml:space="preserve"> PAGEREF _Toc500861843 \h </w:instrText>
            </w:r>
            <w:r w:rsidR="00501D06">
              <w:rPr>
                <w:webHidden/>
              </w:rPr>
            </w:r>
            <w:r w:rsidR="00501D06">
              <w:rPr>
                <w:webHidden/>
              </w:rPr>
              <w:fldChar w:fldCharType="separate"/>
            </w:r>
            <w:r w:rsidR="00501D06">
              <w:rPr>
                <w:webHidden/>
              </w:rPr>
              <w:t>1</w:t>
            </w:r>
            <w:r w:rsidR="00501D06">
              <w:rPr>
                <w:webHidden/>
              </w:rPr>
              <w:fldChar w:fldCharType="end"/>
            </w:r>
          </w:hyperlink>
        </w:p>
        <w:p w:rsidR="00501D06" w:rsidRDefault="00501D06">
          <w:pPr>
            <w:pStyle w:val="16"/>
            <w:rPr>
              <w:rFonts w:asciiTheme="minorHAnsi" w:eastAsiaTheme="minorEastAsia" w:hAnsiTheme="minorHAnsi" w:cstheme="minorBidi"/>
              <w:bCs w:val="0"/>
              <w:sz w:val="22"/>
              <w:szCs w:val="22"/>
            </w:rPr>
          </w:pPr>
          <w:hyperlink w:anchor="_Toc500861844" w:history="1">
            <w:r w:rsidRPr="0040626D">
              <w:rPr>
                <w:rStyle w:val="ae"/>
                <w:rFonts w:eastAsiaTheme="majorEastAsia"/>
                <w:b/>
                <w:lang w:val="en-US" w:eastAsia="en-US"/>
              </w:rPr>
              <w:t>Organization and conduct of procurement by the Request for Quotations method</w:t>
            </w:r>
            <w:r>
              <w:rPr>
                <w:webHidden/>
              </w:rPr>
              <w:tab/>
            </w:r>
            <w:r>
              <w:rPr>
                <w:webHidden/>
              </w:rPr>
              <w:fldChar w:fldCharType="begin"/>
            </w:r>
            <w:r>
              <w:rPr>
                <w:webHidden/>
              </w:rPr>
              <w:instrText xml:space="preserve"> PAGEREF _Toc500861844 \h </w:instrText>
            </w:r>
            <w:r>
              <w:rPr>
                <w:webHidden/>
              </w:rPr>
            </w:r>
            <w:r>
              <w:rPr>
                <w:webHidden/>
              </w:rPr>
              <w:fldChar w:fldCharType="separate"/>
            </w:r>
            <w:r>
              <w:rPr>
                <w:webHidden/>
              </w:rPr>
              <w:t>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45" w:history="1">
            <w:r w:rsidRPr="0040626D">
              <w:rPr>
                <w:rStyle w:val="ae"/>
                <w:lang w:val="en-US"/>
              </w:rPr>
              <w:t>Create an announcement</w:t>
            </w:r>
            <w:r>
              <w:rPr>
                <w:webHidden/>
              </w:rPr>
              <w:tab/>
            </w:r>
            <w:r>
              <w:rPr>
                <w:webHidden/>
              </w:rPr>
              <w:fldChar w:fldCharType="begin"/>
            </w:r>
            <w:r>
              <w:rPr>
                <w:webHidden/>
              </w:rPr>
              <w:instrText xml:space="preserve"> PAGEREF _Toc500861845 \h </w:instrText>
            </w:r>
            <w:r>
              <w:rPr>
                <w:webHidden/>
              </w:rPr>
            </w:r>
            <w:r>
              <w:rPr>
                <w:webHidden/>
              </w:rPr>
              <w:fldChar w:fldCharType="separate"/>
            </w:r>
            <w:r>
              <w:rPr>
                <w:webHidden/>
              </w:rPr>
              <w:t>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46" w:history="1">
            <w:r w:rsidRPr="0040626D">
              <w:rPr>
                <w:rStyle w:val="ae"/>
                <w:lang w:val="en-US"/>
              </w:rPr>
              <w:t>Preparation of documentation.</w:t>
            </w:r>
            <w:r>
              <w:rPr>
                <w:webHidden/>
              </w:rPr>
              <w:tab/>
            </w:r>
            <w:r>
              <w:rPr>
                <w:webHidden/>
              </w:rPr>
              <w:fldChar w:fldCharType="begin"/>
            </w:r>
            <w:r>
              <w:rPr>
                <w:webHidden/>
              </w:rPr>
              <w:instrText xml:space="preserve"> PAGEREF _Toc500861846 \h </w:instrText>
            </w:r>
            <w:r>
              <w:rPr>
                <w:webHidden/>
              </w:rPr>
            </w:r>
            <w:r>
              <w:rPr>
                <w:webHidden/>
              </w:rPr>
              <w:fldChar w:fldCharType="separate"/>
            </w:r>
            <w:r>
              <w:rPr>
                <w:webHidden/>
              </w:rPr>
              <w:t>8</w:t>
            </w:r>
            <w:r>
              <w:rPr>
                <w:webHidden/>
              </w:rPr>
              <w:fldChar w:fldCharType="end"/>
            </w:r>
          </w:hyperlink>
        </w:p>
        <w:p w:rsidR="00501D06" w:rsidRDefault="00501D06">
          <w:pPr>
            <w:pStyle w:val="33"/>
            <w:rPr>
              <w:rFonts w:asciiTheme="minorHAnsi" w:eastAsiaTheme="minorEastAsia" w:hAnsiTheme="minorHAnsi" w:cstheme="minorBidi"/>
              <w:sz w:val="22"/>
            </w:rPr>
          </w:pPr>
          <w:hyperlink w:anchor="_Toc500861847" w:history="1">
            <w:r w:rsidRPr="0040626D">
              <w:rPr>
                <w:rStyle w:val="ae"/>
                <w:rFonts w:eastAsiaTheme="majorEastAsia"/>
                <w:b/>
              </w:rPr>
              <w:t>Generating Technical Specification</w:t>
            </w:r>
            <w:r>
              <w:rPr>
                <w:webHidden/>
              </w:rPr>
              <w:tab/>
            </w:r>
            <w:r>
              <w:rPr>
                <w:webHidden/>
              </w:rPr>
              <w:fldChar w:fldCharType="begin"/>
            </w:r>
            <w:r>
              <w:rPr>
                <w:webHidden/>
              </w:rPr>
              <w:instrText xml:space="preserve"> PAGEREF _Toc500861847 \h </w:instrText>
            </w:r>
            <w:r>
              <w:rPr>
                <w:webHidden/>
              </w:rPr>
            </w:r>
            <w:r>
              <w:rPr>
                <w:webHidden/>
              </w:rPr>
              <w:fldChar w:fldCharType="separate"/>
            </w:r>
            <w:r>
              <w:rPr>
                <w:webHidden/>
              </w:rPr>
              <w:t>9</w:t>
            </w:r>
            <w:r>
              <w:rPr>
                <w:webHidden/>
              </w:rPr>
              <w:fldChar w:fldCharType="end"/>
            </w:r>
          </w:hyperlink>
        </w:p>
        <w:p w:rsidR="00501D06" w:rsidRDefault="00501D06">
          <w:pPr>
            <w:pStyle w:val="33"/>
            <w:rPr>
              <w:rFonts w:asciiTheme="minorHAnsi" w:eastAsiaTheme="minorEastAsia" w:hAnsiTheme="minorHAnsi" w:cstheme="minorBidi"/>
              <w:sz w:val="22"/>
            </w:rPr>
          </w:pPr>
          <w:hyperlink w:anchor="_Toc500861848" w:history="1">
            <w:r w:rsidRPr="0040626D">
              <w:rPr>
                <w:rStyle w:val="ae"/>
                <w:rFonts w:eastAsiaTheme="majorEastAsia"/>
                <w:b/>
                <w:lang w:val="en-US"/>
              </w:rPr>
              <w:t>Formation of a draft agreement.</w:t>
            </w:r>
            <w:r>
              <w:rPr>
                <w:webHidden/>
              </w:rPr>
              <w:tab/>
            </w:r>
            <w:r>
              <w:rPr>
                <w:webHidden/>
              </w:rPr>
              <w:fldChar w:fldCharType="begin"/>
            </w:r>
            <w:r>
              <w:rPr>
                <w:webHidden/>
              </w:rPr>
              <w:instrText xml:space="preserve"> PAGEREF _Toc500861848 \h </w:instrText>
            </w:r>
            <w:r>
              <w:rPr>
                <w:webHidden/>
              </w:rPr>
            </w:r>
            <w:r>
              <w:rPr>
                <w:webHidden/>
              </w:rPr>
              <w:fldChar w:fldCharType="separate"/>
            </w:r>
            <w:r>
              <w:rPr>
                <w:webHidden/>
              </w:rPr>
              <w:t>11</w:t>
            </w:r>
            <w:r>
              <w:rPr>
                <w:webHidden/>
              </w:rPr>
              <w:fldChar w:fldCharType="end"/>
            </w:r>
          </w:hyperlink>
        </w:p>
        <w:p w:rsidR="00501D06" w:rsidRDefault="00501D06">
          <w:pPr>
            <w:pStyle w:val="33"/>
            <w:rPr>
              <w:rFonts w:asciiTheme="minorHAnsi" w:eastAsiaTheme="minorEastAsia" w:hAnsiTheme="minorHAnsi" w:cstheme="minorBidi"/>
              <w:sz w:val="22"/>
            </w:rPr>
          </w:pPr>
          <w:hyperlink w:anchor="_Toc500861849" w:history="1">
            <w:r w:rsidRPr="0040626D">
              <w:rPr>
                <w:rStyle w:val="ae"/>
                <w:rFonts w:eastAsiaTheme="majorEastAsia"/>
                <w:b/>
                <w:lang w:val="en-US"/>
              </w:rPr>
              <w:t>Generate a "List of lots" document</w:t>
            </w:r>
            <w:r>
              <w:rPr>
                <w:webHidden/>
              </w:rPr>
              <w:tab/>
            </w:r>
            <w:r>
              <w:rPr>
                <w:webHidden/>
              </w:rPr>
              <w:fldChar w:fldCharType="begin"/>
            </w:r>
            <w:r>
              <w:rPr>
                <w:webHidden/>
              </w:rPr>
              <w:instrText xml:space="preserve"> PAGEREF _Toc500861849 \h </w:instrText>
            </w:r>
            <w:r>
              <w:rPr>
                <w:webHidden/>
              </w:rPr>
            </w:r>
            <w:r>
              <w:rPr>
                <w:webHidden/>
              </w:rPr>
              <w:fldChar w:fldCharType="separate"/>
            </w:r>
            <w:r>
              <w:rPr>
                <w:webHidden/>
              </w:rPr>
              <w:t>13</w:t>
            </w:r>
            <w:r>
              <w:rPr>
                <w:webHidden/>
              </w:rPr>
              <w:fldChar w:fldCharType="end"/>
            </w:r>
          </w:hyperlink>
        </w:p>
        <w:p w:rsidR="00501D06" w:rsidRDefault="00501D06">
          <w:pPr>
            <w:pStyle w:val="33"/>
            <w:rPr>
              <w:rFonts w:asciiTheme="minorHAnsi" w:eastAsiaTheme="minorEastAsia" w:hAnsiTheme="minorHAnsi" w:cstheme="minorBidi"/>
              <w:sz w:val="22"/>
            </w:rPr>
          </w:pPr>
          <w:hyperlink w:anchor="_Toc500861850" w:history="1">
            <w:r w:rsidRPr="0040626D">
              <w:rPr>
                <w:rStyle w:val="ae"/>
                <w:rFonts w:eastAsiaTheme="majorEastAsia"/>
                <w:b/>
                <w:lang w:val="en-US"/>
              </w:rPr>
              <w:t>Generate the "Delivery terms" document.</w:t>
            </w:r>
            <w:r>
              <w:rPr>
                <w:webHidden/>
              </w:rPr>
              <w:tab/>
            </w:r>
            <w:r>
              <w:rPr>
                <w:webHidden/>
              </w:rPr>
              <w:fldChar w:fldCharType="begin"/>
            </w:r>
            <w:r>
              <w:rPr>
                <w:webHidden/>
              </w:rPr>
              <w:instrText xml:space="preserve"> PAGEREF _Toc500861850 \h </w:instrText>
            </w:r>
            <w:r>
              <w:rPr>
                <w:webHidden/>
              </w:rPr>
            </w:r>
            <w:r>
              <w:rPr>
                <w:webHidden/>
              </w:rPr>
              <w:fldChar w:fldCharType="separate"/>
            </w:r>
            <w:r>
              <w:rPr>
                <w:webHidden/>
              </w:rPr>
              <w:t>13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1" w:history="1">
            <w:r w:rsidRPr="0040626D">
              <w:rPr>
                <w:rStyle w:val="ae"/>
                <w:rFonts w:eastAsiaTheme="majorEastAsia"/>
                <w:b/>
                <w:lang w:val="en-US"/>
              </w:rPr>
              <w:t>Pre-review of the announcement.</w:t>
            </w:r>
            <w:r>
              <w:rPr>
                <w:webHidden/>
              </w:rPr>
              <w:tab/>
            </w:r>
            <w:r>
              <w:rPr>
                <w:webHidden/>
              </w:rPr>
              <w:fldChar w:fldCharType="begin"/>
            </w:r>
            <w:r>
              <w:rPr>
                <w:webHidden/>
              </w:rPr>
              <w:instrText xml:space="preserve"> PAGEREF _Toc500861851 \h </w:instrText>
            </w:r>
            <w:r>
              <w:rPr>
                <w:webHidden/>
              </w:rPr>
            </w:r>
            <w:r>
              <w:rPr>
                <w:webHidden/>
              </w:rPr>
              <w:fldChar w:fldCharType="separate"/>
            </w:r>
            <w:r>
              <w:rPr>
                <w:webHidden/>
              </w:rPr>
              <w:t>13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2" w:history="1">
            <w:r w:rsidRPr="0040626D">
              <w:rPr>
                <w:rStyle w:val="ae"/>
                <w:rFonts w:eastAsiaTheme="majorEastAsia"/>
                <w:b/>
              </w:rPr>
              <w:t>Approving the draft announcement</w:t>
            </w:r>
            <w:r>
              <w:rPr>
                <w:webHidden/>
              </w:rPr>
              <w:tab/>
            </w:r>
            <w:r>
              <w:rPr>
                <w:webHidden/>
              </w:rPr>
              <w:fldChar w:fldCharType="begin"/>
            </w:r>
            <w:r>
              <w:rPr>
                <w:webHidden/>
              </w:rPr>
              <w:instrText xml:space="preserve"> PAGEREF _Toc500861852 \h </w:instrText>
            </w:r>
            <w:r>
              <w:rPr>
                <w:webHidden/>
              </w:rPr>
            </w:r>
            <w:r>
              <w:rPr>
                <w:webHidden/>
              </w:rPr>
              <w:fldChar w:fldCharType="separate"/>
            </w:r>
            <w:r>
              <w:rPr>
                <w:webHidden/>
              </w:rPr>
              <w:t>15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3" w:history="1">
            <w:r w:rsidRPr="0040626D">
              <w:rPr>
                <w:rStyle w:val="ae"/>
                <w:rFonts w:eastAsiaTheme="majorEastAsia"/>
                <w:b/>
                <w:lang w:val="en-US"/>
              </w:rPr>
              <w:t>Extension of the deadline for submision of bids.</w:t>
            </w:r>
            <w:r>
              <w:rPr>
                <w:webHidden/>
              </w:rPr>
              <w:tab/>
            </w:r>
            <w:r>
              <w:rPr>
                <w:webHidden/>
              </w:rPr>
              <w:fldChar w:fldCharType="begin"/>
            </w:r>
            <w:r>
              <w:rPr>
                <w:webHidden/>
              </w:rPr>
              <w:instrText xml:space="preserve"> PAGEREF _Toc500861853 \h </w:instrText>
            </w:r>
            <w:r>
              <w:rPr>
                <w:webHidden/>
              </w:rPr>
            </w:r>
            <w:r>
              <w:rPr>
                <w:webHidden/>
              </w:rPr>
              <w:fldChar w:fldCharType="separate"/>
            </w:r>
            <w:r>
              <w:rPr>
                <w:webHidden/>
              </w:rPr>
              <w:t>17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4" w:history="1">
            <w:r w:rsidRPr="0040626D">
              <w:rPr>
                <w:rStyle w:val="ae"/>
                <w:rFonts w:eastAsiaTheme="majorEastAsia"/>
                <w:b/>
              </w:rPr>
              <w:t>Change of documentation</w:t>
            </w:r>
            <w:r>
              <w:rPr>
                <w:webHidden/>
              </w:rPr>
              <w:tab/>
            </w:r>
            <w:r>
              <w:rPr>
                <w:webHidden/>
              </w:rPr>
              <w:fldChar w:fldCharType="begin"/>
            </w:r>
            <w:r>
              <w:rPr>
                <w:webHidden/>
              </w:rPr>
              <w:instrText xml:space="preserve"> PAGEREF _Toc500861854 \h </w:instrText>
            </w:r>
            <w:r>
              <w:rPr>
                <w:webHidden/>
              </w:rPr>
            </w:r>
            <w:r>
              <w:rPr>
                <w:webHidden/>
              </w:rPr>
              <w:fldChar w:fldCharType="separate"/>
            </w:r>
            <w:r>
              <w:rPr>
                <w:webHidden/>
              </w:rPr>
              <w:t>17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5" w:history="1">
            <w:r w:rsidRPr="0040626D">
              <w:rPr>
                <w:rStyle w:val="ae"/>
                <w:rFonts w:eastAsiaTheme="majorEastAsia"/>
                <w:b/>
              </w:rPr>
              <w:t>Explanation of provisions of documentation</w:t>
            </w:r>
            <w:r>
              <w:rPr>
                <w:webHidden/>
              </w:rPr>
              <w:tab/>
            </w:r>
            <w:r>
              <w:rPr>
                <w:webHidden/>
              </w:rPr>
              <w:fldChar w:fldCharType="begin"/>
            </w:r>
            <w:r>
              <w:rPr>
                <w:webHidden/>
              </w:rPr>
              <w:instrText xml:space="preserve"> PAGEREF _Toc500861855 \h </w:instrText>
            </w:r>
            <w:r>
              <w:rPr>
                <w:webHidden/>
              </w:rPr>
            </w:r>
            <w:r>
              <w:rPr>
                <w:webHidden/>
              </w:rPr>
              <w:fldChar w:fldCharType="separate"/>
            </w:r>
            <w:r>
              <w:rPr>
                <w:webHidden/>
              </w:rPr>
              <w:t>19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6" w:history="1">
            <w:r w:rsidRPr="0040626D">
              <w:rPr>
                <w:rStyle w:val="ae"/>
                <w:rFonts w:eastAsiaTheme="majorEastAsia"/>
                <w:b/>
              </w:rPr>
              <w:t>Bidding Opening</w:t>
            </w:r>
            <w:r>
              <w:rPr>
                <w:webHidden/>
              </w:rPr>
              <w:tab/>
            </w:r>
            <w:r>
              <w:rPr>
                <w:webHidden/>
              </w:rPr>
              <w:fldChar w:fldCharType="begin"/>
            </w:r>
            <w:r>
              <w:rPr>
                <w:webHidden/>
              </w:rPr>
              <w:instrText xml:space="preserve"> PAGEREF _Toc500861856 \h </w:instrText>
            </w:r>
            <w:r>
              <w:rPr>
                <w:webHidden/>
              </w:rPr>
            </w:r>
            <w:r>
              <w:rPr>
                <w:webHidden/>
              </w:rPr>
              <w:fldChar w:fldCharType="separate"/>
            </w:r>
            <w:r>
              <w:rPr>
                <w:webHidden/>
              </w:rPr>
              <w:t>20</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7" w:history="1">
            <w:r w:rsidRPr="0040626D">
              <w:rPr>
                <w:rStyle w:val="ae"/>
                <w:rFonts w:eastAsiaTheme="majorEastAsia"/>
                <w:b/>
              </w:rPr>
              <w:t>Consideration of bids</w:t>
            </w:r>
            <w:r>
              <w:rPr>
                <w:webHidden/>
              </w:rPr>
              <w:tab/>
            </w:r>
            <w:r>
              <w:rPr>
                <w:webHidden/>
              </w:rPr>
              <w:fldChar w:fldCharType="begin"/>
            </w:r>
            <w:r>
              <w:rPr>
                <w:webHidden/>
              </w:rPr>
              <w:instrText xml:space="preserve"> PAGEREF _Toc500861857 \h </w:instrText>
            </w:r>
            <w:r>
              <w:rPr>
                <w:webHidden/>
              </w:rPr>
            </w:r>
            <w:r>
              <w:rPr>
                <w:webHidden/>
              </w:rPr>
              <w:fldChar w:fldCharType="separate"/>
            </w:r>
            <w:r>
              <w:rPr>
                <w:webHidden/>
              </w:rPr>
              <w:t>21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8" w:history="1">
            <w:r w:rsidRPr="0040626D">
              <w:rPr>
                <w:rStyle w:val="ae"/>
                <w:rFonts w:eastAsiaTheme="majorEastAsia"/>
                <w:b/>
              </w:rPr>
              <w:t>Control over consideration of bids</w:t>
            </w:r>
            <w:r>
              <w:rPr>
                <w:webHidden/>
              </w:rPr>
              <w:tab/>
            </w:r>
            <w:r>
              <w:rPr>
                <w:webHidden/>
              </w:rPr>
              <w:fldChar w:fldCharType="begin"/>
            </w:r>
            <w:r>
              <w:rPr>
                <w:webHidden/>
              </w:rPr>
              <w:instrText xml:space="preserve"> PAGEREF _Toc500861858 \h </w:instrText>
            </w:r>
            <w:r>
              <w:rPr>
                <w:webHidden/>
              </w:rPr>
            </w:r>
            <w:r>
              <w:rPr>
                <w:webHidden/>
              </w:rPr>
              <w:fldChar w:fldCharType="separate"/>
            </w:r>
            <w:r>
              <w:rPr>
                <w:webHidden/>
              </w:rPr>
              <w:t>26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59" w:history="1">
            <w:r w:rsidRPr="0040626D">
              <w:rPr>
                <w:rStyle w:val="ae"/>
                <w:rFonts w:eastAsiaTheme="majorEastAsia"/>
                <w:b/>
              </w:rPr>
              <w:t>Conclusion of the voting</w:t>
            </w:r>
            <w:r>
              <w:rPr>
                <w:webHidden/>
              </w:rPr>
              <w:tab/>
            </w:r>
            <w:r>
              <w:rPr>
                <w:webHidden/>
              </w:rPr>
              <w:fldChar w:fldCharType="begin"/>
            </w:r>
            <w:r>
              <w:rPr>
                <w:webHidden/>
              </w:rPr>
              <w:instrText xml:space="preserve"> PAGEREF _Toc500861859 \h </w:instrText>
            </w:r>
            <w:r>
              <w:rPr>
                <w:webHidden/>
              </w:rPr>
            </w:r>
            <w:r>
              <w:rPr>
                <w:webHidden/>
              </w:rPr>
              <w:fldChar w:fldCharType="separate"/>
            </w:r>
            <w:r>
              <w:rPr>
                <w:webHidden/>
              </w:rPr>
              <w:t>27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0" w:history="1">
            <w:r w:rsidRPr="0040626D">
              <w:rPr>
                <w:rStyle w:val="ae"/>
                <w:rFonts w:eastAsiaTheme="majorEastAsia"/>
                <w:b/>
                <w:lang w:val="en-US"/>
              </w:rPr>
              <w:t>Formation and publication of data on preliminary admission</w:t>
            </w:r>
            <w:r>
              <w:rPr>
                <w:webHidden/>
              </w:rPr>
              <w:tab/>
            </w:r>
            <w:r>
              <w:rPr>
                <w:webHidden/>
              </w:rPr>
              <w:fldChar w:fldCharType="begin"/>
            </w:r>
            <w:r>
              <w:rPr>
                <w:webHidden/>
              </w:rPr>
              <w:instrText xml:space="preserve"> PAGEREF _Toc500861860 \h </w:instrText>
            </w:r>
            <w:r>
              <w:rPr>
                <w:webHidden/>
              </w:rPr>
            </w:r>
            <w:r>
              <w:rPr>
                <w:webHidden/>
              </w:rPr>
              <w:fldChar w:fldCharType="separate"/>
            </w:r>
            <w:r>
              <w:rPr>
                <w:webHidden/>
              </w:rPr>
              <w:t>28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1" w:history="1">
            <w:r w:rsidRPr="0040626D">
              <w:rPr>
                <w:rStyle w:val="ae"/>
                <w:rFonts w:eastAsiaTheme="majorEastAsia"/>
                <w:b/>
                <w:lang w:val="en-US"/>
              </w:rPr>
              <w:t>Reconsideration of the bids for participation by the method "Request for Quotations"</w:t>
            </w:r>
            <w:r>
              <w:rPr>
                <w:webHidden/>
              </w:rPr>
              <w:tab/>
            </w:r>
            <w:r>
              <w:rPr>
                <w:webHidden/>
              </w:rPr>
              <w:fldChar w:fldCharType="begin"/>
            </w:r>
            <w:r>
              <w:rPr>
                <w:webHidden/>
              </w:rPr>
              <w:instrText xml:space="preserve"> PAGEREF _Toc500861861 \h </w:instrText>
            </w:r>
            <w:r>
              <w:rPr>
                <w:webHidden/>
              </w:rPr>
            </w:r>
            <w:r>
              <w:rPr>
                <w:webHidden/>
              </w:rPr>
              <w:fldChar w:fldCharType="separate"/>
            </w:r>
            <w:r>
              <w:rPr>
                <w:webHidden/>
              </w:rPr>
              <w:t>31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2" w:history="1">
            <w:r w:rsidRPr="0040626D">
              <w:rPr>
                <w:rStyle w:val="ae"/>
                <w:rFonts w:eastAsiaTheme="majorEastAsia"/>
                <w:b/>
              </w:rPr>
              <w:t>Formation of final protocol</w:t>
            </w:r>
            <w:r>
              <w:rPr>
                <w:webHidden/>
              </w:rPr>
              <w:tab/>
            </w:r>
            <w:r>
              <w:rPr>
                <w:webHidden/>
              </w:rPr>
              <w:fldChar w:fldCharType="begin"/>
            </w:r>
            <w:r>
              <w:rPr>
                <w:webHidden/>
              </w:rPr>
              <w:instrText xml:space="preserve"> PAGEREF _Toc500861862 \h </w:instrText>
            </w:r>
            <w:r>
              <w:rPr>
                <w:webHidden/>
              </w:rPr>
            </w:r>
            <w:r>
              <w:rPr>
                <w:webHidden/>
              </w:rPr>
              <w:fldChar w:fldCharType="separate"/>
            </w:r>
            <w:r>
              <w:rPr>
                <w:webHidden/>
              </w:rPr>
              <w:t>33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3" w:history="1">
            <w:r w:rsidRPr="0040626D">
              <w:rPr>
                <w:rStyle w:val="ae"/>
                <w:rFonts w:eastAsiaTheme="majorEastAsia"/>
                <w:b/>
              </w:rPr>
              <w:t>Publication of final protocol</w:t>
            </w:r>
            <w:r>
              <w:rPr>
                <w:webHidden/>
              </w:rPr>
              <w:tab/>
            </w:r>
            <w:r>
              <w:rPr>
                <w:webHidden/>
              </w:rPr>
              <w:fldChar w:fldCharType="begin"/>
            </w:r>
            <w:r>
              <w:rPr>
                <w:webHidden/>
              </w:rPr>
              <w:instrText xml:space="preserve"> PAGEREF _Toc500861863 \h </w:instrText>
            </w:r>
            <w:r>
              <w:rPr>
                <w:webHidden/>
              </w:rPr>
            </w:r>
            <w:r>
              <w:rPr>
                <w:webHidden/>
              </w:rPr>
              <w:fldChar w:fldCharType="separate"/>
            </w:r>
            <w:r>
              <w:rPr>
                <w:webHidden/>
              </w:rPr>
              <w:t>37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4" w:history="1">
            <w:r w:rsidRPr="0040626D">
              <w:rPr>
                <w:rStyle w:val="ae"/>
                <w:rFonts w:eastAsiaTheme="majorEastAsia"/>
                <w:b/>
              </w:rPr>
              <w:t>Change the customer/organizer's representatives</w:t>
            </w:r>
            <w:r>
              <w:rPr>
                <w:webHidden/>
              </w:rPr>
              <w:tab/>
            </w:r>
            <w:r>
              <w:rPr>
                <w:webHidden/>
              </w:rPr>
              <w:fldChar w:fldCharType="begin"/>
            </w:r>
            <w:r>
              <w:rPr>
                <w:webHidden/>
              </w:rPr>
              <w:instrText xml:space="preserve"> PAGEREF _Toc500861864 \h </w:instrText>
            </w:r>
            <w:r>
              <w:rPr>
                <w:webHidden/>
              </w:rPr>
            </w:r>
            <w:r>
              <w:rPr>
                <w:webHidden/>
              </w:rPr>
              <w:fldChar w:fldCharType="separate"/>
            </w:r>
            <w:r>
              <w:rPr>
                <w:webHidden/>
              </w:rPr>
              <w:t>39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5" w:history="1">
            <w:r w:rsidRPr="0040626D">
              <w:rPr>
                <w:rStyle w:val="ae"/>
                <w:rFonts w:eastAsiaTheme="majorEastAsia"/>
                <w:b/>
              </w:rPr>
              <w:t>Cancel of the Purchase</w:t>
            </w:r>
            <w:r>
              <w:rPr>
                <w:webHidden/>
              </w:rPr>
              <w:tab/>
            </w:r>
            <w:r>
              <w:rPr>
                <w:webHidden/>
              </w:rPr>
              <w:fldChar w:fldCharType="begin"/>
            </w:r>
            <w:r>
              <w:rPr>
                <w:webHidden/>
              </w:rPr>
              <w:instrText xml:space="preserve"> PAGEREF _Toc500861865 \h </w:instrText>
            </w:r>
            <w:r>
              <w:rPr>
                <w:webHidden/>
              </w:rPr>
            </w:r>
            <w:r>
              <w:rPr>
                <w:webHidden/>
              </w:rPr>
              <w:fldChar w:fldCharType="separate"/>
            </w:r>
            <w:r>
              <w:rPr>
                <w:webHidden/>
              </w:rPr>
              <w:t>40</w:t>
            </w:r>
            <w:r>
              <w:rPr>
                <w:webHidden/>
              </w:rPr>
              <w:fldChar w:fldCharType="end"/>
            </w:r>
          </w:hyperlink>
        </w:p>
        <w:p w:rsidR="00501D06" w:rsidRDefault="00501D06">
          <w:pPr>
            <w:pStyle w:val="16"/>
            <w:rPr>
              <w:rFonts w:asciiTheme="minorHAnsi" w:eastAsiaTheme="minorEastAsia" w:hAnsiTheme="minorHAnsi" w:cstheme="minorBidi"/>
              <w:bCs w:val="0"/>
              <w:sz w:val="22"/>
              <w:szCs w:val="22"/>
            </w:rPr>
          </w:pPr>
          <w:hyperlink w:anchor="_Toc500861866" w:history="1">
            <w:r w:rsidRPr="0040626D">
              <w:rPr>
                <w:rStyle w:val="ae"/>
                <w:rFonts w:eastAsiaTheme="majorEastAsia"/>
                <w:b/>
                <w:lang w:val="en-US" w:eastAsia="en-US"/>
              </w:rPr>
              <w:t>Organization and conduct of procurement using the method "Unlimited bidding"</w:t>
            </w:r>
            <w:r>
              <w:rPr>
                <w:webHidden/>
              </w:rPr>
              <w:tab/>
            </w:r>
            <w:r>
              <w:rPr>
                <w:webHidden/>
              </w:rPr>
              <w:fldChar w:fldCharType="begin"/>
            </w:r>
            <w:r>
              <w:rPr>
                <w:webHidden/>
              </w:rPr>
              <w:instrText xml:space="preserve"> PAGEREF _Toc500861866 \h </w:instrText>
            </w:r>
            <w:r>
              <w:rPr>
                <w:webHidden/>
              </w:rPr>
            </w:r>
            <w:r>
              <w:rPr>
                <w:webHidden/>
              </w:rPr>
              <w:fldChar w:fldCharType="separate"/>
            </w:r>
            <w:r>
              <w:rPr>
                <w:webHidden/>
              </w:rPr>
              <w:t>44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7" w:history="1">
            <w:r w:rsidRPr="0040626D">
              <w:rPr>
                <w:rStyle w:val="ae"/>
                <w:lang w:val="en-US"/>
              </w:rPr>
              <w:t>Adding Commission</w:t>
            </w:r>
            <w:r>
              <w:rPr>
                <w:webHidden/>
              </w:rPr>
              <w:tab/>
            </w:r>
            <w:r>
              <w:rPr>
                <w:webHidden/>
              </w:rPr>
              <w:fldChar w:fldCharType="begin"/>
            </w:r>
            <w:r>
              <w:rPr>
                <w:webHidden/>
              </w:rPr>
              <w:instrText xml:space="preserve"> PAGEREF _Toc500861867 \h </w:instrText>
            </w:r>
            <w:r>
              <w:rPr>
                <w:webHidden/>
              </w:rPr>
            </w:r>
            <w:r>
              <w:rPr>
                <w:webHidden/>
              </w:rPr>
              <w:fldChar w:fldCharType="separate"/>
            </w:r>
            <w:r>
              <w:rPr>
                <w:webHidden/>
              </w:rPr>
              <w:t>47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8" w:history="1">
            <w:r w:rsidRPr="0040626D">
              <w:rPr>
                <w:rStyle w:val="ae"/>
                <w:lang w:val="en-US"/>
              </w:rPr>
              <w:t>Preparation of documentation.</w:t>
            </w:r>
            <w:r>
              <w:rPr>
                <w:webHidden/>
              </w:rPr>
              <w:tab/>
            </w:r>
            <w:r>
              <w:rPr>
                <w:webHidden/>
              </w:rPr>
              <w:fldChar w:fldCharType="begin"/>
            </w:r>
            <w:r>
              <w:rPr>
                <w:webHidden/>
              </w:rPr>
              <w:instrText xml:space="preserve"> PAGEREF _Toc500861868 \h </w:instrText>
            </w:r>
            <w:r>
              <w:rPr>
                <w:webHidden/>
              </w:rPr>
            </w:r>
            <w:r>
              <w:rPr>
                <w:webHidden/>
              </w:rPr>
              <w:fldChar w:fldCharType="separate"/>
            </w:r>
            <w:r>
              <w:rPr>
                <w:webHidden/>
              </w:rPr>
              <w:t>48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69" w:history="1">
            <w:r w:rsidRPr="0040626D">
              <w:rPr>
                <w:rStyle w:val="ae"/>
                <w:lang w:val="en-US"/>
              </w:rPr>
              <w:t>Generating Technical Specification</w:t>
            </w:r>
            <w:r>
              <w:rPr>
                <w:webHidden/>
              </w:rPr>
              <w:tab/>
            </w:r>
            <w:r>
              <w:rPr>
                <w:webHidden/>
              </w:rPr>
              <w:fldChar w:fldCharType="begin"/>
            </w:r>
            <w:r>
              <w:rPr>
                <w:webHidden/>
              </w:rPr>
              <w:instrText xml:space="preserve"> PAGEREF _Toc500861869 \h </w:instrText>
            </w:r>
            <w:r>
              <w:rPr>
                <w:webHidden/>
              </w:rPr>
            </w:r>
            <w:r>
              <w:rPr>
                <w:webHidden/>
              </w:rPr>
              <w:fldChar w:fldCharType="separate"/>
            </w:r>
            <w:r>
              <w:rPr>
                <w:webHidden/>
              </w:rPr>
              <w:t>49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0" w:history="1">
            <w:r w:rsidRPr="0040626D">
              <w:rPr>
                <w:rStyle w:val="ae"/>
                <w:lang w:val="en-US"/>
              </w:rPr>
              <w:t>Formation of a draft agreement.</w:t>
            </w:r>
            <w:r>
              <w:rPr>
                <w:webHidden/>
              </w:rPr>
              <w:tab/>
            </w:r>
            <w:r>
              <w:rPr>
                <w:webHidden/>
              </w:rPr>
              <w:fldChar w:fldCharType="begin"/>
            </w:r>
            <w:r>
              <w:rPr>
                <w:webHidden/>
              </w:rPr>
              <w:instrText xml:space="preserve"> PAGEREF _Toc500861870 \h </w:instrText>
            </w:r>
            <w:r>
              <w:rPr>
                <w:webHidden/>
              </w:rPr>
            </w:r>
            <w:r>
              <w:rPr>
                <w:webHidden/>
              </w:rPr>
              <w:fldChar w:fldCharType="separate"/>
            </w:r>
            <w:r>
              <w:rPr>
                <w:webHidden/>
              </w:rPr>
              <w:t>52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1" w:history="1">
            <w:r w:rsidRPr="0040626D">
              <w:rPr>
                <w:rStyle w:val="ae"/>
                <w:lang w:val="en-US"/>
              </w:rPr>
              <w:t>Generation of the document "the list of Lots" and tender documentation</w:t>
            </w:r>
            <w:r>
              <w:rPr>
                <w:webHidden/>
              </w:rPr>
              <w:tab/>
            </w:r>
            <w:r>
              <w:rPr>
                <w:webHidden/>
              </w:rPr>
              <w:fldChar w:fldCharType="begin"/>
            </w:r>
            <w:r>
              <w:rPr>
                <w:webHidden/>
              </w:rPr>
              <w:instrText xml:space="preserve"> PAGEREF _Toc500861871 \h </w:instrText>
            </w:r>
            <w:r>
              <w:rPr>
                <w:webHidden/>
              </w:rPr>
            </w:r>
            <w:r>
              <w:rPr>
                <w:webHidden/>
              </w:rPr>
              <w:fldChar w:fldCharType="separate"/>
            </w:r>
            <w:r>
              <w:rPr>
                <w:webHidden/>
              </w:rPr>
              <w:t>53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2" w:history="1">
            <w:r w:rsidRPr="0040626D">
              <w:rPr>
                <w:rStyle w:val="ae"/>
                <w:lang w:val="en-US"/>
              </w:rPr>
              <w:t>Generate the "Delivery terms" document.</w:t>
            </w:r>
            <w:r>
              <w:rPr>
                <w:webHidden/>
              </w:rPr>
              <w:tab/>
            </w:r>
            <w:r>
              <w:rPr>
                <w:webHidden/>
              </w:rPr>
              <w:fldChar w:fldCharType="begin"/>
            </w:r>
            <w:r>
              <w:rPr>
                <w:webHidden/>
              </w:rPr>
              <w:instrText xml:space="preserve"> PAGEREF _Toc500861872 \h </w:instrText>
            </w:r>
            <w:r>
              <w:rPr>
                <w:webHidden/>
              </w:rPr>
            </w:r>
            <w:r>
              <w:rPr>
                <w:webHidden/>
              </w:rPr>
              <w:fldChar w:fldCharType="separate"/>
            </w:r>
            <w:r>
              <w:rPr>
                <w:webHidden/>
              </w:rPr>
              <w:t>54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3" w:history="1">
            <w:r w:rsidRPr="0040626D">
              <w:rPr>
                <w:rStyle w:val="ae"/>
                <w:lang w:val="en-US"/>
              </w:rPr>
              <w:t>Pre-review of the announcement.</w:t>
            </w:r>
            <w:r>
              <w:rPr>
                <w:webHidden/>
              </w:rPr>
              <w:tab/>
            </w:r>
            <w:r>
              <w:rPr>
                <w:webHidden/>
              </w:rPr>
              <w:fldChar w:fldCharType="begin"/>
            </w:r>
            <w:r>
              <w:rPr>
                <w:webHidden/>
              </w:rPr>
              <w:instrText xml:space="preserve"> PAGEREF _Toc500861873 \h </w:instrText>
            </w:r>
            <w:r>
              <w:rPr>
                <w:webHidden/>
              </w:rPr>
            </w:r>
            <w:r>
              <w:rPr>
                <w:webHidden/>
              </w:rPr>
              <w:fldChar w:fldCharType="separate"/>
            </w:r>
            <w:r>
              <w:rPr>
                <w:webHidden/>
              </w:rPr>
              <w:t>54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4" w:history="1">
            <w:r w:rsidRPr="0040626D">
              <w:rPr>
                <w:rStyle w:val="ae"/>
                <w:lang w:val="en-US"/>
              </w:rPr>
              <w:t>Approving the draft announcement</w:t>
            </w:r>
            <w:r>
              <w:rPr>
                <w:webHidden/>
              </w:rPr>
              <w:tab/>
            </w:r>
            <w:r>
              <w:rPr>
                <w:webHidden/>
              </w:rPr>
              <w:fldChar w:fldCharType="begin"/>
            </w:r>
            <w:r>
              <w:rPr>
                <w:webHidden/>
              </w:rPr>
              <w:instrText xml:space="preserve"> PAGEREF _Toc500861874 \h </w:instrText>
            </w:r>
            <w:r>
              <w:rPr>
                <w:webHidden/>
              </w:rPr>
            </w:r>
            <w:r>
              <w:rPr>
                <w:webHidden/>
              </w:rPr>
              <w:fldChar w:fldCharType="separate"/>
            </w:r>
            <w:r>
              <w:rPr>
                <w:webHidden/>
              </w:rPr>
              <w:t>56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5" w:history="1">
            <w:r w:rsidRPr="0040626D">
              <w:rPr>
                <w:rStyle w:val="ae"/>
                <w:lang w:val="en-US"/>
              </w:rPr>
              <w:t>Extension of the deadline for submision of bids.</w:t>
            </w:r>
            <w:r>
              <w:rPr>
                <w:webHidden/>
              </w:rPr>
              <w:tab/>
            </w:r>
            <w:r>
              <w:rPr>
                <w:webHidden/>
              </w:rPr>
              <w:fldChar w:fldCharType="begin"/>
            </w:r>
            <w:r>
              <w:rPr>
                <w:webHidden/>
              </w:rPr>
              <w:instrText xml:space="preserve"> PAGEREF _Toc500861875 \h </w:instrText>
            </w:r>
            <w:r>
              <w:rPr>
                <w:webHidden/>
              </w:rPr>
            </w:r>
            <w:r>
              <w:rPr>
                <w:webHidden/>
              </w:rPr>
              <w:fldChar w:fldCharType="separate"/>
            </w:r>
            <w:r>
              <w:rPr>
                <w:webHidden/>
              </w:rPr>
              <w:t>59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6" w:history="1">
            <w:r w:rsidRPr="0040626D">
              <w:rPr>
                <w:rStyle w:val="ae"/>
                <w:lang w:val="en-US"/>
              </w:rPr>
              <w:t>Change of documentation</w:t>
            </w:r>
            <w:r>
              <w:rPr>
                <w:webHidden/>
              </w:rPr>
              <w:tab/>
            </w:r>
            <w:r>
              <w:rPr>
                <w:webHidden/>
              </w:rPr>
              <w:fldChar w:fldCharType="begin"/>
            </w:r>
            <w:r>
              <w:rPr>
                <w:webHidden/>
              </w:rPr>
              <w:instrText xml:space="preserve"> PAGEREF _Toc500861876 \h </w:instrText>
            </w:r>
            <w:r>
              <w:rPr>
                <w:webHidden/>
              </w:rPr>
            </w:r>
            <w:r>
              <w:rPr>
                <w:webHidden/>
              </w:rPr>
              <w:fldChar w:fldCharType="separate"/>
            </w:r>
            <w:r>
              <w:rPr>
                <w:webHidden/>
              </w:rPr>
              <w:t>60</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7" w:history="1">
            <w:r w:rsidRPr="0040626D">
              <w:rPr>
                <w:rStyle w:val="ae"/>
                <w:lang w:val="en-US"/>
              </w:rPr>
              <w:t>Explanation of provisions of documentation</w:t>
            </w:r>
            <w:r>
              <w:rPr>
                <w:webHidden/>
              </w:rPr>
              <w:tab/>
            </w:r>
            <w:r>
              <w:rPr>
                <w:webHidden/>
              </w:rPr>
              <w:fldChar w:fldCharType="begin"/>
            </w:r>
            <w:r>
              <w:rPr>
                <w:webHidden/>
              </w:rPr>
              <w:instrText xml:space="preserve"> PAGEREF _Toc500861877 \h </w:instrText>
            </w:r>
            <w:r>
              <w:rPr>
                <w:webHidden/>
              </w:rPr>
            </w:r>
            <w:r>
              <w:rPr>
                <w:webHidden/>
              </w:rPr>
              <w:fldChar w:fldCharType="separate"/>
            </w:r>
            <w:r>
              <w:rPr>
                <w:webHidden/>
              </w:rPr>
              <w:t>62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8" w:history="1">
            <w:r w:rsidRPr="0040626D">
              <w:rPr>
                <w:rStyle w:val="ae"/>
                <w:lang w:val="en-US"/>
              </w:rPr>
              <w:t>Bidding Opening</w:t>
            </w:r>
            <w:r>
              <w:rPr>
                <w:webHidden/>
              </w:rPr>
              <w:tab/>
            </w:r>
            <w:r>
              <w:rPr>
                <w:webHidden/>
              </w:rPr>
              <w:fldChar w:fldCharType="begin"/>
            </w:r>
            <w:r>
              <w:rPr>
                <w:webHidden/>
              </w:rPr>
              <w:instrText xml:space="preserve"> PAGEREF _Toc500861878 \h </w:instrText>
            </w:r>
            <w:r>
              <w:rPr>
                <w:webHidden/>
              </w:rPr>
            </w:r>
            <w:r>
              <w:rPr>
                <w:webHidden/>
              </w:rPr>
              <w:fldChar w:fldCharType="separate"/>
            </w:r>
            <w:r>
              <w:rPr>
                <w:webHidden/>
              </w:rPr>
              <w:t>63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79" w:history="1">
            <w:r w:rsidRPr="0040626D">
              <w:rPr>
                <w:rStyle w:val="ae"/>
                <w:lang w:val="en-US"/>
              </w:rPr>
              <w:t>Consideration of bids</w:t>
            </w:r>
            <w:r>
              <w:rPr>
                <w:webHidden/>
              </w:rPr>
              <w:tab/>
            </w:r>
            <w:r>
              <w:rPr>
                <w:webHidden/>
              </w:rPr>
              <w:fldChar w:fldCharType="begin"/>
            </w:r>
            <w:r>
              <w:rPr>
                <w:webHidden/>
              </w:rPr>
              <w:instrText xml:space="preserve"> PAGEREF _Toc500861879 \h </w:instrText>
            </w:r>
            <w:r>
              <w:rPr>
                <w:webHidden/>
              </w:rPr>
            </w:r>
            <w:r>
              <w:rPr>
                <w:webHidden/>
              </w:rPr>
              <w:fldChar w:fldCharType="separate"/>
            </w:r>
            <w:r>
              <w:rPr>
                <w:webHidden/>
              </w:rPr>
              <w:t>64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0" w:history="1">
            <w:r w:rsidRPr="0040626D">
              <w:rPr>
                <w:rStyle w:val="ae"/>
                <w:lang w:val="en-US"/>
              </w:rPr>
              <w:t>Control over consideration of bids</w:t>
            </w:r>
            <w:r>
              <w:rPr>
                <w:webHidden/>
              </w:rPr>
              <w:tab/>
            </w:r>
            <w:r>
              <w:rPr>
                <w:webHidden/>
              </w:rPr>
              <w:fldChar w:fldCharType="begin"/>
            </w:r>
            <w:r>
              <w:rPr>
                <w:webHidden/>
              </w:rPr>
              <w:instrText xml:space="preserve"> PAGEREF _Toc500861880 \h </w:instrText>
            </w:r>
            <w:r>
              <w:rPr>
                <w:webHidden/>
              </w:rPr>
            </w:r>
            <w:r>
              <w:rPr>
                <w:webHidden/>
              </w:rPr>
              <w:fldChar w:fldCharType="separate"/>
            </w:r>
            <w:r>
              <w:rPr>
                <w:webHidden/>
              </w:rPr>
              <w:t>69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1" w:history="1">
            <w:r w:rsidRPr="0040626D">
              <w:rPr>
                <w:rStyle w:val="ae"/>
              </w:rPr>
              <w:t>Conclusion</w:t>
            </w:r>
            <w:r w:rsidRPr="0040626D">
              <w:rPr>
                <w:rStyle w:val="ae"/>
                <w:lang w:val="en-US"/>
              </w:rPr>
              <w:t xml:space="preserve"> of the voting</w:t>
            </w:r>
            <w:r>
              <w:rPr>
                <w:webHidden/>
              </w:rPr>
              <w:tab/>
            </w:r>
            <w:r>
              <w:rPr>
                <w:webHidden/>
              </w:rPr>
              <w:fldChar w:fldCharType="begin"/>
            </w:r>
            <w:r>
              <w:rPr>
                <w:webHidden/>
              </w:rPr>
              <w:instrText xml:space="preserve"> PAGEREF _Toc500861881 \h </w:instrText>
            </w:r>
            <w:r>
              <w:rPr>
                <w:webHidden/>
              </w:rPr>
            </w:r>
            <w:r>
              <w:rPr>
                <w:webHidden/>
              </w:rPr>
              <w:fldChar w:fldCharType="separate"/>
            </w:r>
            <w:r>
              <w:rPr>
                <w:webHidden/>
              </w:rPr>
              <w:t>71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2" w:history="1">
            <w:r w:rsidRPr="0040626D">
              <w:rPr>
                <w:rStyle w:val="ae"/>
                <w:lang w:val="en-US"/>
              </w:rPr>
              <w:t xml:space="preserve">Generate </w:t>
            </w:r>
            <w:r w:rsidRPr="0040626D">
              <w:rPr>
                <w:rStyle w:val="ae"/>
              </w:rPr>
              <w:t>information</w:t>
            </w:r>
            <w:r w:rsidRPr="0040626D">
              <w:rPr>
                <w:rStyle w:val="ae"/>
                <w:lang w:val="en-US"/>
              </w:rPr>
              <w:t xml:space="preserve"> on preliminary admission</w:t>
            </w:r>
            <w:r>
              <w:rPr>
                <w:webHidden/>
              </w:rPr>
              <w:tab/>
            </w:r>
            <w:r>
              <w:rPr>
                <w:webHidden/>
              </w:rPr>
              <w:fldChar w:fldCharType="begin"/>
            </w:r>
            <w:r>
              <w:rPr>
                <w:webHidden/>
              </w:rPr>
              <w:instrText xml:space="preserve"> PAGEREF _Toc500861882 \h </w:instrText>
            </w:r>
            <w:r>
              <w:rPr>
                <w:webHidden/>
              </w:rPr>
            </w:r>
            <w:r>
              <w:rPr>
                <w:webHidden/>
              </w:rPr>
              <w:fldChar w:fldCharType="separate"/>
            </w:r>
            <w:r>
              <w:rPr>
                <w:webHidden/>
              </w:rPr>
              <w:t>72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3" w:history="1">
            <w:r w:rsidRPr="0040626D">
              <w:rPr>
                <w:rStyle w:val="ae"/>
                <w:lang w:val="en-US"/>
              </w:rPr>
              <w:t>Approval of data on preliminary admission.</w:t>
            </w:r>
            <w:r>
              <w:rPr>
                <w:webHidden/>
              </w:rPr>
              <w:tab/>
            </w:r>
            <w:r>
              <w:rPr>
                <w:webHidden/>
              </w:rPr>
              <w:fldChar w:fldCharType="begin"/>
            </w:r>
            <w:r>
              <w:rPr>
                <w:webHidden/>
              </w:rPr>
              <w:instrText xml:space="preserve"> PAGEREF _Toc500861883 \h </w:instrText>
            </w:r>
            <w:r>
              <w:rPr>
                <w:webHidden/>
              </w:rPr>
            </w:r>
            <w:r>
              <w:rPr>
                <w:webHidden/>
              </w:rPr>
              <w:fldChar w:fldCharType="separate"/>
            </w:r>
            <w:r>
              <w:rPr>
                <w:webHidden/>
              </w:rPr>
              <w:t>74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4" w:history="1">
            <w:r w:rsidRPr="0040626D">
              <w:rPr>
                <w:rStyle w:val="ae"/>
                <w:lang w:val="en-US"/>
              </w:rPr>
              <w:t>Publication of data on preliminary admission</w:t>
            </w:r>
            <w:r>
              <w:rPr>
                <w:webHidden/>
              </w:rPr>
              <w:tab/>
            </w:r>
            <w:r>
              <w:rPr>
                <w:webHidden/>
              </w:rPr>
              <w:fldChar w:fldCharType="begin"/>
            </w:r>
            <w:r>
              <w:rPr>
                <w:webHidden/>
              </w:rPr>
              <w:instrText xml:space="preserve"> PAGEREF _Toc500861884 \h </w:instrText>
            </w:r>
            <w:r>
              <w:rPr>
                <w:webHidden/>
              </w:rPr>
            </w:r>
            <w:r>
              <w:rPr>
                <w:webHidden/>
              </w:rPr>
              <w:fldChar w:fldCharType="separate"/>
            </w:r>
            <w:r>
              <w:rPr>
                <w:webHidden/>
              </w:rPr>
              <w:t>75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5" w:history="1">
            <w:r w:rsidRPr="0040626D">
              <w:rPr>
                <w:rStyle w:val="ae"/>
                <w:lang w:val="en-US"/>
              </w:rPr>
              <w:t>Re-consideration of bids for the purchase with "Unlimited bidding" method</w:t>
            </w:r>
            <w:r>
              <w:rPr>
                <w:webHidden/>
              </w:rPr>
              <w:tab/>
            </w:r>
            <w:r>
              <w:rPr>
                <w:webHidden/>
              </w:rPr>
              <w:fldChar w:fldCharType="begin"/>
            </w:r>
            <w:r>
              <w:rPr>
                <w:webHidden/>
              </w:rPr>
              <w:instrText xml:space="preserve"> PAGEREF _Toc500861885 \h </w:instrText>
            </w:r>
            <w:r>
              <w:rPr>
                <w:webHidden/>
              </w:rPr>
            </w:r>
            <w:r>
              <w:rPr>
                <w:webHidden/>
              </w:rPr>
              <w:fldChar w:fldCharType="separate"/>
            </w:r>
            <w:r>
              <w:rPr>
                <w:webHidden/>
              </w:rPr>
              <w:t>77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6" w:history="1">
            <w:r w:rsidRPr="0040626D">
              <w:rPr>
                <w:rStyle w:val="ae"/>
                <w:lang w:val="en-US"/>
              </w:rPr>
              <w:t>Filling conditional discount</w:t>
            </w:r>
            <w:r>
              <w:rPr>
                <w:webHidden/>
              </w:rPr>
              <w:tab/>
            </w:r>
            <w:r>
              <w:rPr>
                <w:webHidden/>
              </w:rPr>
              <w:fldChar w:fldCharType="begin"/>
            </w:r>
            <w:r>
              <w:rPr>
                <w:webHidden/>
              </w:rPr>
              <w:instrText xml:space="preserve"> PAGEREF _Toc500861886 \h </w:instrText>
            </w:r>
            <w:r>
              <w:rPr>
                <w:webHidden/>
              </w:rPr>
            </w:r>
            <w:r>
              <w:rPr>
                <w:webHidden/>
              </w:rPr>
              <w:fldChar w:fldCharType="separate"/>
            </w:r>
            <w:r>
              <w:rPr>
                <w:webHidden/>
              </w:rPr>
              <w:t>78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7" w:history="1">
            <w:r w:rsidRPr="0040626D">
              <w:rPr>
                <w:rStyle w:val="ae"/>
                <w:lang w:val="en-US"/>
              </w:rPr>
              <w:t>Formation of final protocol</w:t>
            </w:r>
            <w:r>
              <w:rPr>
                <w:webHidden/>
              </w:rPr>
              <w:tab/>
            </w:r>
            <w:r>
              <w:rPr>
                <w:webHidden/>
              </w:rPr>
              <w:fldChar w:fldCharType="begin"/>
            </w:r>
            <w:r>
              <w:rPr>
                <w:webHidden/>
              </w:rPr>
              <w:instrText xml:space="preserve"> PAGEREF _Toc500861887 \h </w:instrText>
            </w:r>
            <w:r>
              <w:rPr>
                <w:webHidden/>
              </w:rPr>
            </w:r>
            <w:r>
              <w:rPr>
                <w:webHidden/>
              </w:rPr>
              <w:fldChar w:fldCharType="separate"/>
            </w:r>
            <w:r>
              <w:rPr>
                <w:webHidden/>
              </w:rPr>
              <w:t>81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8" w:history="1">
            <w:r w:rsidRPr="0040626D">
              <w:rPr>
                <w:rStyle w:val="ae"/>
                <w:lang w:val="en-US"/>
              </w:rPr>
              <w:t>Approval of final protocol</w:t>
            </w:r>
            <w:r>
              <w:rPr>
                <w:webHidden/>
              </w:rPr>
              <w:tab/>
            </w:r>
            <w:r>
              <w:rPr>
                <w:webHidden/>
              </w:rPr>
              <w:fldChar w:fldCharType="begin"/>
            </w:r>
            <w:r>
              <w:rPr>
                <w:webHidden/>
              </w:rPr>
              <w:instrText xml:space="preserve"> PAGEREF _Toc500861888 \h </w:instrText>
            </w:r>
            <w:r>
              <w:rPr>
                <w:webHidden/>
              </w:rPr>
            </w:r>
            <w:r>
              <w:rPr>
                <w:webHidden/>
              </w:rPr>
              <w:fldChar w:fldCharType="separate"/>
            </w:r>
            <w:r>
              <w:rPr>
                <w:webHidden/>
              </w:rPr>
              <w:t>83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89" w:history="1">
            <w:r w:rsidRPr="0040626D">
              <w:rPr>
                <w:rStyle w:val="ae"/>
                <w:lang w:val="en-US"/>
              </w:rPr>
              <w:t>Publication of final protocol</w:t>
            </w:r>
            <w:r>
              <w:rPr>
                <w:webHidden/>
              </w:rPr>
              <w:tab/>
            </w:r>
            <w:r>
              <w:rPr>
                <w:webHidden/>
              </w:rPr>
              <w:fldChar w:fldCharType="begin"/>
            </w:r>
            <w:r>
              <w:rPr>
                <w:webHidden/>
              </w:rPr>
              <w:instrText xml:space="preserve"> PAGEREF _Toc500861889 \h </w:instrText>
            </w:r>
            <w:r>
              <w:rPr>
                <w:webHidden/>
              </w:rPr>
            </w:r>
            <w:r>
              <w:rPr>
                <w:webHidden/>
              </w:rPr>
              <w:fldChar w:fldCharType="separate"/>
            </w:r>
            <w:r>
              <w:rPr>
                <w:webHidden/>
              </w:rPr>
              <w:t>86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0" w:history="1">
            <w:r w:rsidRPr="0040626D">
              <w:rPr>
                <w:rStyle w:val="ae"/>
                <w:lang w:val="en-US"/>
              </w:rPr>
              <w:t>Modification of the Commission</w:t>
            </w:r>
            <w:r>
              <w:rPr>
                <w:webHidden/>
              </w:rPr>
              <w:tab/>
            </w:r>
            <w:r>
              <w:rPr>
                <w:webHidden/>
              </w:rPr>
              <w:fldChar w:fldCharType="begin"/>
            </w:r>
            <w:r>
              <w:rPr>
                <w:webHidden/>
              </w:rPr>
              <w:instrText xml:space="preserve"> PAGEREF _Toc500861890 \h </w:instrText>
            </w:r>
            <w:r>
              <w:rPr>
                <w:webHidden/>
              </w:rPr>
            </w:r>
            <w:r>
              <w:rPr>
                <w:webHidden/>
              </w:rPr>
              <w:fldChar w:fldCharType="separate"/>
            </w:r>
            <w:r>
              <w:rPr>
                <w:webHidden/>
              </w:rPr>
              <w:t>88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1" w:history="1">
            <w:r w:rsidRPr="0040626D">
              <w:rPr>
                <w:rStyle w:val="ae"/>
                <w:lang w:val="en-US"/>
              </w:rPr>
              <w:t>Cancel of the Purchase</w:t>
            </w:r>
            <w:r>
              <w:rPr>
                <w:webHidden/>
              </w:rPr>
              <w:tab/>
            </w:r>
            <w:r>
              <w:rPr>
                <w:webHidden/>
              </w:rPr>
              <w:fldChar w:fldCharType="begin"/>
            </w:r>
            <w:r>
              <w:rPr>
                <w:webHidden/>
              </w:rPr>
              <w:instrText xml:space="preserve"> PAGEREF _Toc500861891 \h </w:instrText>
            </w:r>
            <w:r>
              <w:rPr>
                <w:webHidden/>
              </w:rPr>
            </w:r>
            <w:r>
              <w:rPr>
                <w:webHidden/>
              </w:rPr>
              <w:fldChar w:fldCharType="separate"/>
            </w:r>
            <w:r>
              <w:rPr>
                <w:webHidden/>
              </w:rPr>
              <w:t>89</w:t>
            </w:r>
            <w:r>
              <w:rPr>
                <w:webHidden/>
              </w:rPr>
              <w:fldChar w:fldCharType="end"/>
            </w:r>
          </w:hyperlink>
        </w:p>
        <w:p w:rsidR="00501D06" w:rsidRDefault="00501D06">
          <w:pPr>
            <w:pStyle w:val="16"/>
            <w:rPr>
              <w:rFonts w:asciiTheme="minorHAnsi" w:eastAsiaTheme="minorEastAsia" w:hAnsiTheme="minorHAnsi" w:cstheme="minorBidi"/>
              <w:bCs w:val="0"/>
              <w:sz w:val="22"/>
              <w:szCs w:val="22"/>
            </w:rPr>
          </w:pPr>
          <w:hyperlink w:anchor="_Toc500861892" w:history="1">
            <w:r w:rsidRPr="0040626D">
              <w:rPr>
                <w:rStyle w:val="ae"/>
                <w:lang w:val="en-US"/>
              </w:rPr>
              <w:t>Organization and conduct of purchases by the "Limited Bidding" method</w:t>
            </w:r>
            <w:r>
              <w:rPr>
                <w:webHidden/>
              </w:rPr>
              <w:tab/>
            </w:r>
            <w:r>
              <w:rPr>
                <w:webHidden/>
              </w:rPr>
              <w:fldChar w:fldCharType="begin"/>
            </w:r>
            <w:r>
              <w:rPr>
                <w:webHidden/>
              </w:rPr>
              <w:instrText xml:space="preserve"> PAGEREF _Toc500861892 \h </w:instrText>
            </w:r>
            <w:r>
              <w:rPr>
                <w:webHidden/>
              </w:rPr>
            </w:r>
            <w:r>
              <w:rPr>
                <w:webHidden/>
              </w:rPr>
              <w:fldChar w:fldCharType="separate"/>
            </w:r>
            <w:r>
              <w:rPr>
                <w:webHidden/>
              </w:rPr>
              <w:t>93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3" w:history="1">
            <w:r w:rsidRPr="0040626D">
              <w:rPr>
                <w:rStyle w:val="ae"/>
                <w:lang w:val="en-US"/>
              </w:rPr>
              <w:t>Create an announcement</w:t>
            </w:r>
            <w:r>
              <w:rPr>
                <w:webHidden/>
              </w:rPr>
              <w:tab/>
            </w:r>
            <w:r>
              <w:rPr>
                <w:webHidden/>
              </w:rPr>
              <w:fldChar w:fldCharType="begin"/>
            </w:r>
            <w:r>
              <w:rPr>
                <w:webHidden/>
              </w:rPr>
              <w:instrText xml:space="preserve"> PAGEREF _Toc500861893 \h </w:instrText>
            </w:r>
            <w:r>
              <w:rPr>
                <w:webHidden/>
              </w:rPr>
            </w:r>
            <w:r>
              <w:rPr>
                <w:webHidden/>
              </w:rPr>
              <w:fldChar w:fldCharType="separate"/>
            </w:r>
            <w:r>
              <w:rPr>
                <w:webHidden/>
              </w:rPr>
              <w:t>93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4" w:history="1">
            <w:r w:rsidRPr="0040626D">
              <w:rPr>
                <w:rStyle w:val="ae"/>
                <w:lang w:val="en-US"/>
              </w:rPr>
              <w:t>Adding Commission</w:t>
            </w:r>
            <w:r>
              <w:rPr>
                <w:webHidden/>
              </w:rPr>
              <w:tab/>
            </w:r>
            <w:r>
              <w:rPr>
                <w:webHidden/>
              </w:rPr>
              <w:fldChar w:fldCharType="begin"/>
            </w:r>
            <w:r>
              <w:rPr>
                <w:webHidden/>
              </w:rPr>
              <w:instrText xml:space="preserve"> PAGEREF _Toc500861894 \h </w:instrText>
            </w:r>
            <w:r>
              <w:rPr>
                <w:webHidden/>
              </w:rPr>
            </w:r>
            <w:r>
              <w:rPr>
                <w:webHidden/>
              </w:rPr>
              <w:fldChar w:fldCharType="separate"/>
            </w:r>
            <w:r>
              <w:rPr>
                <w:webHidden/>
              </w:rPr>
              <w:t>97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5" w:history="1">
            <w:r w:rsidRPr="0040626D">
              <w:rPr>
                <w:rStyle w:val="ae"/>
                <w:lang w:val="en-US"/>
              </w:rPr>
              <w:t>Preparation of documentation.</w:t>
            </w:r>
            <w:r>
              <w:rPr>
                <w:webHidden/>
              </w:rPr>
              <w:tab/>
            </w:r>
            <w:r>
              <w:rPr>
                <w:webHidden/>
              </w:rPr>
              <w:fldChar w:fldCharType="begin"/>
            </w:r>
            <w:r>
              <w:rPr>
                <w:webHidden/>
              </w:rPr>
              <w:instrText xml:space="preserve"> PAGEREF _Toc500861895 \h </w:instrText>
            </w:r>
            <w:r>
              <w:rPr>
                <w:webHidden/>
              </w:rPr>
            </w:r>
            <w:r>
              <w:rPr>
                <w:webHidden/>
              </w:rPr>
              <w:fldChar w:fldCharType="separate"/>
            </w:r>
            <w:r>
              <w:rPr>
                <w:webHidden/>
              </w:rPr>
              <w:t>98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6" w:history="1">
            <w:r w:rsidRPr="0040626D">
              <w:rPr>
                <w:rStyle w:val="ae"/>
                <w:lang w:val="en-US"/>
              </w:rPr>
              <w:t>Generating Technical Specification</w:t>
            </w:r>
            <w:r>
              <w:rPr>
                <w:webHidden/>
              </w:rPr>
              <w:tab/>
            </w:r>
            <w:r>
              <w:rPr>
                <w:webHidden/>
              </w:rPr>
              <w:fldChar w:fldCharType="begin"/>
            </w:r>
            <w:r>
              <w:rPr>
                <w:webHidden/>
              </w:rPr>
              <w:instrText xml:space="preserve"> PAGEREF _Toc500861896 \h </w:instrText>
            </w:r>
            <w:r>
              <w:rPr>
                <w:webHidden/>
              </w:rPr>
            </w:r>
            <w:r>
              <w:rPr>
                <w:webHidden/>
              </w:rPr>
              <w:fldChar w:fldCharType="separate"/>
            </w:r>
            <w:r>
              <w:rPr>
                <w:webHidden/>
              </w:rPr>
              <w:t>98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7" w:history="1">
            <w:r w:rsidRPr="0040626D">
              <w:rPr>
                <w:rStyle w:val="ae"/>
                <w:lang w:val="en-US"/>
              </w:rPr>
              <w:t>Formation of a draft agreement.</w:t>
            </w:r>
            <w:r>
              <w:rPr>
                <w:webHidden/>
              </w:rPr>
              <w:tab/>
            </w:r>
            <w:r>
              <w:rPr>
                <w:webHidden/>
              </w:rPr>
              <w:fldChar w:fldCharType="begin"/>
            </w:r>
            <w:r>
              <w:rPr>
                <w:webHidden/>
              </w:rPr>
              <w:instrText xml:space="preserve"> PAGEREF _Toc500861897 \h </w:instrText>
            </w:r>
            <w:r>
              <w:rPr>
                <w:webHidden/>
              </w:rPr>
            </w:r>
            <w:r>
              <w:rPr>
                <w:webHidden/>
              </w:rPr>
              <w:fldChar w:fldCharType="separate"/>
            </w:r>
            <w:r>
              <w:rPr>
                <w:webHidden/>
              </w:rPr>
              <w:t>101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8" w:history="1">
            <w:r w:rsidRPr="0040626D">
              <w:rPr>
                <w:rStyle w:val="ae"/>
                <w:lang w:val="en-US"/>
              </w:rPr>
              <w:t>Formation of the document "List of lots" and tender documents</w:t>
            </w:r>
            <w:r>
              <w:rPr>
                <w:webHidden/>
              </w:rPr>
              <w:tab/>
            </w:r>
            <w:r>
              <w:rPr>
                <w:webHidden/>
              </w:rPr>
              <w:fldChar w:fldCharType="begin"/>
            </w:r>
            <w:r>
              <w:rPr>
                <w:webHidden/>
              </w:rPr>
              <w:instrText xml:space="preserve"> PAGEREF _Toc500861898 \h </w:instrText>
            </w:r>
            <w:r>
              <w:rPr>
                <w:webHidden/>
              </w:rPr>
            </w:r>
            <w:r>
              <w:rPr>
                <w:webHidden/>
              </w:rPr>
              <w:fldChar w:fldCharType="separate"/>
            </w:r>
            <w:r>
              <w:rPr>
                <w:webHidden/>
              </w:rPr>
              <w:t>103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899" w:history="1">
            <w:r w:rsidRPr="0040626D">
              <w:rPr>
                <w:rStyle w:val="ae"/>
                <w:lang w:val="en-US"/>
              </w:rPr>
              <w:t>Generate the "Delivery terms" document.</w:t>
            </w:r>
            <w:r>
              <w:rPr>
                <w:webHidden/>
              </w:rPr>
              <w:tab/>
            </w:r>
            <w:r>
              <w:rPr>
                <w:webHidden/>
              </w:rPr>
              <w:fldChar w:fldCharType="begin"/>
            </w:r>
            <w:r>
              <w:rPr>
                <w:webHidden/>
              </w:rPr>
              <w:instrText xml:space="preserve"> PAGEREF _Toc500861899 \h </w:instrText>
            </w:r>
            <w:r>
              <w:rPr>
                <w:webHidden/>
              </w:rPr>
            </w:r>
            <w:r>
              <w:rPr>
                <w:webHidden/>
              </w:rPr>
              <w:fldChar w:fldCharType="separate"/>
            </w:r>
            <w:r>
              <w:rPr>
                <w:webHidden/>
              </w:rPr>
              <w:t>103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0" w:history="1">
            <w:r w:rsidRPr="0040626D">
              <w:rPr>
                <w:rStyle w:val="ae"/>
                <w:lang w:val="en-US"/>
              </w:rPr>
              <w:t>Pre-review of the announcement.</w:t>
            </w:r>
            <w:r>
              <w:rPr>
                <w:webHidden/>
              </w:rPr>
              <w:tab/>
            </w:r>
            <w:r>
              <w:rPr>
                <w:webHidden/>
              </w:rPr>
              <w:fldChar w:fldCharType="begin"/>
            </w:r>
            <w:r>
              <w:rPr>
                <w:webHidden/>
              </w:rPr>
              <w:instrText xml:space="preserve"> PAGEREF _Toc500861900 \h </w:instrText>
            </w:r>
            <w:r>
              <w:rPr>
                <w:webHidden/>
              </w:rPr>
            </w:r>
            <w:r>
              <w:rPr>
                <w:webHidden/>
              </w:rPr>
              <w:fldChar w:fldCharType="separate"/>
            </w:r>
            <w:r>
              <w:rPr>
                <w:webHidden/>
              </w:rPr>
              <w:t>103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1" w:history="1">
            <w:r w:rsidRPr="0040626D">
              <w:rPr>
                <w:rStyle w:val="ae"/>
                <w:lang w:val="en-US"/>
              </w:rPr>
              <w:t>Approving the draft announcement</w:t>
            </w:r>
            <w:r>
              <w:rPr>
                <w:webHidden/>
              </w:rPr>
              <w:tab/>
            </w:r>
            <w:r>
              <w:rPr>
                <w:webHidden/>
              </w:rPr>
              <w:fldChar w:fldCharType="begin"/>
            </w:r>
            <w:r>
              <w:rPr>
                <w:webHidden/>
              </w:rPr>
              <w:instrText xml:space="preserve"> PAGEREF _Toc500861901 \h </w:instrText>
            </w:r>
            <w:r>
              <w:rPr>
                <w:webHidden/>
              </w:rPr>
            </w:r>
            <w:r>
              <w:rPr>
                <w:webHidden/>
              </w:rPr>
              <w:fldChar w:fldCharType="separate"/>
            </w:r>
            <w:r>
              <w:rPr>
                <w:webHidden/>
              </w:rPr>
              <w:t>105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2" w:history="1">
            <w:r w:rsidRPr="0040626D">
              <w:rPr>
                <w:rStyle w:val="ae"/>
                <w:lang w:val="en-US"/>
              </w:rPr>
              <w:t>Extension of the deadline for submision of bids.</w:t>
            </w:r>
            <w:r>
              <w:rPr>
                <w:webHidden/>
              </w:rPr>
              <w:tab/>
            </w:r>
            <w:r>
              <w:rPr>
                <w:webHidden/>
              </w:rPr>
              <w:fldChar w:fldCharType="begin"/>
            </w:r>
            <w:r>
              <w:rPr>
                <w:webHidden/>
              </w:rPr>
              <w:instrText xml:space="preserve"> PAGEREF _Toc500861902 \h </w:instrText>
            </w:r>
            <w:r>
              <w:rPr>
                <w:webHidden/>
              </w:rPr>
            </w:r>
            <w:r>
              <w:rPr>
                <w:webHidden/>
              </w:rPr>
              <w:fldChar w:fldCharType="separate"/>
            </w:r>
            <w:r>
              <w:rPr>
                <w:webHidden/>
              </w:rPr>
              <w:t>108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3" w:history="1">
            <w:r w:rsidRPr="0040626D">
              <w:rPr>
                <w:rStyle w:val="ae"/>
                <w:lang w:val="en-US"/>
              </w:rPr>
              <w:t>Change of documentation</w:t>
            </w:r>
            <w:r>
              <w:rPr>
                <w:webHidden/>
              </w:rPr>
              <w:tab/>
            </w:r>
            <w:r>
              <w:rPr>
                <w:webHidden/>
              </w:rPr>
              <w:fldChar w:fldCharType="begin"/>
            </w:r>
            <w:r>
              <w:rPr>
                <w:webHidden/>
              </w:rPr>
              <w:instrText xml:space="preserve"> PAGEREF _Toc500861903 \h </w:instrText>
            </w:r>
            <w:r>
              <w:rPr>
                <w:webHidden/>
              </w:rPr>
            </w:r>
            <w:r>
              <w:rPr>
                <w:webHidden/>
              </w:rPr>
              <w:fldChar w:fldCharType="separate"/>
            </w:r>
            <w:r>
              <w:rPr>
                <w:webHidden/>
              </w:rPr>
              <w:t>109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4" w:history="1">
            <w:r w:rsidRPr="0040626D">
              <w:rPr>
                <w:rStyle w:val="ae"/>
                <w:lang w:val="en-US"/>
              </w:rPr>
              <w:t>Explanation of provisions of documentation</w:t>
            </w:r>
            <w:r>
              <w:rPr>
                <w:webHidden/>
              </w:rPr>
              <w:tab/>
            </w:r>
            <w:r>
              <w:rPr>
                <w:webHidden/>
              </w:rPr>
              <w:fldChar w:fldCharType="begin"/>
            </w:r>
            <w:r>
              <w:rPr>
                <w:webHidden/>
              </w:rPr>
              <w:instrText xml:space="preserve"> PAGEREF _Toc500861904 \h </w:instrText>
            </w:r>
            <w:r>
              <w:rPr>
                <w:webHidden/>
              </w:rPr>
            </w:r>
            <w:r>
              <w:rPr>
                <w:webHidden/>
              </w:rPr>
              <w:fldChar w:fldCharType="separate"/>
            </w:r>
            <w:r>
              <w:rPr>
                <w:webHidden/>
              </w:rPr>
              <w:t>111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5" w:history="1">
            <w:r w:rsidRPr="0040626D">
              <w:rPr>
                <w:rStyle w:val="ae"/>
                <w:lang w:val="en-US"/>
              </w:rPr>
              <w:t>Bidding Opening</w:t>
            </w:r>
            <w:r>
              <w:rPr>
                <w:webHidden/>
              </w:rPr>
              <w:tab/>
            </w:r>
            <w:r>
              <w:rPr>
                <w:webHidden/>
              </w:rPr>
              <w:fldChar w:fldCharType="begin"/>
            </w:r>
            <w:r>
              <w:rPr>
                <w:webHidden/>
              </w:rPr>
              <w:instrText xml:space="preserve"> PAGEREF _Toc500861905 \h </w:instrText>
            </w:r>
            <w:r>
              <w:rPr>
                <w:webHidden/>
              </w:rPr>
            </w:r>
            <w:r>
              <w:rPr>
                <w:webHidden/>
              </w:rPr>
              <w:fldChar w:fldCharType="separate"/>
            </w:r>
            <w:r>
              <w:rPr>
                <w:webHidden/>
              </w:rPr>
              <w:t>112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6" w:history="1">
            <w:r w:rsidRPr="0040626D">
              <w:rPr>
                <w:rStyle w:val="ae"/>
                <w:lang w:val="en-US"/>
              </w:rPr>
              <w:t>Consideration of bids</w:t>
            </w:r>
            <w:r>
              <w:rPr>
                <w:webHidden/>
              </w:rPr>
              <w:tab/>
            </w:r>
            <w:r>
              <w:rPr>
                <w:webHidden/>
              </w:rPr>
              <w:fldChar w:fldCharType="begin"/>
            </w:r>
            <w:r>
              <w:rPr>
                <w:webHidden/>
              </w:rPr>
              <w:instrText xml:space="preserve"> PAGEREF _Toc500861906 \h </w:instrText>
            </w:r>
            <w:r>
              <w:rPr>
                <w:webHidden/>
              </w:rPr>
            </w:r>
            <w:r>
              <w:rPr>
                <w:webHidden/>
              </w:rPr>
              <w:fldChar w:fldCharType="separate"/>
            </w:r>
            <w:r>
              <w:rPr>
                <w:webHidden/>
              </w:rPr>
              <w:t>113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7" w:history="1">
            <w:r w:rsidRPr="0040626D">
              <w:rPr>
                <w:rStyle w:val="ae"/>
                <w:lang w:val="en-US"/>
              </w:rPr>
              <w:t>Control over consideration of bids</w:t>
            </w:r>
            <w:r>
              <w:rPr>
                <w:webHidden/>
              </w:rPr>
              <w:tab/>
            </w:r>
            <w:r>
              <w:rPr>
                <w:webHidden/>
              </w:rPr>
              <w:fldChar w:fldCharType="begin"/>
            </w:r>
            <w:r>
              <w:rPr>
                <w:webHidden/>
              </w:rPr>
              <w:instrText xml:space="preserve"> PAGEREF _Toc500861907 \h </w:instrText>
            </w:r>
            <w:r>
              <w:rPr>
                <w:webHidden/>
              </w:rPr>
            </w:r>
            <w:r>
              <w:rPr>
                <w:webHidden/>
              </w:rPr>
              <w:fldChar w:fldCharType="separate"/>
            </w:r>
            <w:r>
              <w:rPr>
                <w:webHidden/>
              </w:rPr>
              <w:t>118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8" w:history="1">
            <w:r w:rsidRPr="0040626D">
              <w:rPr>
                <w:rStyle w:val="ae"/>
              </w:rPr>
              <w:t>Conclusion</w:t>
            </w:r>
            <w:r w:rsidRPr="0040626D">
              <w:rPr>
                <w:rStyle w:val="ae"/>
                <w:lang w:val="en-US"/>
              </w:rPr>
              <w:t xml:space="preserve"> of the voting</w:t>
            </w:r>
            <w:r>
              <w:rPr>
                <w:webHidden/>
              </w:rPr>
              <w:tab/>
            </w:r>
            <w:r>
              <w:rPr>
                <w:webHidden/>
              </w:rPr>
              <w:fldChar w:fldCharType="begin"/>
            </w:r>
            <w:r>
              <w:rPr>
                <w:webHidden/>
              </w:rPr>
              <w:instrText xml:space="preserve"> PAGEREF _Toc500861908 \h </w:instrText>
            </w:r>
            <w:r>
              <w:rPr>
                <w:webHidden/>
              </w:rPr>
            </w:r>
            <w:r>
              <w:rPr>
                <w:webHidden/>
              </w:rPr>
              <w:fldChar w:fldCharType="separate"/>
            </w:r>
            <w:r>
              <w:rPr>
                <w:webHidden/>
              </w:rPr>
              <w:t>120</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09" w:history="1">
            <w:r w:rsidRPr="0040626D">
              <w:rPr>
                <w:rStyle w:val="ae"/>
              </w:rPr>
              <w:t>Generate</w:t>
            </w:r>
            <w:r w:rsidRPr="0040626D">
              <w:rPr>
                <w:rStyle w:val="ae"/>
                <w:lang w:val="en-US"/>
              </w:rPr>
              <w:t xml:space="preserve"> information on preliminary admission</w:t>
            </w:r>
            <w:r>
              <w:rPr>
                <w:webHidden/>
              </w:rPr>
              <w:tab/>
            </w:r>
            <w:r>
              <w:rPr>
                <w:webHidden/>
              </w:rPr>
              <w:fldChar w:fldCharType="begin"/>
            </w:r>
            <w:r>
              <w:rPr>
                <w:webHidden/>
              </w:rPr>
              <w:instrText xml:space="preserve"> PAGEREF _Toc500861909 \h </w:instrText>
            </w:r>
            <w:r>
              <w:rPr>
                <w:webHidden/>
              </w:rPr>
            </w:r>
            <w:r>
              <w:rPr>
                <w:webHidden/>
              </w:rPr>
              <w:fldChar w:fldCharType="separate"/>
            </w:r>
            <w:r>
              <w:rPr>
                <w:webHidden/>
              </w:rPr>
              <w:t>121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0" w:history="1">
            <w:r w:rsidRPr="0040626D">
              <w:rPr>
                <w:rStyle w:val="ae"/>
                <w:lang w:val="en-US"/>
              </w:rPr>
              <w:t>Approval of data on preliminary admission.</w:t>
            </w:r>
            <w:r>
              <w:rPr>
                <w:webHidden/>
              </w:rPr>
              <w:tab/>
            </w:r>
            <w:r>
              <w:rPr>
                <w:webHidden/>
              </w:rPr>
              <w:fldChar w:fldCharType="begin"/>
            </w:r>
            <w:r>
              <w:rPr>
                <w:webHidden/>
              </w:rPr>
              <w:instrText xml:space="preserve"> PAGEREF _Toc500861910 \h </w:instrText>
            </w:r>
            <w:r>
              <w:rPr>
                <w:webHidden/>
              </w:rPr>
            </w:r>
            <w:r>
              <w:rPr>
                <w:webHidden/>
              </w:rPr>
              <w:fldChar w:fldCharType="separate"/>
            </w:r>
            <w:r>
              <w:rPr>
                <w:webHidden/>
              </w:rPr>
              <w:t>123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1" w:history="1">
            <w:r w:rsidRPr="0040626D">
              <w:rPr>
                <w:rStyle w:val="ae"/>
                <w:lang w:val="en-US"/>
              </w:rPr>
              <w:t>Publication of data on preliminary admission</w:t>
            </w:r>
            <w:r>
              <w:rPr>
                <w:webHidden/>
              </w:rPr>
              <w:tab/>
            </w:r>
            <w:r>
              <w:rPr>
                <w:webHidden/>
              </w:rPr>
              <w:fldChar w:fldCharType="begin"/>
            </w:r>
            <w:r>
              <w:rPr>
                <w:webHidden/>
              </w:rPr>
              <w:instrText xml:space="preserve"> PAGEREF _Toc500861911 \h </w:instrText>
            </w:r>
            <w:r>
              <w:rPr>
                <w:webHidden/>
              </w:rPr>
            </w:r>
            <w:r>
              <w:rPr>
                <w:webHidden/>
              </w:rPr>
              <w:fldChar w:fldCharType="separate"/>
            </w:r>
            <w:r>
              <w:rPr>
                <w:webHidden/>
              </w:rPr>
              <w:t>124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2" w:history="1">
            <w:r w:rsidRPr="0040626D">
              <w:rPr>
                <w:rStyle w:val="ae"/>
                <w:lang w:val="en-US"/>
              </w:rPr>
              <w:t>Re-consideration of bids for the purchase with "Unlimited bidding" method</w:t>
            </w:r>
            <w:r>
              <w:rPr>
                <w:webHidden/>
              </w:rPr>
              <w:tab/>
            </w:r>
            <w:r>
              <w:rPr>
                <w:webHidden/>
              </w:rPr>
              <w:fldChar w:fldCharType="begin"/>
            </w:r>
            <w:r>
              <w:rPr>
                <w:webHidden/>
              </w:rPr>
              <w:instrText xml:space="preserve"> PAGEREF _Toc500861912 \h </w:instrText>
            </w:r>
            <w:r>
              <w:rPr>
                <w:webHidden/>
              </w:rPr>
            </w:r>
            <w:r>
              <w:rPr>
                <w:webHidden/>
              </w:rPr>
              <w:fldChar w:fldCharType="separate"/>
            </w:r>
            <w:r>
              <w:rPr>
                <w:webHidden/>
              </w:rPr>
              <w:t>126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3" w:history="1">
            <w:r w:rsidRPr="0040626D">
              <w:rPr>
                <w:rStyle w:val="ae"/>
                <w:lang w:val="en-US"/>
              </w:rPr>
              <w:t>Filling conditional discount</w:t>
            </w:r>
            <w:r>
              <w:rPr>
                <w:webHidden/>
              </w:rPr>
              <w:tab/>
            </w:r>
            <w:r>
              <w:rPr>
                <w:webHidden/>
              </w:rPr>
              <w:fldChar w:fldCharType="begin"/>
            </w:r>
            <w:r>
              <w:rPr>
                <w:webHidden/>
              </w:rPr>
              <w:instrText xml:space="preserve"> PAGEREF _Toc500861913 \h </w:instrText>
            </w:r>
            <w:r>
              <w:rPr>
                <w:webHidden/>
              </w:rPr>
            </w:r>
            <w:r>
              <w:rPr>
                <w:webHidden/>
              </w:rPr>
              <w:fldChar w:fldCharType="separate"/>
            </w:r>
            <w:r>
              <w:rPr>
                <w:webHidden/>
              </w:rPr>
              <w:t>127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4" w:history="1">
            <w:r w:rsidRPr="0040626D">
              <w:rPr>
                <w:rStyle w:val="ae"/>
                <w:lang w:val="en-US"/>
              </w:rPr>
              <w:t>Formation of final protocol</w:t>
            </w:r>
            <w:r>
              <w:rPr>
                <w:webHidden/>
              </w:rPr>
              <w:tab/>
            </w:r>
            <w:r>
              <w:rPr>
                <w:webHidden/>
              </w:rPr>
              <w:fldChar w:fldCharType="begin"/>
            </w:r>
            <w:r>
              <w:rPr>
                <w:webHidden/>
              </w:rPr>
              <w:instrText xml:space="preserve"> PAGEREF _Toc500861914 \h </w:instrText>
            </w:r>
            <w:r>
              <w:rPr>
                <w:webHidden/>
              </w:rPr>
            </w:r>
            <w:r>
              <w:rPr>
                <w:webHidden/>
              </w:rPr>
              <w:fldChar w:fldCharType="separate"/>
            </w:r>
            <w:r>
              <w:rPr>
                <w:webHidden/>
              </w:rPr>
              <w:t>130</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5" w:history="1">
            <w:r w:rsidRPr="0040626D">
              <w:rPr>
                <w:rStyle w:val="ae"/>
                <w:lang w:val="en-US"/>
              </w:rPr>
              <w:t>Approval of final protocol</w:t>
            </w:r>
            <w:r>
              <w:rPr>
                <w:webHidden/>
              </w:rPr>
              <w:tab/>
            </w:r>
            <w:r>
              <w:rPr>
                <w:webHidden/>
              </w:rPr>
              <w:fldChar w:fldCharType="begin"/>
            </w:r>
            <w:r>
              <w:rPr>
                <w:webHidden/>
              </w:rPr>
              <w:instrText xml:space="preserve"> PAGEREF _Toc500861915 \h </w:instrText>
            </w:r>
            <w:r>
              <w:rPr>
                <w:webHidden/>
              </w:rPr>
            </w:r>
            <w:r>
              <w:rPr>
                <w:webHidden/>
              </w:rPr>
              <w:fldChar w:fldCharType="separate"/>
            </w:r>
            <w:r>
              <w:rPr>
                <w:webHidden/>
              </w:rPr>
              <w:t>132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6" w:history="1">
            <w:r w:rsidRPr="0040626D">
              <w:rPr>
                <w:rStyle w:val="ae"/>
                <w:lang w:val="en-US"/>
              </w:rPr>
              <w:t>Publication of final protocol</w:t>
            </w:r>
            <w:r>
              <w:rPr>
                <w:webHidden/>
              </w:rPr>
              <w:tab/>
            </w:r>
            <w:r>
              <w:rPr>
                <w:webHidden/>
              </w:rPr>
              <w:fldChar w:fldCharType="begin"/>
            </w:r>
            <w:r>
              <w:rPr>
                <w:webHidden/>
              </w:rPr>
              <w:instrText xml:space="preserve"> PAGEREF _Toc500861916 \h </w:instrText>
            </w:r>
            <w:r>
              <w:rPr>
                <w:webHidden/>
              </w:rPr>
            </w:r>
            <w:r>
              <w:rPr>
                <w:webHidden/>
              </w:rPr>
              <w:fldChar w:fldCharType="separate"/>
            </w:r>
            <w:r>
              <w:rPr>
                <w:webHidden/>
              </w:rPr>
              <w:t>135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7" w:history="1">
            <w:r w:rsidRPr="0040626D">
              <w:rPr>
                <w:rStyle w:val="ae"/>
                <w:lang w:val="en-US"/>
              </w:rPr>
              <w:t>Modification of the Commission</w:t>
            </w:r>
            <w:r>
              <w:rPr>
                <w:webHidden/>
              </w:rPr>
              <w:tab/>
            </w:r>
            <w:r>
              <w:rPr>
                <w:webHidden/>
              </w:rPr>
              <w:fldChar w:fldCharType="begin"/>
            </w:r>
            <w:r>
              <w:rPr>
                <w:webHidden/>
              </w:rPr>
              <w:instrText xml:space="preserve"> PAGEREF _Toc500861917 \h </w:instrText>
            </w:r>
            <w:r>
              <w:rPr>
                <w:webHidden/>
              </w:rPr>
            </w:r>
            <w:r>
              <w:rPr>
                <w:webHidden/>
              </w:rPr>
              <w:fldChar w:fldCharType="separate"/>
            </w:r>
            <w:r>
              <w:rPr>
                <w:webHidden/>
              </w:rPr>
              <w:t>136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18" w:history="1">
            <w:r w:rsidRPr="0040626D">
              <w:rPr>
                <w:rStyle w:val="ae"/>
                <w:lang w:val="en-US"/>
              </w:rPr>
              <w:t>Cancel of the Purchase</w:t>
            </w:r>
            <w:r>
              <w:rPr>
                <w:webHidden/>
              </w:rPr>
              <w:tab/>
            </w:r>
            <w:r>
              <w:rPr>
                <w:webHidden/>
              </w:rPr>
              <w:fldChar w:fldCharType="begin"/>
            </w:r>
            <w:r>
              <w:rPr>
                <w:webHidden/>
              </w:rPr>
              <w:instrText xml:space="preserve"> PAGEREF _Toc500861918 \h </w:instrText>
            </w:r>
            <w:r>
              <w:rPr>
                <w:webHidden/>
              </w:rPr>
            </w:r>
            <w:r>
              <w:rPr>
                <w:webHidden/>
              </w:rPr>
              <w:fldChar w:fldCharType="separate"/>
            </w:r>
            <w:r>
              <w:rPr>
                <w:webHidden/>
              </w:rPr>
              <w:t>137</w:t>
            </w:r>
            <w:r>
              <w:rPr>
                <w:webHidden/>
              </w:rPr>
              <w:fldChar w:fldCharType="end"/>
            </w:r>
          </w:hyperlink>
        </w:p>
        <w:p w:rsidR="00501D06" w:rsidRDefault="00501D06">
          <w:pPr>
            <w:pStyle w:val="16"/>
            <w:rPr>
              <w:rFonts w:asciiTheme="minorHAnsi" w:eastAsiaTheme="minorEastAsia" w:hAnsiTheme="minorHAnsi" w:cstheme="minorBidi"/>
              <w:bCs w:val="0"/>
              <w:sz w:val="22"/>
              <w:szCs w:val="22"/>
            </w:rPr>
          </w:pPr>
          <w:hyperlink w:anchor="_Toc500861919" w:history="1">
            <w:r w:rsidRPr="0040626D">
              <w:rPr>
                <w:rStyle w:val="ae"/>
                <w:lang w:val="en-US"/>
              </w:rPr>
              <w:t>Organization and conduct of "Single-source" method procurement</w:t>
            </w:r>
            <w:r>
              <w:rPr>
                <w:webHidden/>
              </w:rPr>
              <w:tab/>
            </w:r>
            <w:r>
              <w:rPr>
                <w:webHidden/>
              </w:rPr>
              <w:fldChar w:fldCharType="begin"/>
            </w:r>
            <w:r>
              <w:rPr>
                <w:webHidden/>
              </w:rPr>
              <w:instrText xml:space="preserve"> PAGEREF _Toc500861919 \h </w:instrText>
            </w:r>
            <w:r>
              <w:rPr>
                <w:webHidden/>
              </w:rPr>
            </w:r>
            <w:r>
              <w:rPr>
                <w:webHidden/>
              </w:rPr>
              <w:fldChar w:fldCharType="separate"/>
            </w:r>
            <w:r>
              <w:rPr>
                <w:webHidden/>
              </w:rPr>
              <w:t>141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0" w:history="1">
            <w:r w:rsidRPr="0040626D">
              <w:rPr>
                <w:rStyle w:val="ae"/>
                <w:lang w:val="en-US"/>
              </w:rPr>
              <w:t>Create an announcement</w:t>
            </w:r>
            <w:r>
              <w:rPr>
                <w:webHidden/>
              </w:rPr>
              <w:tab/>
            </w:r>
            <w:r>
              <w:rPr>
                <w:webHidden/>
              </w:rPr>
              <w:fldChar w:fldCharType="begin"/>
            </w:r>
            <w:r>
              <w:rPr>
                <w:webHidden/>
              </w:rPr>
              <w:instrText xml:space="preserve"> PAGEREF _Toc500861920 \h </w:instrText>
            </w:r>
            <w:r>
              <w:rPr>
                <w:webHidden/>
              </w:rPr>
            </w:r>
            <w:r>
              <w:rPr>
                <w:webHidden/>
              </w:rPr>
              <w:fldChar w:fldCharType="separate"/>
            </w:r>
            <w:r>
              <w:rPr>
                <w:webHidden/>
              </w:rPr>
              <w:t>142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1" w:history="1">
            <w:r w:rsidRPr="0040626D">
              <w:rPr>
                <w:rStyle w:val="ae"/>
                <w:lang w:val="en-US"/>
              </w:rPr>
              <w:t>Adding Commission</w:t>
            </w:r>
            <w:r>
              <w:rPr>
                <w:webHidden/>
              </w:rPr>
              <w:tab/>
            </w:r>
            <w:r>
              <w:rPr>
                <w:webHidden/>
              </w:rPr>
              <w:fldChar w:fldCharType="begin"/>
            </w:r>
            <w:r>
              <w:rPr>
                <w:webHidden/>
              </w:rPr>
              <w:instrText xml:space="preserve"> PAGEREF _Toc500861921 \h </w:instrText>
            </w:r>
            <w:r>
              <w:rPr>
                <w:webHidden/>
              </w:rPr>
            </w:r>
            <w:r>
              <w:rPr>
                <w:webHidden/>
              </w:rPr>
              <w:fldChar w:fldCharType="separate"/>
            </w:r>
            <w:r>
              <w:rPr>
                <w:webHidden/>
              </w:rPr>
              <w:t>146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2" w:history="1">
            <w:r w:rsidRPr="0040626D">
              <w:rPr>
                <w:rStyle w:val="ae"/>
                <w:lang w:val="en-US"/>
              </w:rPr>
              <w:t>Preparation of documentation.</w:t>
            </w:r>
            <w:r>
              <w:rPr>
                <w:webHidden/>
              </w:rPr>
              <w:tab/>
            </w:r>
            <w:r>
              <w:rPr>
                <w:webHidden/>
              </w:rPr>
              <w:fldChar w:fldCharType="begin"/>
            </w:r>
            <w:r>
              <w:rPr>
                <w:webHidden/>
              </w:rPr>
              <w:instrText xml:space="preserve"> PAGEREF _Toc500861922 \h </w:instrText>
            </w:r>
            <w:r>
              <w:rPr>
                <w:webHidden/>
              </w:rPr>
            </w:r>
            <w:r>
              <w:rPr>
                <w:webHidden/>
              </w:rPr>
              <w:fldChar w:fldCharType="separate"/>
            </w:r>
            <w:r>
              <w:rPr>
                <w:webHidden/>
              </w:rPr>
              <w:t>147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3" w:history="1">
            <w:r w:rsidRPr="0040626D">
              <w:rPr>
                <w:rStyle w:val="ae"/>
                <w:lang w:val="en-US"/>
              </w:rPr>
              <w:t>Generating Technical Specification</w:t>
            </w:r>
            <w:r>
              <w:rPr>
                <w:webHidden/>
              </w:rPr>
              <w:tab/>
            </w:r>
            <w:r>
              <w:rPr>
                <w:webHidden/>
              </w:rPr>
              <w:fldChar w:fldCharType="begin"/>
            </w:r>
            <w:r>
              <w:rPr>
                <w:webHidden/>
              </w:rPr>
              <w:instrText xml:space="preserve"> PAGEREF _Toc500861923 \h </w:instrText>
            </w:r>
            <w:r>
              <w:rPr>
                <w:webHidden/>
              </w:rPr>
            </w:r>
            <w:r>
              <w:rPr>
                <w:webHidden/>
              </w:rPr>
              <w:fldChar w:fldCharType="separate"/>
            </w:r>
            <w:r>
              <w:rPr>
                <w:webHidden/>
              </w:rPr>
              <w:t>147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4" w:history="1">
            <w:r w:rsidRPr="0040626D">
              <w:rPr>
                <w:rStyle w:val="ae"/>
                <w:lang w:val="en-US"/>
              </w:rPr>
              <w:t>Formation of a draft agreement.</w:t>
            </w:r>
            <w:r>
              <w:rPr>
                <w:webHidden/>
              </w:rPr>
              <w:tab/>
            </w:r>
            <w:r>
              <w:rPr>
                <w:webHidden/>
              </w:rPr>
              <w:fldChar w:fldCharType="begin"/>
            </w:r>
            <w:r>
              <w:rPr>
                <w:webHidden/>
              </w:rPr>
              <w:instrText xml:space="preserve"> PAGEREF _Toc500861924 \h </w:instrText>
            </w:r>
            <w:r>
              <w:rPr>
                <w:webHidden/>
              </w:rPr>
            </w:r>
            <w:r>
              <w:rPr>
                <w:webHidden/>
              </w:rPr>
              <w:fldChar w:fldCharType="separate"/>
            </w:r>
            <w:r>
              <w:rPr>
                <w:webHidden/>
              </w:rPr>
              <w:t>150</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5" w:history="1">
            <w:r w:rsidRPr="0040626D">
              <w:rPr>
                <w:rStyle w:val="ae"/>
                <w:lang w:val="en-US"/>
              </w:rPr>
              <w:t>Generate the "Delivery terms" document.</w:t>
            </w:r>
            <w:r>
              <w:rPr>
                <w:webHidden/>
              </w:rPr>
              <w:tab/>
            </w:r>
            <w:r>
              <w:rPr>
                <w:webHidden/>
              </w:rPr>
              <w:fldChar w:fldCharType="begin"/>
            </w:r>
            <w:r>
              <w:rPr>
                <w:webHidden/>
              </w:rPr>
              <w:instrText xml:space="preserve"> PAGEREF _Toc500861925 \h </w:instrText>
            </w:r>
            <w:r>
              <w:rPr>
                <w:webHidden/>
              </w:rPr>
            </w:r>
            <w:r>
              <w:rPr>
                <w:webHidden/>
              </w:rPr>
              <w:fldChar w:fldCharType="separate"/>
            </w:r>
            <w:r>
              <w:rPr>
                <w:webHidden/>
              </w:rPr>
              <w:t>152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6" w:history="1">
            <w:r w:rsidRPr="0040626D">
              <w:rPr>
                <w:rStyle w:val="ae"/>
                <w:lang w:val="en-US"/>
              </w:rPr>
              <w:t>Pre-review of the announcement.</w:t>
            </w:r>
            <w:r>
              <w:rPr>
                <w:webHidden/>
              </w:rPr>
              <w:tab/>
            </w:r>
            <w:r>
              <w:rPr>
                <w:webHidden/>
              </w:rPr>
              <w:fldChar w:fldCharType="begin"/>
            </w:r>
            <w:r>
              <w:rPr>
                <w:webHidden/>
              </w:rPr>
              <w:instrText xml:space="preserve"> PAGEREF _Toc500861926 \h </w:instrText>
            </w:r>
            <w:r>
              <w:rPr>
                <w:webHidden/>
              </w:rPr>
            </w:r>
            <w:r>
              <w:rPr>
                <w:webHidden/>
              </w:rPr>
              <w:fldChar w:fldCharType="separate"/>
            </w:r>
            <w:r>
              <w:rPr>
                <w:webHidden/>
              </w:rPr>
              <w:t>152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7" w:history="1">
            <w:r w:rsidRPr="0040626D">
              <w:rPr>
                <w:rStyle w:val="ae"/>
                <w:lang w:val="en-US"/>
              </w:rPr>
              <w:t>Approving the draft announcement</w:t>
            </w:r>
            <w:r>
              <w:rPr>
                <w:webHidden/>
              </w:rPr>
              <w:tab/>
            </w:r>
            <w:r>
              <w:rPr>
                <w:webHidden/>
              </w:rPr>
              <w:fldChar w:fldCharType="begin"/>
            </w:r>
            <w:r>
              <w:rPr>
                <w:webHidden/>
              </w:rPr>
              <w:instrText xml:space="preserve"> PAGEREF _Toc500861927 \h </w:instrText>
            </w:r>
            <w:r>
              <w:rPr>
                <w:webHidden/>
              </w:rPr>
            </w:r>
            <w:r>
              <w:rPr>
                <w:webHidden/>
              </w:rPr>
              <w:fldChar w:fldCharType="separate"/>
            </w:r>
            <w:r>
              <w:rPr>
                <w:webHidden/>
              </w:rPr>
              <w:t>153</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8" w:history="1">
            <w:r w:rsidRPr="0040626D">
              <w:rPr>
                <w:rStyle w:val="ae"/>
                <w:lang w:val="en-US"/>
              </w:rPr>
              <w:t>Publish announcement</w:t>
            </w:r>
            <w:r>
              <w:rPr>
                <w:webHidden/>
              </w:rPr>
              <w:tab/>
            </w:r>
            <w:r>
              <w:rPr>
                <w:webHidden/>
              </w:rPr>
              <w:fldChar w:fldCharType="begin"/>
            </w:r>
            <w:r>
              <w:rPr>
                <w:webHidden/>
              </w:rPr>
              <w:instrText xml:space="preserve"> PAGEREF _Toc500861928 \h </w:instrText>
            </w:r>
            <w:r>
              <w:rPr>
                <w:webHidden/>
              </w:rPr>
            </w:r>
            <w:r>
              <w:rPr>
                <w:webHidden/>
              </w:rPr>
              <w:fldChar w:fldCharType="separate"/>
            </w:r>
            <w:r>
              <w:rPr>
                <w:webHidden/>
              </w:rPr>
              <w:t>155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29" w:history="1">
            <w:r w:rsidRPr="0040626D">
              <w:rPr>
                <w:rStyle w:val="ae"/>
                <w:lang w:val="en-US"/>
              </w:rPr>
              <w:t>Extension of the deadline for submision of bids.</w:t>
            </w:r>
            <w:r>
              <w:rPr>
                <w:webHidden/>
              </w:rPr>
              <w:tab/>
            </w:r>
            <w:r>
              <w:rPr>
                <w:webHidden/>
              </w:rPr>
              <w:fldChar w:fldCharType="begin"/>
            </w:r>
            <w:r>
              <w:rPr>
                <w:webHidden/>
              </w:rPr>
              <w:instrText xml:space="preserve"> PAGEREF _Toc500861929 \h </w:instrText>
            </w:r>
            <w:r>
              <w:rPr>
                <w:webHidden/>
              </w:rPr>
            </w:r>
            <w:r>
              <w:rPr>
                <w:webHidden/>
              </w:rPr>
              <w:fldChar w:fldCharType="separate"/>
            </w:r>
            <w:r>
              <w:rPr>
                <w:webHidden/>
              </w:rPr>
              <w:t>155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0" w:history="1">
            <w:r w:rsidRPr="0040626D">
              <w:rPr>
                <w:rStyle w:val="ae"/>
                <w:lang w:val="en-US"/>
              </w:rPr>
              <w:t>Discussion of documentation</w:t>
            </w:r>
            <w:r>
              <w:rPr>
                <w:webHidden/>
              </w:rPr>
              <w:tab/>
            </w:r>
            <w:r>
              <w:rPr>
                <w:webHidden/>
              </w:rPr>
              <w:fldChar w:fldCharType="begin"/>
            </w:r>
            <w:r>
              <w:rPr>
                <w:webHidden/>
              </w:rPr>
              <w:instrText xml:space="preserve"> PAGEREF _Toc500861930 \h </w:instrText>
            </w:r>
            <w:r>
              <w:rPr>
                <w:webHidden/>
              </w:rPr>
            </w:r>
            <w:r>
              <w:rPr>
                <w:webHidden/>
              </w:rPr>
              <w:fldChar w:fldCharType="separate"/>
            </w:r>
            <w:r>
              <w:rPr>
                <w:webHidden/>
              </w:rPr>
              <w:t>156</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1" w:history="1">
            <w:r w:rsidRPr="0040626D">
              <w:rPr>
                <w:rStyle w:val="ae"/>
                <w:lang w:val="en-US"/>
              </w:rPr>
              <w:t>Description of the "Complete documentation discussion" button</w:t>
            </w:r>
            <w:r>
              <w:rPr>
                <w:webHidden/>
              </w:rPr>
              <w:tab/>
            </w:r>
            <w:r>
              <w:rPr>
                <w:webHidden/>
              </w:rPr>
              <w:fldChar w:fldCharType="begin"/>
            </w:r>
            <w:r>
              <w:rPr>
                <w:webHidden/>
              </w:rPr>
              <w:instrText xml:space="preserve"> PAGEREF _Toc500861931 \h </w:instrText>
            </w:r>
            <w:r>
              <w:rPr>
                <w:webHidden/>
              </w:rPr>
            </w:r>
            <w:r>
              <w:rPr>
                <w:webHidden/>
              </w:rPr>
              <w:fldChar w:fldCharType="separate"/>
            </w:r>
            <w:r>
              <w:rPr>
                <w:webHidden/>
              </w:rPr>
              <w:t>158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2" w:history="1">
            <w:r w:rsidRPr="0040626D">
              <w:rPr>
                <w:rStyle w:val="ae"/>
                <w:lang w:val="en-US"/>
              </w:rPr>
              <w:t>Bidding Opening</w:t>
            </w:r>
            <w:r>
              <w:rPr>
                <w:webHidden/>
              </w:rPr>
              <w:tab/>
            </w:r>
            <w:r>
              <w:rPr>
                <w:webHidden/>
              </w:rPr>
              <w:fldChar w:fldCharType="begin"/>
            </w:r>
            <w:r>
              <w:rPr>
                <w:webHidden/>
              </w:rPr>
              <w:instrText xml:space="preserve"> PAGEREF _Toc500861932 \h </w:instrText>
            </w:r>
            <w:r>
              <w:rPr>
                <w:webHidden/>
              </w:rPr>
            </w:r>
            <w:r>
              <w:rPr>
                <w:webHidden/>
              </w:rPr>
              <w:fldChar w:fldCharType="separate"/>
            </w:r>
            <w:r>
              <w:rPr>
                <w:webHidden/>
              </w:rPr>
              <w:t>162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3" w:history="1">
            <w:r w:rsidRPr="0040626D">
              <w:rPr>
                <w:rStyle w:val="ae"/>
                <w:lang w:val="en-US"/>
              </w:rPr>
              <w:t>Consideration of bids</w:t>
            </w:r>
            <w:r>
              <w:rPr>
                <w:webHidden/>
              </w:rPr>
              <w:tab/>
            </w:r>
            <w:r>
              <w:rPr>
                <w:webHidden/>
              </w:rPr>
              <w:fldChar w:fldCharType="begin"/>
            </w:r>
            <w:r>
              <w:rPr>
                <w:webHidden/>
              </w:rPr>
              <w:instrText xml:space="preserve"> PAGEREF _Toc500861933 \h </w:instrText>
            </w:r>
            <w:r>
              <w:rPr>
                <w:webHidden/>
              </w:rPr>
            </w:r>
            <w:r>
              <w:rPr>
                <w:webHidden/>
              </w:rPr>
              <w:fldChar w:fldCharType="separate"/>
            </w:r>
            <w:r>
              <w:rPr>
                <w:webHidden/>
              </w:rPr>
              <w:t>162</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4" w:history="1">
            <w:r w:rsidRPr="0040626D">
              <w:rPr>
                <w:rStyle w:val="ae"/>
                <w:lang w:val="en-US"/>
              </w:rPr>
              <w:t>Control over consideration of bids</w:t>
            </w:r>
            <w:r>
              <w:rPr>
                <w:webHidden/>
              </w:rPr>
              <w:tab/>
            </w:r>
            <w:r>
              <w:rPr>
                <w:webHidden/>
              </w:rPr>
              <w:fldChar w:fldCharType="begin"/>
            </w:r>
            <w:r>
              <w:rPr>
                <w:webHidden/>
              </w:rPr>
              <w:instrText xml:space="preserve"> PAGEREF _Toc500861934 \h </w:instrText>
            </w:r>
            <w:r>
              <w:rPr>
                <w:webHidden/>
              </w:rPr>
            </w:r>
            <w:r>
              <w:rPr>
                <w:webHidden/>
              </w:rPr>
              <w:fldChar w:fldCharType="separate"/>
            </w:r>
            <w:r>
              <w:rPr>
                <w:webHidden/>
              </w:rPr>
              <w:t>167</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5" w:history="1">
            <w:r w:rsidRPr="0040626D">
              <w:rPr>
                <w:rStyle w:val="ae"/>
                <w:lang w:val="en-US"/>
              </w:rPr>
              <w:t>Conclusion of the voting</w:t>
            </w:r>
            <w:r>
              <w:rPr>
                <w:webHidden/>
              </w:rPr>
              <w:tab/>
            </w:r>
            <w:r>
              <w:rPr>
                <w:webHidden/>
              </w:rPr>
              <w:fldChar w:fldCharType="begin"/>
            </w:r>
            <w:r>
              <w:rPr>
                <w:webHidden/>
              </w:rPr>
              <w:instrText xml:space="preserve"> PAGEREF _Toc500861935 \h </w:instrText>
            </w:r>
            <w:r>
              <w:rPr>
                <w:webHidden/>
              </w:rPr>
            </w:r>
            <w:r>
              <w:rPr>
                <w:webHidden/>
              </w:rPr>
              <w:fldChar w:fldCharType="separate"/>
            </w:r>
            <w:r>
              <w:rPr>
                <w:webHidden/>
              </w:rPr>
              <w:t>168</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6" w:history="1">
            <w:r w:rsidRPr="0040626D">
              <w:rPr>
                <w:rStyle w:val="ae"/>
              </w:rPr>
              <w:t>Formation</w:t>
            </w:r>
            <w:r w:rsidRPr="0040626D">
              <w:rPr>
                <w:rStyle w:val="ae"/>
                <w:lang w:val="en-US"/>
              </w:rPr>
              <w:t xml:space="preserve"> of final protocol</w:t>
            </w:r>
            <w:r>
              <w:rPr>
                <w:webHidden/>
              </w:rPr>
              <w:tab/>
            </w:r>
            <w:r>
              <w:rPr>
                <w:webHidden/>
              </w:rPr>
              <w:fldChar w:fldCharType="begin"/>
            </w:r>
            <w:r>
              <w:rPr>
                <w:webHidden/>
              </w:rPr>
              <w:instrText xml:space="preserve"> PAGEREF _Toc500861936 \h </w:instrText>
            </w:r>
            <w:r>
              <w:rPr>
                <w:webHidden/>
              </w:rPr>
            </w:r>
            <w:r>
              <w:rPr>
                <w:webHidden/>
              </w:rPr>
              <w:fldChar w:fldCharType="separate"/>
            </w:r>
            <w:r>
              <w:rPr>
                <w:webHidden/>
              </w:rPr>
              <w:t>169</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7" w:history="1">
            <w:r w:rsidRPr="0040626D">
              <w:rPr>
                <w:rStyle w:val="ae"/>
                <w:lang w:val="en-US"/>
              </w:rPr>
              <w:t>Approval of final protocol</w:t>
            </w:r>
            <w:r>
              <w:rPr>
                <w:webHidden/>
              </w:rPr>
              <w:tab/>
            </w:r>
            <w:r>
              <w:rPr>
                <w:webHidden/>
              </w:rPr>
              <w:fldChar w:fldCharType="begin"/>
            </w:r>
            <w:r>
              <w:rPr>
                <w:webHidden/>
              </w:rPr>
              <w:instrText xml:space="preserve"> PAGEREF _Toc500861937 \h </w:instrText>
            </w:r>
            <w:r>
              <w:rPr>
                <w:webHidden/>
              </w:rPr>
            </w:r>
            <w:r>
              <w:rPr>
                <w:webHidden/>
              </w:rPr>
              <w:fldChar w:fldCharType="separate"/>
            </w:r>
            <w:r>
              <w:rPr>
                <w:webHidden/>
              </w:rPr>
              <w:t>171</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8" w:history="1">
            <w:r w:rsidRPr="0040626D">
              <w:rPr>
                <w:rStyle w:val="ae"/>
                <w:lang w:val="en-US"/>
              </w:rPr>
              <w:t>Publication of final protocol</w:t>
            </w:r>
            <w:r>
              <w:rPr>
                <w:webHidden/>
              </w:rPr>
              <w:tab/>
            </w:r>
            <w:r>
              <w:rPr>
                <w:webHidden/>
              </w:rPr>
              <w:fldChar w:fldCharType="begin"/>
            </w:r>
            <w:r>
              <w:rPr>
                <w:webHidden/>
              </w:rPr>
              <w:instrText xml:space="preserve"> PAGEREF _Toc500861938 \h </w:instrText>
            </w:r>
            <w:r>
              <w:rPr>
                <w:webHidden/>
              </w:rPr>
            </w:r>
            <w:r>
              <w:rPr>
                <w:webHidden/>
              </w:rPr>
              <w:fldChar w:fldCharType="separate"/>
            </w:r>
            <w:r>
              <w:rPr>
                <w:webHidden/>
              </w:rPr>
              <w:t>174</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39" w:history="1">
            <w:r w:rsidRPr="0040626D">
              <w:rPr>
                <w:rStyle w:val="ae"/>
                <w:lang w:val="en-US"/>
              </w:rPr>
              <w:t>Modification of the Commission</w:t>
            </w:r>
            <w:r>
              <w:rPr>
                <w:webHidden/>
              </w:rPr>
              <w:tab/>
            </w:r>
            <w:r>
              <w:rPr>
                <w:webHidden/>
              </w:rPr>
              <w:fldChar w:fldCharType="begin"/>
            </w:r>
            <w:r>
              <w:rPr>
                <w:webHidden/>
              </w:rPr>
              <w:instrText xml:space="preserve"> PAGEREF _Toc500861939 \h </w:instrText>
            </w:r>
            <w:r>
              <w:rPr>
                <w:webHidden/>
              </w:rPr>
            </w:r>
            <w:r>
              <w:rPr>
                <w:webHidden/>
              </w:rPr>
              <w:fldChar w:fldCharType="separate"/>
            </w:r>
            <w:r>
              <w:rPr>
                <w:webHidden/>
              </w:rPr>
              <w:t>175</w:t>
            </w:r>
            <w:r>
              <w:rPr>
                <w:webHidden/>
              </w:rPr>
              <w:fldChar w:fldCharType="end"/>
            </w:r>
          </w:hyperlink>
        </w:p>
        <w:p w:rsidR="00501D06" w:rsidRDefault="00501D06">
          <w:pPr>
            <w:pStyle w:val="23"/>
            <w:rPr>
              <w:rFonts w:asciiTheme="minorHAnsi" w:eastAsiaTheme="minorEastAsia" w:hAnsiTheme="minorHAnsi" w:cstheme="minorBidi"/>
              <w:bCs w:val="0"/>
              <w:sz w:val="22"/>
            </w:rPr>
          </w:pPr>
          <w:hyperlink w:anchor="_Toc500861940" w:history="1">
            <w:r w:rsidRPr="0040626D">
              <w:rPr>
                <w:rStyle w:val="ae"/>
                <w:lang w:val="en-US"/>
              </w:rPr>
              <w:t>Cancel of the Purchase</w:t>
            </w:r>
            <w:r>
              <w:rPr>
                <w:webHidden/>
              </w:rPr>
              <w:tab/>
            </w:r>
            <w:r>
              <w:rPr>
                <w:webHidden/>
              </w:rPr>
              <w:fldChar w:fldCharType="begin"/>
            </w:r>
            <w:r>
              <w:rPr>
                <w:webHidden/>
              </w:rPr>
              <w:instrText xml:space="preserve"> PAGEREF _Toc500861940 \h </w:instrText>
            </w:r>
            <w:r>
              <w:rPr>
                <w:webHidden/>
              </w:rPr>
            </w:r>
            <w:r>
              <w:rPr>
                <w:webHidden/>
              </w:rPr>
              <w:fldChar w:fldCharType="separate"/>
            </w:r>
            <w:r>
              <w:rPr>
                <w:webHidden/>
              </w:rPr>
              <w:t>176</w:t>
            </w:r>
            <w:r>
              <w:rPr>
                <w:webHidden/>
              </w:rPr>
              <w:fldChar w:fldCharType="end"/>
            </w:r>
          </w:hyperlink>
        </w:p>
        <w:p w:rsidR="009E63A2" w:rsidRDefault="009E63A2">
          <w:r>
            <w:rPr>
              <w:bCs/>
            </w:rPr>
            <w:fldChar w:fldCharType="end"/>
          </w:r>
        </w:p>
      </w:sdtContent>
    </w:sdt>
    <w:p w:rsidR="0077329B" w:rsidRPr="0077329B" w:rsidRDefault="0077329B" w:rsidP="0077329B">
      <w:pPr>
        <w:rPr>
          <w:lang w:eastAsia="en-US"/>
        </w:rPr>
      </w:pPr>
    </w:p>
    <w:p w:rsidR="0077329B" w:rsidRPr="004E028C" w:rsidRDefault="0077329B" w:rsidP="00263999">
      <w:pPr>
        <w:pStyle w:val="13"/>
        <w:keepNext/>
        <w:keepLines/>
        <w:pageBreakBefore w:val="0"/>
        <w:tabs>
          <w:tab w:val="clear" w:pos="284"/>
          <w:tab w:val="clear" w:pos="1134"/>
        </w:tabs>
        <w:spacing w:before="480" w:after="0" w:line="276" w:lineRule="auto"/>
        <w:jc w:val="center"/>
        <w:rPr>
          <w:rFonts w:eastAsiaTheme="majorEastAsia"/>
          <w:b/>
          <w:sz w:val="24"/>
          <w:lang w:val="en-US" w:eastAsia="en-US"/>
        </w:rPr>
      </w:pPr>
      <w:bookmarkStart w:id="2" w:name="_Toc496473911"/>
      <w:bookmarkStart w:id="3" w:name="_Toc497263731"/>
      <w:bookmarkStart w:id="4" w:name="_Toc498248991"/>
      <w:bookmarkStart w:id="5" w:name="_Toc500861844"/>
      <w:r w:rsidRPr="004E028C">
        <w:rPr>
          <w:rFonts w:eastAsiaTheme="majorEastAsia"/>
          <w:b/>
          <w:sz w:val="24"/>
          <w:lang w:val="en-US" w:eastAsia="en-US"/>
        </w:rPr>
        <w:t>Organization and conduct of procurement by the Request for Quotations method</w:t>
      </w:r>
      <w:bookmarkEnd w:id="2"/>
      <w:bookmarkEnd w:id="3"/>
      <w:bookmarkEnd w:id="4"/>
      <w:bookmarkEnd w:id="5"/>
    </w:p>
    <w:p w:rsidR="0077329B" w:rsidRPr="004444BD" w:rsidRDefault="0077329B" w:rsidP="00263999">
      <w:pPr>
        <w:pStyle w:val="21"/>
        <w:keepNext/>
        <w:keepLines/>
        <w:widowControl/>
        <w:numPr>
          <w:ilvl w:val="3"/>
          <w:numId w:val="13"/>
        </w:numPr>
        <w:tabs>
          <w:tab w:val="clear" w:pos="0"/>
          <w:tab w:val="clear" w:pos="360"/>
          <w:tab w:val="clear" w:pos="1276"/>
        </w:tabs>
        <w:spacing w:before="200" w:after="0" w:line="276" w:lineRule="auto"/>
        <w:jc w:val="center"/>
        <w:rPr>
          <w:szCs w:val="24"/>
        </w:rPr>
      </w:pPr>
      <w:bookmarkStart w:id="6" w:name="_Создание_объявления"/>
      <w:bookmarkStart w:id="7" w:name="_Toc496473912"/>
      <w:bookmarkStart w:id="8" w:name="_Toc500861845"/>
      <w:bookmarkEnd w:id="6"/>
      <w:r w:rsidRPr="004444BD">
        <w:rPr>
          <w:szCs w:val="24"/>
          <w:lang w:val="en-US"/>
        </w:rPr>
        <w:t>Create an announcement</w:t>
      </w:r>
      <w:bookmarkEnd w:id="7"/>
      <w:bookmarkEnd w:id="8"/>
    </w:p>
    <w:p w:rsidR="0077329B" w:rsidRPr="00BD2EB4" w:rsidRDefault="0077329B" w:rsidP="0077329B">
      <w:pPr>
        <w:pStyle w:val="120"/>
        <w:spacing w:line="360" w:lineRule="auto"/>
        <w:ind w:firstLine="851"/>
        <w:rPr>
          <w:lang w:val="en-US"/>
        </w:rPr>
      </w:pPr>
      <w:r w:rsidRPr="004444BD">
        <w:rPr>
          <w:lang w:val="en-US"/>
        </w:rPr>
        <w:t xml:space="preserve">To create an announcement </w:t>
      </w:r>
      <w:proofErr w:type="gramStart"/>
      <w:r w:rsidRPr="004444BD">
        <w:rPr>
          <w:lang w:val="en-US"/>
        </w:rPr>
        <w:t>you  should</w:t>
      </w:r>
      <w:proofErr w:type="gramEnd"/>
      <w:r w:rsidRPr="004444BD">
        <w:rPr>
          <w:lang w:val="en-US"/>
        </w:rPr>
        <w:t xml:space="preserve"> go to the "Personal account" section and select "Create announcement". To create announcement the user should have the role "organizer"</w:t>
      </w:r>
    </w:p>
    <w:p w:rsidR="0077329B" w:rsidRPr="004444BD" w:rsidRDefault="0077329B" w:rsidP="0077329B">
      <w:pPr>
        <w:spacing w:line="360" w:lineRule="auto"/>
        <w:ind w:firstLine="851"/>
        <w:jc w:val="both"/>
        <w:rPr>
          <w:szCs w:val="24"/>
        </w:rPr>
      </w:pPr>
      <w:r>
        <w:rPr>
          <w:noProof/>
          <w:szCs w:val="24"/>
        </w:rPr>
        <w:drawing>
          <wp:inline distT="0" distB="0" distL="0" distR="0" wp14:anchorId="2FF0268C" wp14:editId="2B0394B0">
            <wp:extent cx="4733925" cy="1495425"/>
            <wp:effectExtent l="0" t="0" r="9525" b="9525"/>
            <wp:docPr id="283" name="Рисунок 4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14954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Next, you will see a form for creating a draft of announcement.</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436BF6E2" wp14:editId="1FEB18DD">
            <wp:extent cx="4676775" cy="195262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6775" cy="1952625"/>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szCs w:val="24"/>
          <w:lang w:val="en-US"/>
        </w:rPr>
        <w:t>Section "Creation of a draft of announcement" contains the following fields and buttons:</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45"/>
      </w:tblGrid>
      <w:tr w:rsidR="0077329B" w:rsidTr="0077329B">
        <w:trPr>
          <w:trHeight w:val="849"/>
          <w:tblHeader/>
        </w:trPr>
        <w:tc>
          <w:tcPr>
            <w:tcW w:w="3794" w:type="dxa"/>
            <w:shd w:val="clear" w:color="auto" w:fill="FFFFFF"/>
            <w:vAlign w:val="center"/>
            <w:hideMark/>
          </w:tcPr>
          <w:p w:rsidR="0077329B" w:rsidRPr="0087688F" w:rsidRDefault="0077329B" w:rsidP="0077329B">
            <w:pPr>
              <w:pStyle w:val="afffff4"/>
            </w:pPr>
            <w:r w:rsidRPr="004444BD">
              <w:rPr>
                <w:lang w:val="en-US"/>
              </w:rPr>
              <w:t>Item</w:t>
            </w:r>
          </w:p>
        </w:tc>
        <w:tc>
          <w:tcPr>
            <w:tcW w:w="5845" w:type="dxa"/>
            <w:shd w:val="clear" w:color="auto" w:fill="FFFFFF"/>
            <w:vAlign w:val="center"/>
          </w:tcPr>
          <w:p w:rsidR="0077329B" w:rsidRPr="0087688F" w:rsidRDefault="0077329B" w:rsidP="0077329B">
            <w:pPr>
              <w:pStyle w:val="afffff4"/>
            </w:pPr>
            <w:r w:rsidRPr="004444BD">
              <w:rPr>
                <w:lang w:val="en-US"/>
              </w:rPr>
              <w:t>Action</w:t>
            </w:r>
          </w:p>
        </w:tc>
      </w:tr>
      <w:tr w:rsidR="0077329B" w:rsidTr="0077329B">
        <w:trPr>
          <w:trHeight w:val="507"/>
          <w:tblHeader/>
        </w:trPr>
        <w:tc>
          <w:tcPr>
            <w:tcW w:w="3794" w:type="dxa"/>
            <w:shd w:val="clear" w:color="auto" w:fill="auto"/>
          </w:tcPr>
          <w:p w:rsidR="0077329B" w:rsidRPr="0087688F" w:rsidRDefault="0077329B" w:rsidP="0077329B">
            <w:pPr>
              <w:pStyle w:val="afffff4"/>
            </w:pPr>
            <w:r w:rsidRPr="004444BD">
              <w:rPr>
                <w:lang w:val="en-US"/>
              </w:rPr>
              <w:t>Type of procurement item</w:t>
            </w:r>
          </w:p>
        </w:tc>
        <w:tc>
          <w:tcPr>
            <w:tcW w:w="5845" w:type="dxa"/>
          </w:tcPr>
          <w:p w:rsidR="0077329B" w:rsidRPr="00BD2EB4" w:rsidRDefault="0077329B" w:rsidP="0077329B">
            <w:pPr>
              <w:pStyle w:val="afffff4"/>
              <w:rPr>
                <w:lang w:val="en-US"/>
              </w:rPr>
            </w:pPr>
            <w:r w:rsidRPr="004444BD">
              <w:rPr>
                <w:lang w:val="en-US"/>
              </w:rPr>
              <w:t>Filled in manually. One of the values is selected:</w:t>
            </w:r>
          </w:p>
          <w:p w:rsidR="0077329B" w:rsidRPr="0087688F" w:rsidRDefault="0077329B" w:rsidP="0077329B">
            <w:pPr>
              <w:pStyle w:val="afffff4"/>
            </w:pPr>
            <w:r w:rsidRPr="004444BD">
              <w:rPr>
                <w:lang w:val="en-US"/>
              </w:rPr>
              <w:t>Work;</w:t>
            </w:r>
          </w:p>
          <w:p w:rsidR="0077329B" w:rsidRPr="0087688F" w:rsidRDefault="0077329B" w:rsidP="0077329B">
            <w:pPr>
              <w:pStyle w:val="afffff4"/>
            </w:pPr>
            <w:r w:rsidRPr="004444BD">
              <w:rPr>
                <w:lang w:val="en-US"/>
              </w:rPr>
              <w:t>Service;</w:t>
            </w:r>
          </w:p>
          <w:p w:rsidR="0077329B" w:rsidRPr="0087688F" w:rsidRDefault="0077329B" w:rsidP="0077329B">
            <w:pPr>
              <w:pStyle w:val="afffff4"/>
            </w:pPr>
            <w:r w:rsidRPr="004444BD">
              <w:rPr>
                <w:lang w:val="en-US"/>
              </w:rPr>
              <w:t>Goods.</w:t>
            </w:r>
          </w:p>
        </w:tc>
      </w:tr>
      <w:tr w:rsidR="0077329B" w:rsidTr="0077329B">
        <w:trPr>
          <w:trHeight w:val="507"/>
          <w:tblHeader/>
        </w:trPr>
        <w:tc>
          <w:tcPr>
            <w:tcW w:w="3794" w:type="dxa"/>
            <w:shd w:val="clear" w:color="auto" w:fill="auto"/>
          </w:tcPr>
          <w:p w:rsidR="0077329B" w:rsidRPr="00BD2EB4" w:rsidRDefault="0077329B" w:rsidP="0077329B">
            <w:pPr>
              <w:pStyle w:val="afffff4"/>
              <w:rPr>
                <w:lang w:val="en-US"/>
              </w:rPr>
            </w:pPr>
            <w:r w:rsidRPr="004444BD">
              <w:rPr>
                <w:lang w:val="en-US"/>
              </w:rPr>
              <w:t>Title of (procurement) announcement in the Tajik</w:t>
            </w:r>
          </w:p>
        </w:tc>
        <w:tc>
          <w:tcPr>
            <w:tcW w:w="5845" w:type="dxa"/>
          </w:tcPr>
          <w:p w:rsidR="0077329B" w:rsidRPr="0087688F" w:rsidRDefault="0077329B" w:rsidP="0077329B">
            <w:pPr>
              <w:pStyle w:val="afffff4"/>
            </w:pPr>
            <w:r w:rsidRPr="004444BD">
              <w:rPr>
                <w:lang w:val="en-US"/>
              </w:rPr>
              <w:t xml:space="preserve">Filled in manually </w:t>
            </w:r>
          </w:p>
        </w:tc>
      </w:tr>
      <w:tr w:rsidR="0077329B" w:rsidTr="0077329B">
        <w:trPr>
          <w:trHeight w:val="507"/>
          <w:tblHeader/>
        </w:trPr>
        <w:tc>
          <w:tcPr>
            <w:tcW w:w="379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Russian  </w:t>
            </w:r>
          </w:p>
        </w:tc>
        <w:tc>
          <w:tcPr>
            <w:tcW w:w="584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379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English </w:t>
            </w:r>
          </w:p>
        </w:tc>
        <w:tc>
          <w:tcPr>
            <w:tcW w:w="5845" w:type="dxa"/>
          </w:tcPr>
          <w:p w:rsidR="0077329B" w:rsidRPr="0087688F" w:rsidRDefault="0077329B" w:rsidP="0077329B">
            <w:pPr>
              <w:pStyle w:val="afffff4"/>
            </w:pPr>
            <w:r w:rsidRPr="004444BD">
              <w:rPr>
                <w:lang w:val="en-US"/>
              </w:rPr>
              <w:t>Filled in manually</w:t>
            </w:r>
          </w:p>
        </w:tc>
      </w:tr>
      <w:tr w:rsidR="0077329B" w:rsidRPr="0077329B" w:rsidTr="0077329B">
        <w:trPr>
          <w:trHeight w:val="507"/>
          <w:tblHeader/>
        </w:trPr>
        <w:tc>
          <w:tcPr>
            <w:tcW w:w="3794" w:type="dxa"/>
            <w:shd w:val="clear" w:color="auto" w:fill="auto"/>
          </w:tcPr>
          <w:p w:rsidR="0077329B" w:rsidRPr="0087688F" w:rsidRDefault="0077329B" w:rsidP="0077329B">
            <w:pPr>
              <w:pStyle w:val="afffff4"/>
            </w:pPr>
            <w:r w:rsidRPr="004444BD">
              <w:rPr>
                <w:lang w:val="en-US"/>
              </w:rPr>
              <w:t>Indication of purchase</w:t>
            </w:r>
          </w:p>
        </w:tc>
        <w:tc>
          <w:tcPr>
            <w:tcW w:w="5845" w:type="dxa"/>
          </w:tcPr>
          <w:p w:rsidR="0077329B" w:rsidRPr="00BD2EB4" w:rsidRDefault="0077329B" w:rsidP="0077329B">
            <w:pPr>
              <w:pStyle w:val="afffff4"/>
              <w:rPr>
                <w:lang w:val="en-US"/>
              </w:rPr>
            </w:pPr>
            <w:r w:rsidRPr="004444BD">
              <w:rPr>
                <w:lang w:val="en-US"/>
              </w:rPr>
              <w:t>If the bidding is required for procurement among the organizations of domestic manufacturers, a check mark should be placed on the line with this indication.</w:t>
            </w:r>
          </w:p>
        </w:tc>
      </w:tr>
      <w:tr w:rsidR="0077329B" w:rsidRPr="0077329B" w:rsidTr="0077329B">
        <w:trPr>
          <w:trHeight w:val="507"/>
          <w:tblHeader/>
        </w:trPr>
        <w:tc>
          <w:tcPr>
            <w:tcW w:w="3794" w:type="dxa"/>
            <w:shd w:val="clear" w:color="auto" w:fill="auto"/>
          </w:tcPr>
          <w:p w:rsidR="0077329B" w:rsidRPr="0087688F" w:rsidRDefault="0077329B" w:rsidP="0077329B">
            <w:pPr>
              <w:pStyle w:val="afffff4"/>
            </w:pPr>
            <w:r w:rsidRPr="004444BD">
              <w:rPr>
                <w:lang w:val="en-US"/>
              </w:rPr>
              <w:t>Next</w:t>
            </w:r>
          </w:p>
        </w:tc>
        <w:tc>
          <w:tcPr>
            <w:tcW w:w="5845" w:type="dxa"/>
          </w:tcPr>
          <w:p w:rsidR="0077329B" w:rsidRPr="00BD2EB4" w:rsidRDefault="0077329B" w:rsidP="0077329B">
            <w:pPr>
              <w:pStyle w:val="afffff4"/>
              <w:rPr>
                <w:lang w:val="en-US"/>
              </w:rPr>
            </w:pPr>
            <w:r w:rsidRPr="004444BD">
              <w:rPr>
                <w:lang w:val="en-US"/>
              </w:rPr>
              <w:t>When clicking the button, the System shall check for filling in all mandatory fields</w:t>
            </w:r>
          </w:p>
        </w:tc>
      </w:tr>
    </w:tbl>
    <w:p w:rsidR="0077329B" w:rsidRPr="00BD2EB4" w:rsidRDefault="0077329B" w:rsidP="0077329B">
      <w:pPr>
        <w:pStyle w:val="120"/>
        <w:spacing w:line="360" w:lineRule="auto"/>
        <w:ind w:firstLine="851"/>
        <w:rPr>
          <w:lang w:val="en-US"/>
        </w:rPr>
      </w:pPr>
      <w:r w:rsidRPr="004444BD">
        <w:rPr>
          <w:lang w:val="en-US"/>
        </w:rPr>
        <w:t xml:space="preserve">If the bidding is required among the organizations of domestic manufacturers it is necessary to put an indication - "domestic producer" in the draft of announcement. </w:t>
      </w:r>
    </w:p>
    <w:p w:rsidR="0077329B" w:rsidRPr="00BD2EB4" w:rsidRDefault="0077329B" w:rsidP="0077329B">
      <w:pPr>
        <w:pStyle w:val="120"/>
        <w:spacing w:line="360" w:lineRule="auto"/>
        <w:ind w:firstLine="851"/>
        <w:rPr>
          <w:lang w:val="en-US"/>
        </w:rPr>
      </w:pPr>
      <w:r w:rsidRPr="004444BD">
        <w:rPr>
          <w:lang w:val="en-US"/>
        </w:rPr>
        <w:t xml:space="preserve">After you fill in all the fields, click "Next". </w:t>
      </w:r>
    </w:p>
    <w:p w:rsidR="0077329B" w:rsidRPr="00BD2EB4" w:rsidRDefault="0077329B" w:rsidP="0077329B">
      <w:pPr>
        <w:pStyle w:val="120"/>
        <w:spacing w:line="360" w:lineRule="auto"/>
        <w:ind w:firstLine="851"/>
        <w:rPr>
          <w:lang w:val="en-US"/>
        </w:rPr>
      </w:pPr>
      <w:r w:rsidRPr="004444BD">
        <w:rPr>
          <w:b/>
          <w:lang w:val="en-US"/>
        </w:rPr>
        <w:t>Note</w:t>
      </w:r>
      <w:r w:rsidRPr="004444BD">
        <w:rPr>
          <w:lang w:val="en-US"/>
        </w:rPr>
        <w:t>. After you move to the next step, the system automatically saves the announcement in the status "Draft" in the section "Work Office" - "My announcements (organizer)":</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1925AB2E" wp14:editId="5524D5D5">
            <wp:extent cx="4438650" cy="10287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10287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icon</w:t>
      </w:r>
      <w:r>
        <w:rPr>
          <w:noProof/>
          <w:lang w:eastAsia="ru-RU"/>
        </w:rPr>
        <w:drawing>
          <wp:inline distT="0" distB="0" distL="0" distR="0" wp14:anchorId="012C2938" wp14:editId="1635FED8">
            <wp:extent cx="209550" cy="247650"/>
            <wp:effectExtent l="0" t="0" r="0" b="0"/>
            <wp:docPr id="286" name="Рисунок 286"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Описание: C:\Users\rabi\Downloads\ЭГЗ_Ultimate\Руководство\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4444BD">
        <w:rPr>
          <w:lang w:val="en-US"/>
        </w:rPr>
        <w:t xml:space="preserve"> allows </w:t>
      </w:r>
      <w:proofErr w:type="gramStart"/>
      <w:r w:rsidRPr="004444BD">
        <w:rPr>
          <w:lang w:val="en-US"/>
        </w:rPr>
        <w:t>to edit</w:t>
      </w:r>
      <w:proofErr w:type="gramEnd"/>
      <w:r w:rsidRPr="004444BD">
        <w:rPr>
          <w:lang w:val="en-US"/>
        </w:rPr>
        <w:t xml:space="preserve">, the icon </w:t>
      </w:r>
      <w:r>
        <w:rPr>
          <w:noProof/>
          <w:lang w:eastAsia="ru-RU"/>
        </w:rPr>
        <w:drawing>
          <wp:inline distT="0" distB="0" distL="0" distR="0" wp14:anchorId="307E7279" wp14:editId="7DFA4E4D">
            <wp:extent cx="276225" cy="228600"/>
            <wp:effectExtent l="0" t="0" r="9525" b="0"/>
            <wp:docPr id="287"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4444BD">
        <w:rPr>
          <w:lang w:val="en-US"/>
        </w:rPr>
        <w:t>allows to delete announcements with the status "Draft" when you click "Next", lots that meet the specified criteria by method, item type, and purchase indication are displayed. It is necessary to mark Lot (s) and click "Add selected" button:</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069AED54" wp14:editId="008F6970">
            <wp:extent cx="4800600" cy="2162175"/>
            <wp:effectExtent l="0" t="0" r="0" b="9525"/>
            <wp:docPr id="28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2162175"/>
                    </a:xfrm>
                    <a:prstGeom prst="rect">
                      <a:avLst/>
                    </a:prstGeom>
                    <a:noFill/>
                    <a:ln>
                      <a:noFill/>
                    </a:ln>
                  </pic:spPr>
                </pic:pic>
              </a:graphicData>
            </a:graphic>
          </wp:inline>
        </w:drawing>
      </w:r>
    </w:p>
    <w:p w:rsidR="0077329B" w:rsidRPr="004444BD" w:rsidRDefault="0077329B" w:rsidP="0077329B">
      <w:pPr>
        <w:pStyle w:val="120"/>
        <w:spacing w:line="360" w:lineRule="auto"/>
        <w:ind w:firstLine="851"/>
      </w:pPr>
      <w:r w:rsidRPr="004444BD">
        <w:rPr>
          <w:lang w:val="en-US"/>
        </w:rPr>
        <w:t>To select a lot, you shall mark the required lot and click "Add marked lots" button. Then you go to the added Lot view page. If you want to delete selected lot, mark required lot with a check mark and click "Delete marked Lots" button, and if you want to add lots to the purchase project, go to the "Available Lots" tab and perform selection of additional lots. To go to the next page, click "Next".</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18CCB0D3" wp14:editId="7FA85EE6">
            <wp:extent cx="4438650" cy="1562100"/>
            <wp:effectExtent l="0" t="0" r="0" b="0"/>
            <wp:docPr id="289"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15621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section "Enter data by lot" contains the following fields for filling in the delivery terms for each lot:</w:t>
      </w:r>
    </w:p>
    <w:p w:rsidR="0077329B" w:rsidRPr="004444BD" w:rsidRDefault="0077329B" w:rsidP="0077329B">
      <w:pPr>
        <w:pStyle w:val="120"/>
        <w:spacing w:line="360" w:lineRule="auto"/>
        <w:ind w:firstLine="851"/>
        <w:rPr>
          <w:noProof/>
          <w:lang w:eastAsia="ru-RU"/>
        </w:rPr>
      </w:pPr>
      <w:r>
        <w:rPr>
          <w:noProof/>
          <w:lang w:eastAsia="ru-RU"/>
        </w:rPr>
        <w:lastRenderedPageBreak/>
        <w:drawing>
          <wp:inline distT="0" distB="0" distL="0" distR="0" wp14:anchorId="794D977F" wp14:editId="30B9E7FC">
            <wp:extent cx="5029200" cy="22479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247900"/>
                    </a:xfrm>
                    <a:prstGeom prst="rect">
                      <a:avLst/>
                    </a:prstGeom>
                    <a:noFill/>
                    <a:ln>
                      <a:noFill/>
                    </a:ln>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554"/>
      </w:tblGrid>
      <w:tr w:rsidR="0077329B" w:rsidRPr="0077329B" w:rsidTr="0077329B">
        <w:trPr>
          <w:trHeight w:val="849"/>
          <w:tblHeader/>
        </w:trPr>
        <w:tc>
          <w:tcPr>
            <w:tcW w:w="3085" w:type="dxa"/>
            <w:shd w:val="clear" w:color="auto" w:fill="FFFFFF"/>
            <w:vAlign w:val="center"/>
          </w:tcPr>
          <w:p w:rsidR="0077329B" w:rsidRPr="0087688F" w:rsidRDefault="0077329B" w:rsidP="0077329B">
            <w:pPr>
              <w:pStyle w:val="afffff4"/>
            </w:pPr>
            <w:r w:rsidRPr="004444BD">
              <w:rPr>
                <w:shd w:val="clear" w:color="auto" w:fill="FFFFFF"/>
                <w:lang w:val="en-US"/>
              </w:rPr>
              <w:t>Place of delivery</w:t>
            </w:r>
          </w:p>
        </w:tc>
        <w:tc>
          <w:tcPr>
            <w:tcW w:w="6554" w:type="dxa"/>
            <w:shd w:val="clear" w:color="auto" w:fill="FFFFFF"/>
            <w:vAlign w:val="center"/>
          </w:tcPr>
          <w:p w:rsidR="0077329B" w:rsidRPr="00BD2EB4" w:rsidRDefault="0077329B" w:rsidP="0077329B">
            <w:pPr>
              <w:pStyle w:val="afffff4"/>
              <w:rPr>
                <w:lang w:val="en-US"/>
              </w:rPr>
            </w:pPr>
            <w:r w:rsidRPr="004444BD">
              <w:rPr>
                <w:lang w:val="en-US"/>
              </w:rPr>
              <w:t>Automatically filled in by the system from the annual plan</w:t>
            </w:r>
          </w:p>
        </w:tc>
      </w:tr>
      <w:tr w:rsidR="0077329B" w:rsidRPr="0077329B" w:rsidTr="0077329B">
        <w:trPr>
          <w:trHeight w:val="507"/>
          <w:tblHeader/>
        </w:trPr>
        <w:tc>
          <w:tcPr>
            <w:tcW w:w="3085" w:type="dxa"/>
            <w:shd w:val="clear" w:color="auto" w:fill="auto"/>
          </w:tcPr>
          <w:p w:rsidR="0077329B" w:rsidRPr="0087688F" w:rsidRDefault="0077329B" w:rsidP="0077329B">
            <w:pPr>
              <w:pStyle w:val="afffff4"/>
            </w:pPr>
            <w:r w:rsidRPr="004444BD">
              <w:rPr>
                <w:shd w:val="clear" w:color="auto" w:fill="FFFFFF"/>
                <w:lang w:val="en-US"/>
              </w:rPr>
              <w:t>Delivery Period</w:t>
            </w:r>
          </w:p>
        </w:tc>
        <w:tc>
          <w:tcPr>
            <w:tcW w:w="6554" w:type="dxa"/>
          </w:tcPr>
          <w:p w:rsidR="0077329B" w:rsidRPr="00BD2EB4" w:rsidRDefault="0077329B" w:rsidP="0077329B">
            <w:pPr>
              <w:pStyle w:val="afffff4"/>
              <w:rPr>
                <w:lang w:val="en-US"/>
              </w:rPr>
            </w:pPr>
            <w:r w:rsidRPr="004444BD">
              <w:rPr>
                <w:lang w:val="en-US"/>
              </w:rPr>
              <w:t>Automatically filled in by the system from the annual plan</w:t>
            </w:r>
          </w:p>
        </w:tc>
      </w:tr>
      <w:tr w:rsidR="0077329B" w:rsidTr="0077329B">
        <w:trPr>
          <w:trHeight w:val="507"/>
          <w:tblHeader/>
        </w:trPr>
        <w:tc>
          <w:tcPr>
            <w:tcW w:w="3085" w:type="dxa"/>
            <w:shd w:val="clear" w:color="auto" w:fill="auto"/>
          </w:tcPr>
          <w:p w:rsidR="0077329B" w:rsidRPr="0087688F" w:rsidRDefault="0077329B" w:rsidP="0077329B">
            <w:pPr>
              <w:pStyle w:val="afffff4"/>
            </w:pPr>
            <w:r w:rsidRPr="004444BD">
              <w:rPr>
                <w:shd w:val="clear" w:color="auto" w:fill="FFFFFF"/>
                <w:lang w:val="en-US"/>
              </w:rPr>
              <w:t xml:space="preserve">Price of delivery </w:t>
            </w:r>
          </w:p>
        </w:tc>
        <w:tc>
          <w:tcPr>
            <w:tcW w:w="6554"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3085" w:type="dxa"/>
            <w:shd w:val="clear" w:color="auto" w:fill="auto"/>
          </w:tcPr>
          <w:p w:rsidR="0077329B" w:rsidRPr="0087688F" w:rsidRDefault="0077329B" w:rsidP="0077329B">
            <w:pPr>
              <w:pStyle w:val="afffff4"/>
            </w:pPr>
            <w:r w:rsidRPr="004444BD">
              <w:rPr>
                <w:shd w:val="clear" w:color="auto" w:fill="FFFFFF"/>
                <w:lang w:val="en-US"/>
              </w:rPr>
              <w:t>Payment</w:t>
            </w:r>
          </w:p>
        </w:tc>
        <w:tc>
          <w:tcPr>
            <w:tcW w:w="6554"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3085" w:type="dxa"/>
            <w:shd w:val="clear" w:color="auto" w:fill="auto"/>
          </w:tcPr>
          <w:p w:rsidR="0077329B" w:rsidRPr="0087688F" w:rsidRDefault="0077329B" w:rsidP="0077329B">
            <w:pPr>
              <w:pStyle w:val="afffff4"/>
            </w:pPr>
            <w:r w:rsidRPr="004444BD">
              <w:rPr>
                <w:shd w:val="clear" w:color="auto" w:fill="FFFFFF"/>
                <w:lang w:val="en-US"/>
              </w:rPr>
              <w:t>Contract Performance Guarantee</w:t>
            </w:r>
          </w:p>
        </w:tc>
        <w:tc>
          <w:tcPr>
            <w:tcW w:w="6554"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3085" w:type="dxa"/>
            <w:shd w:val="clear" w:color="auto" w:fill="auto"/>
          </w:tcPr>
          <w:p w:rsidR="0077329B" w:rsidRPr="0087688F" w:rsidRDefault="0077329B" w:rsidP="0077329B">
            <w:pPr>
              <w:pStyle w:val="afffff4"/>
            </w:pPr>
            <w:r w:rsidRPr="004444BD">
              <w:rPr>
                <w:shd w:val="clear" w:color="auto" w:fill="FFFFFF"/>
                <w:lang w:val="en-US"/>
              </w:rPr>
              <w:t>Related Services</w:t>
            </w:r>
          </w:p>
        </w:tc>
        <w:tc>
          <w:tcPr>
            <w:tcW w:w="6554"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3085" w:type="dxa"/>
            <w:shd w:val="clear" w:color="auto" w:fill="auto"/>
          </w:tcPr>
          <w:p w:rsidR="0077329B" w:rsidRPr="0087688F" w:rsidRDefault="0077329B" w:rsidP="0077329B">
            <w:pPr>
              <w:pStyle w:val="afffff4"/>
            </w:pPr>
            <w:r w:rsidRPr="004444BD">
              <w:rPr>
                <w:shd w:val="clear" w:color="auto" w:fill="FFFFFF"/>
                <w:lang w:val="en-US"/>
              </w:rPr>
              <w:t>Bid Security</w:t>
            </w:r>
          </w:p>
        </w:tc>
        <w:tc>
          <w:tcPr>
            <w:tcW w:w="6554" w:type="dxa"/>
          </w:tcPr>
          <w:p w:rsidR="0077329B" w:rsidRPr="0087688F" w:rsidRDefault="0077329B" w:rsidP="0077329B">
            <w:pPr>
              <w:pStyle w:val="afffff4"/>
            </w:pPr>
            <w:r w:rsidRPr="004444BD">
              <w:rPr>
                <w:lang w:val="en-US"/>
              </w:rPr>
              <w:t>Filled in manually</w:t>
            </w:r>
          </w:p>
        </w:tc>
      </w:tr>
    </w:tbl>
    <w:p w:rsidR="0077329B" w:rsidRPr="004444BD" w:rsidRDefault="0077329B" w:rsidP="0077329B">
      <w:pPr>
        <w:pStyle w:val="120"/>
        <w:spacing w:line="360" w:lineRule="auto"/>
        <w:ind w:firstLine="851"/>
        <w:rPr>
          <w:noProof/>
          <w:lang w:eastAsia="ru-RU"/>
        </w:rPr>
      </w:pPr>
      <w:r w:rsidRPr="004444BD">
        <w:rPr>
          <w:lang w:val="en-US"/>
        </w:rPr>
        <w:t xml:space="preserve">On the page for adding data on representatives, it is necessary to specify the expiration date of the application and fill in the data on organizer and customer's representatives. To fill in the information about the organizer, click the active link for the organizer's name. The following form appears. </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67058A55" wp14:editId="5A98CC46">
            <wp:extent cx="4552950" cy="2028825"/>
            <wp:effectExtent l="0" t="0" r="0" b="9525"/>
            <wp:docPr id="291"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028825"/>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noProof/>
          <w:szCs w:val="24"/>
          <w:lang w:val="en-US"/>
        </w:rPr>
        <w:t xml:space="preserve"> This form has the following fields and controls</w:t>
      </w:r>
    </w:p>
    <w:tbl>
      <w:tblPr>
        <w:tblpPr w:leftFromText="180" w:rightFromText="180" w:vertAnchor="text" w:tblpX="250"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12"/>
      </w:tblGrid>
      <w:tr w:rsidR="0077329B" w:rsidTr="0077329B">
        <w:tc>
          <w:tcPr>
            <w:tcW w:w="1985" w:type="dxa"/>
            <w:shd w:val="clear" w:color="auto" w:fill="auto"/>
            <w:vAlign w:val="center"/>
            <w:hideMark/>
          </w:tcPr>
          <w:p w:rsidR="0077329B" w:rsidRPr="0087688F" w:rsidRDefault="0077329B" w:rsidP="0077329B">
            <w:pPr>
              <w:pStyle w:val="afffff4"/>
            </w:pPr>
            <w:r w:rsidRPr="004444BD">
              <w:rPr>
                <w:lang w:val="en-US"/>
              </w:rPr>
              <w:lastRenderedPageBreak/>
              <w:t>Field name</w:t>
            </w:r>
          </w:p>
        </w:tc>
        <w:tc>
          <w:tcPr>
            <w:tcW w:w="6912" w:type="dxa"/>
            <w:shd w:val="clear" w:color="auto" w:fill="auto"/>
            <w:vAlign w:val="center"/>
          </w:tcPr>
          <w:p w:rsidR="0077329B" w:rsidRPr="0087688F" w:rsidRDefault="0077329B" w:rsidP="0077329B">
            <w:pPr>
              <w:pStyle w:val="afffff4"/>
            </w:pPr>
            <w:r w:rsidRPr="004444BD">
              <w:rPr>
                <w:lang w:val="en-US"/>
              </w:rPr>
              <w:t>Description</w:t>
            </w:r>
          </w:p>
        </w:tc>
      </w:tr>
      <w:tr w:rsidR="0077329B" w:rsidRPr="0077329B" w:rsidTr="0077329B">
        <w:tc>
          <w:tcPr>
            <w:tcW w:w="1985" w:type="dxa"/>
            <w:shd w:val="clear" w:color="auto" w:fill="auto"/>
            <w:vAlign w:val="center"/>
          </w:tcPr>
          <w:p w:rsidR="0077329B" w:rsidRPr="00BD2EB4" w:rsidRDefault="0077329B" w:rsidP="0077329B">
            <w:pPr>
              <w:pStyle w:val="afffff4"/>
              <w:rPr>
                <w:lang w:val="en-US"/>
              </w:rPr>
            </w:pPr>
            <w:r w:rsidRPr="004444BD">
              <w:rPr>
                <w:lang w:val="en-US"/>
              </w:rPr>
              <w:t>Expiration date of the application</w:t>
            </w:r>
          </w:p>
        </w:tc>
        <w:tc>
          <w:tcPr>
            <w:tcW w:w="6912" w:type="dxa"/>
            <w:shd w:val="clear" w:color="auto" w:fill="auto"/>
            <w:vAlign w:val="center"/>
          </w:tcPr>
          <w:p w:rsidR="0077329B" w:rsidRPr="00BD2EB4" w:rsidRDefault="0077329B" w:rsidP="0077329B">
            <w:pPr>
              <w:pStyle w:val="afffff4"/>
              <w:rPr>
                <w:lang w:val="en-US"/>
              </w:rPr>
            </w:pPr>
            <w:r w:rsidRPr="004444BD">
              <w:rPr>
                <w:lang w:val="en-US"/>
              </w:rPr>
              <w:t>Filled in manually. The text and numeric value.</w:t>
            </w:r>
          </w:p>
        </w:tc>
      </w:tr>
      <w:tr w:rsidR="0077329B" w:rsidTr="0077329B">
        <w:tc>
          <w:tcPr>
            <w:tcW w:w="8897" w:type="dxa"/>
            <w:gridSpan w:val="2"/>
            <w:shd w:val="clear" w:color="auto" w:fill="auto"/>
          </w:tcPr>
          <w:p w:rsidR="0077329B" w:rsidRPr="0087688F" w:rsidRDefault="0077329B" w:rsidP="0077329B">
            <w:pPr>
              <w:pStyle w:val="afffff4"/>
            </w:pPr>
            <w:r w:rsidRPr="004444BD">
              <w:rPr>
                <w:lang w:val="en-US"/>
              </w:rPr>
              <w:t>Organizer Information</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 xml:space="preserve">Name of the representative </w:t>
            </w:r>
          </w:p>
        </w:tc>
        <w:tc>
          <w:tcPr>
            <w:tcW w:w="6912" w:type="dxa"/>
          </w:tcPr>
          <w:p w:rsidR="0077329B" w:rsidRPr="00BD2EB4" w:rsidRDefault="0077329B" w:rsidP="0077329B">
            <w:pPr>
              <w:pStyle w:val="afffff4"/>
              <w:rPr>
                <w:lang w:val="en-US"/>
              </w:rPr>
            </w:pPr>
            <w:r w:rsidRPr="004444BD">
              <w:rPr>
                <w:lang w:val="en-US"/>
              </w:rPr>
              <w:t>Filled in manually. When clicking the "Add" button a pop-up window is displayed. By default, only users who have the Organizer powers are displayed. You can use the "Select" button to select a user. Search for a user can be performed by using a set of filters (by company/user INN or name).</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Position Held</w:t>
            </w:r>
          </w:p>
        </w:tc>
        <w:tc>
          <w:tcPr>
            <w:tcW w:w="6912" w:type="dxa"/>
          </w:tcPr>
          <w:p w:rsidR="0077329B" w:rsidRPr="00BD2EB4" w:rsidRDefault="0077329B" w:rsidP="0077329B">
            <w:pPr>
              <w:pStyle w:val="afffff4"/>
              <w:rPr>
                <w:lang w:val="en-US"/>
              </w:rPr>
            </w:pPr>
            <w:r w:rsidRPr="004444BD">
              <w:rPr>
                <w:lang w:val="en-US"/>
              </w:rPr>
              <w:t>Automatically filled in out of representative's registration data.</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Contact phone number</w:t>
            </w:r>
          </w:p>
        </w:tc>
        <w:tc>
          <w:tcPr>
            <w:tcW w:w="6912" w:type="dxa"/>
          </w:tcPr>
          <w:p w:rsidR="0077329B" w:rsidRPr="00BD2EB4" w:rsidRDefault="0077329B" w:rsidP="0077329B">
            <w:pPr>
              <w:pStyle w:val="afffff4"/>
              <w:rPr>
                <w:lang w:val="en-US"/>
              </w:rPr>
            </w:pPr>
            <w:r w:rsidRPr="004444BD">
              <w:rPr>
                <w:lang w:val="en-US"/>
              </w:rPr>
              <w:t>Automatically filled in out of representative's registration data.</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E-mail</w:t>
            </w:r>
          </w:p>
        </w:tc>
        <w:tc>
          <w:tcPr>
            <w:tcW w:w="6912" w:type="dxa"/>
          </w:tcPr>
          <w:p w:rsidR="0077329B" w:rsidRPr="00BD2EB4" w:rsidRDefault="0077329B" w:rsidP="0077329B">
            <w:pPr>
              <w:pStyle w:val="afffff4"/>
              <w:rPr>
                <w:lang w:val="en-US"/>
              </w:rPr>
            </w:pPr>
            <w:r w:rsidRPr="004444BD">
              <w:rPr>
                <w:lang w:val="en-US"/>
              </w:rPr>
              <w:t>Automatically filled in out of representative's registration data.</w:t>
            </w:r>
          </w:p>
        </w:tc>
      </w:tr>
    </w:tbl>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drawing>
          <wp:inline distT="0" distB="0" distL="0" distR="0" wp14:anchorId="32E17AC3" wp14:editId="0F2F62CF">
            <wp:extent cx="5943600" cy="421957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After you have activated the "Add" button, the following window appears.</w:t>
      </w:r>
    </w:p>
    <w:p w:rsidR="0077329B" w:rsidRPr="004444BD" w:rsidRDefault="0077329B" w:rsidP="0077329B">
      <w:pPr>
        <w:pStyle w:val="120"/>
        <w:spacing w:line="360" w:lineRule="auto"/>
        <w:ind w:firstLine="851"/>
      </w:pPr>
      <w:r w:rsidRPr="004444BD">
        <w:rPr>
          <w:lang w:val="en-US"/>
        </w:rPr>
        <w:t>To fill in the information about the organizer, click the active link for the organizer's name. The following form appears.</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27EE5C1E" wp14:editId="7E50B839">
            <wp:extent cx="5324475" cy="243840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2438400"/>
                    </a:xfrm>
                    <a:prstGeom prst="rect">
                      <a:avLst/>
                    </a:prstGeom>
                    <a:noFill/>
                    <a:ln>
                      <a:noFill/>
                    </a:ln>
                  </pic:spPr>
                </pic:pic>
              </a:graphicData>
            </a:graphic>
          </wp:inline>
        </w:drawing>
      </w:r>
    </w:p>
    <w:p w:rsidR="0077329B" w:rsidRPr="004444BD" w:rsidRDefault="0077329B" w:rsidP="0077329B">
      <w:pPr>
        <w:pStyle w:val="120"/>
        <w:spacing w:line="360" w:lineRule="auto"/>
        <w:ind w:firstLine="851"/>
      </w:pPr>
    </w:p>
    <w:tbl>
      <w:tblPr>
        <w:tblpPr w:leftFromText="180" w:rightFromText="180" w:vertAnchor="text" w:tblpX="250"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12"/>
      </w:tblGrid>
      <w:tr w:rsidR="0077329B" w:rsidTr="0077329B">
        <w:tc>
          <w:tcPr>
            <w:tcW w:w="1985" w:type="dxa"/>
            <w:shd w:val="clear" w:color="auto" w:fill="auto"/>
            <w:vAlign w:val="center"/>
            <w:hideMark/>
          </w:tcPr>
          <w:p w:rsidR="0077329B" w:rsidRPr="0087688F" w:rsidRDefault="0077329B" w:rsidP="0077329B">
            <w:pPr>
              <w:pStyle w:val="afffff4"/>
            </w:pPr>
            <w:r w:rsidRPr="004444BD">
              <w:rPr>
                <w:lang w:val="en-US"/>
              </w:rPr>
              <w:t>Field name</w:t>
            </w:r>
          </w:p>
        </w:tc>
        <w:tc>
          <w:tcPr>
            <w:tcW w:w="6912" w:type="dxa"/>
            <w:shd w:val="clear" w:color="auto" w:fill="auto"/>
            <w:vAlign w:val="center"/>
          </w:tcPr>
          <w:p w:rsidR="0077329B" w:rsidRPr="0087688F" w:rsidRDefault="0077329B" w:rsidP="0077329B">
            <w:pPr>
              <w:pStyle w:val="afffff4"/>
            </w:pPr>
            <w:r w:rsidRPr="004444BD">
              <w:rPr>
                <w:lang w:val="en-US"/>
              </w:rPr>
              <w:t>Description</w:t>
            </w:r>
          </w:p>
        </w:tc>
      </w:tr>
      <w:tr w:rsidR="0077329B" w:rsidRPr="0077329B" w:rsidTr="0077329B">
        <w:tc>
          <w:tcPr>
            <w:tcW w:w="1985" w:type="dxa"/>
            <w:shd w:val="clear" w:color="auto" w:fill="auto"/>
            <w:vAlign w:val="center"/>
          </w:tcPr>
          <w:p w:rsidR="0077329B" w:rsidRPr="00BD2EB4" w:rsidRDefault="0077329B" w:rsidP="0077329B">
            <w:pPr>
              <w:pStyle w:val="afffff4"/>
              <w:rPr>
                <w:lang w:val="en-US"/>
              </w:rPr>
            </w:pPr>
            <w:r w:rsidRPr="004444BD">
              <w:rPr>
                <w:lang w:val="en-US"/>
              </w:rPr>
              <w:t>Expiration date of the application</w:t>
            </w:r>
          </w:p>
        </w:tc>
        <w:tc>
          <w:tcPr>
            <w:tcW w:w="6912" w:type="dxa"/>
            <w:shd w:val="clear" w:color="auto" w:fill="auto"/>
            <w:vAlign w:val="center"/>
          </w:tcPr>
          <w:p w:rsidR="0077329B" w:rsidRPr="00BD2EB4" w:rsidRDefault="0077329B" w:rsidP="0077329B">
            <w:pPr>
              <w:pStyle w:val="afffff4"/>
              <w:rPr>
                <w:lang w:val="en-US"/>
              </w:rPr>
            </w:pPr>
            <w:r w:rsidRPr="004444BD">
              <w:rPr>
                <w:lang w:val="en-US"/>
              </w:rPr>
              <w:t>Filled in manually. The text and numeric value.</w:t>
            </w:r>
          </w:p>
        </w:tc>
      </w:tr>
      <w:tr w:rsidR="0077329B" w:rsidTr="0077329B">
        <w:tc>
          <w:tcPr>
            <w:tcW w:w="8897" w:type="dxa"/>
            <w:gridSpan w:val="2"/>
            <w:shd w:val="clear" w:color="auto" w:fill="auto"/>
          </w:tcPr>
          <w:p w:rsidR="0077329B" w:rsidRPr="0087688F" w:rsidRDefault="0077329B" w:rsidP="0077329B">
            <w:pPr>
              <w:pStyle w:val="afffff4"/>
            </w:pPr>
            <w:r w:rsidRPr="004444BD">
              <w:rPr>
                <w:lang w:val="en-US"/>
              </w:rPr>
              <w:t>Customer Information</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 xml:space="preserve">Name of the representative </w:t>
            </w:r>
          </w:p>
        </w:tc>
        <w:tc>
          <w:tcPr>
            <w:tcW w:w="6912" w:type="dxa"/>
          </w:tcPr>
          <w:p w:rsidR="0077329B" w:rsidRPr="00BD2EB4" w:rsidRDefault="0077329B" w:rsidP="0077329B">
            <w:pPr>
              <w:pStyle w:val="afffff4"/>
              <w:rPr>
                <w:lang w:val="en-US"/>
              </w:rPr>
            </w:pPr>
            <w:r w:rsidRPr="004444BD">
              <w:rPr>
                <w:lang w:val="en-US"/>
              </w:rPr>
              <w:t>Filled in manually. When clicking the "Add" button a pop-up window is displayed. By default, only users who have the Organizer powers are displayed. You can use the "Select" button to select a user. Search for a user can be performed by using a set of filters (by company/user INN or name).</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Position Held</w:t>
            </w:r>
          </w:p>
        </w:tc>
        <w:tc>
          <w:tcPr>
            <w:tcW w:w="6912" w:type="dxa"/>
          </w:tcPr>
          <w:p w:rsidR="0077329B" w:rsidRPr="00BD2EB4" w:rsidRDefault="0077329B" w:rsidP="0077329B">
            <w:pPr>
              <w:pStyle w:val="afffff4"/>
              <w:rPr>
                <w:lang w:val="en-US"/>
              </w:rPr>
            </w:pPr>
            <w:r w:rsidRPr="004444BD">
              <w:rPr>
                <w:lang w:val="en-US"/>
              </w:rPr>
              <w:t>Automatically filled in out of representative's registration data.</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Contact phone number</w:t>
            </w:r>
          </w:p>
        </w:tc>
        <w:tc>
          <w:tcPr>
            <w:tcW w:w="6912" w:type="dxa"/>
          </w:tcPr>
          <w:p w:rsidR="0077329B" w:rsidRPr="00BD2EB4" w:rsidRDefault="0077329B" w:rsidP="0077329B">
            <w:pPr>
              <w:pStyle w:val="afffff4"/>
              <w:rPr>
                <w:lang w:val="en-US"/>
              </w:rPr>
            </w:pPr>
            <w:r w:rsidRPr="004444BD">
              <w:rPr>
                <w:lang w:val="en-US"/>
              </w:rPr>
              <w:t>Automatically filled in out of representative's registration data.</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E-mail</w:t>
            </w:r>
          </w:p>
        </w:tc>
        <w:tc>
          <w:tcPr>
            <w:tcW w:w="6912" w:type="dxa"/>
          </w:tcPr>
          <w:p w:rsidR="0077329B" w:rsidRPr="00BD2EB4" w:rsidRDefault="0077329B" w:rsidP="0077329B">
            <w:pPr>
              <w:pStyle w:val="afffff4"/>
              <w:rPr>
                <w:lang w:val="en-US"/>
              </w:rPr>
            </w:pPr>
            <w:r w:rsidRPr="004444BD">
              <w:rPr>
                <w:lang w:val="en-US"/>
              </w:rPr>
              <w:t>Automatically filled in out of representative's registration data.</w:t>
            </w:r>
          </w:p>
        </w:tc>
      </w:tr>
      <w:tr w:rsidR="0077329B" w:rsidRPr="0077329B" w:rsidTr="0077329B">
        <w:tc>
          <w:tcPr>
            <w:tcW w:w="1985" w:type="dxa"/>
            <w:shd w:val="clear" w:color="auto" w:fill="auto"/>
          </w:tcPr>
          <w:p w:rsidR="0077329B" w:rsidRPr="0087688F" w:rsidRDefault="0077329B" w:rsidP="0077329B">
            <w:pPr>
              <w:pStyle w:val="afffff4"/>
            </w:pPr>
            <w:r w:rsidRPr="004444BD">
              <w:rPr>
                <w:lang w:val="en-US"/>
              </w:rPr>
              <w:t xml:space="preserve">Bank details </w:t>
            </w:r>
          </w:p>
        </w:tc>
        <w:tc>
          <w:tcPr>
            <w:tcW w:w="6912" w:type="dxa"/>
          </w:tcPr>
          <w:p w:rsidR="0077329B" w:rsidRPr="00BD2EB4" w:rsidRDefault="0077329B" w:rsidP="0077329B">
            <w:pPr>
              <w:pStyle w:val="afffff4"/>
              <w:rPr>
                <w:lang w:val="en-US"/>
              </w:rPr>
            </w:pPr>
            <w:r w:rsidRPr="004444BD">
              <w:rPr>
                <w:lang w:val="en-US"/>
              </w:rPr>
              <w:t>Main account from the "Bank accounts" table is filled in automatically with the option to select a different account from the drop-down list.</w:t>
            </w:r>
          </w:p>
        </w:tc>
      </w:tr>
    </w:tbl>
    <w:p w:rsidR="0077329B" w:rsidRPr="00BD2EB4" w:rsidRDefault="0077329B" w:rsidP="0077329B">
      <w:pPr>
        <w:pStyle w:val="120"/>
        <w:spacing w:line="360" w:lineRule="auto"/>
        <w:ind w:firstLine="851"/>
        <w:rPr>
          <w:lang w:val="en-US"/>
        </w:rPr>
      </w:pPr>
      <w:r w:rsidRPr="004444BD">
        <w:rPr>
          <w:lang w:val="en-US"/>
        </w:rPr>
        <w:t>Note: In the "Request for quotations" procurement method, a person with the organizer role is reviewing vendors' claims.</w:t>
      </w:r>
    </w:p>
    <w:p w:rsidR="0077329B" w:rsidRPr="004444BD"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i/>
          <w:szCs w:val="24"/>
        </w:rPr>
      </w:pPr>
      <w:r w:rsidRPr="004444BD">
        <w:rPr>
          <w:szCs w:val="24"/>
          <w:lang w:val="en-US"/>
        </w:rPr>
        <w:t xml:space="preserve"> </w:t>
      </w:r>
      <w:bookmarkStart w:id="9" w:name="_Toc500861846"/>
      <w:proofErr w:type="gramStart"/>
      <w:r w:rsidRPr="004444BD">
        <w:rPr>
          <w:szCs w:val="24"/>
          <w:lang w:val="en-US"/>
        </w:rPr>
        <w:t xml:space="preserve">Preparation of </w:t>
      </w:r>
      <w:r w:rsidRPr="00263999">
        <w:rPr>
          <w:szCs w:val="24"/>
          <w:lang w:val="en-US"/>
        </w:rPr>
        <w:t>documentation</w:t>
      </w:r>
      <w:r w:rsidRPr="004444BD">
        <w:rPr>
          <w:szCs w:val="24"/>
          <w:lang w:val="en-US"/>
        </w:rPr>
        <w:t>.</w:t>
      </w:r>
      <w:bookmarkEnd w:id="9"/>
      <w:proofErr w:type="gramEnd"/>
    </w:p>
    <w:p w:rsidR="0077329B" w:rsidRPr="00BD2EB4" w:rsidRDefault="0077329B" w:rsidP="0077329B">
      <w:pPr>
        <w:pStyle w:val="120"/>
        <w:spacing w:line="360" w:lineRule="auto"/>
        <w:ind w:firstLine="851"/>
        <w:rPr>
          <w:lang w:val="en-US"/>
        </w:rPr>
      </w:pPr>
      <w:r w:rsidRPr="004444BD">
        <w:rPr>
          <w:lang w:val="en-US"/>
        </w:rPr>
        <w:t>"Document Preparation" step displays a list of required documents to participate in the bidding according to the rules for conducting public e-procurement. If the vendors are required to provide certain documents to participate in the bidding, the Secretary should be required to provide a sign "mandatory for the vendor". To view information about a document, click its name in the "Document Name" field.</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79B84DED" wp14:editId="2E927A9B">
            <wp:extent cx="4743450" cy="2352675"/>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3450" cy="2352675"/>
                    </a:xfrm>
                    <a:prstGeom prst="rect">
                      <a:avLst/>
                    </a:prstGeom>
                    <a:noFill/>
                    <a:ln>
                      <a:noFill/>
                    </a:ln>
                  </pic:spPr>
                </pic:pic>
              </a:graphicData>
            </a:graphic>
          </wp:inline>
        </w:drawing>
      </w:r>
    </w:p>
    <w:p w:rsidR="0077329B" w:rsidRPr="00263999" w:rsidRDefault="0077329B" w:rsidP="00263999">
      <w:pPr>
        <w:pStyle w:val="31"/>
        <w:keepNext/>
        <w:keepLines/>
        <w:widowControl/>
        <w:numPr>
          <w:ilvl w:val="3"/>
          <w:numId w:val="13"/>
        </w:numPr>
        <w:tabs>
          <w:tab w:val="clear" w:pos="0"/>
          <w:tab w:val="clear" w:pos="360"/>
          <w:tab w:val="clear" w:pos="1560"/>
        </w:tabs>
        <w:spacing w:before="200" w:after="0" w:line="276" w:lineRule="auto"/>
        <w:ind w:firstLine="708"/>
        <w:rPr>
          <w:rFonts w:eastAsiaTheme="majorEastAsia"/>
          <w:b/>
        </w:rPr>
      </w:pPr>
      <w:bookmarkStart w:id="10" w:name="_Toc496473914"/>
      <w:bookmarkStart w:id="11" w:name="_Toc500861847"/>
      <w:r w:rsidRPr="00263999">
        <w:rPr>
          <w:rFonts w:eastAsiaTheme="majorEastAsia"/>
          <w:b/>
        </w:rPr>
        <w:t>Generating Technical Specification</w:t>
      </w:r>
      <w:bookmarkEnd w:id="10"/>
      <w:bookmarkEnd w:id="11"/>
    </w:p>
    <w:p w:rsidR="0077329B" w:rsidRPr="00BD2EB4" w:rsidRDefault="0077329B" w:rsidP="0077329B">
      <w:pPr>
        <w:pStyle w:val="120"/>
        <w:spacing w:line="360" w:lineRule="auto"/>
        <w:ind w:firstLine="851"/>
        <w:rPr>
          <w:lang w:val="en-US"/>
        </w:rPr>
      </w:pPr>
      <w:r w:rsidRPr="004444BD">
        <w:rPr>
          <w:lang w:val="en-US"/>
        </w:rPr>
        <w:t>To go to the "Technical Specification" section, in the general documentation list click the active hyperlink "Technical specification". It is necessary to confirm the file of technical specification that describes the goods, work, or services, for this you should click the active link on the lot line "View".</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drawing>
          <wp:inline distT="0" distB="0" distL="0" distR="0" wp14:anchorId="44764960" wp14:editId="08E9C324">
            <wp:extent cx="5334000" cy="1057275"/>
            <wp:effectExtent l="0" t="0" r="0"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0" cy="10572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new window displays the system-generated technical specification from the bid for the bidding. If the Organizer needs to change Technical Specification prepared by the Customer, it is necessary to:</w:t>
      </w:r>
    </w:p>
    <w:p w:rsidR="0077329B" w:rsidRPr="004444BD" w:rsidRDefault="0077329B" w:rsidP="0077329B">
      <w:pPr>
        <w:pStyle w:val="120"/>
        <w:spacing w:line="360" w:lineRule="auto"/>
        <w:ind w:firstLine="851"/>
      </w:pPr>
      <w:r>
        <w:rPr>
          <w:noProof/>
          <w:lang w:eastAsia="ru-RU"/>
        </w:rPr>
        <w:drawing>
          <wp:inline distT="0" distB="0" distL="0" distR="0" wp14:anchorId="0AEFF8B3" wp14:editId="33249C7B">
            <wp:extent cx="4457700" cy="9144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914400"/>
                    </a:xfrm>
                    <a:prstGeom prst="rect">
                      <a:avLst/>
                    </a:prstGeom>
                    <a:noFill/>
                    <a:ln>
                      <a:noFill/>
                    </a:ln>
                  </pic:spPr>
                </pic:pic>
              </a:graphicData>
            </a:graphic>
          </wp:inline>
        </w:drawing>
      </w:r>
    </w:p>
    <w:p w:rsidR="0077329B" w:rsidRPr="004444BD" w:rsidRDefault="0077329B" w:rsidP="0077329B">
      <w:pPr>
        <w:pStyle w:val="120"/>
        <w:spacing w:line="360" w:lineRule="auto"/>
        <w:ind w:firstLine="851"/>
      </w:pPr>
    </w:p>
    <w:p w:rsidR="0077329B" w:rsidRPr="00BD2EB4" w:rsidRDefault="0077329B" w:rsidP="0077329B">
      <w:pPr>
        <w:pStyle w:val="120"/>
        <w:spacing w:line="360" w:lineRule="auto"/>
        <w:ind w:firstLine="851"/>
        <w:rPr>
          <w:lang w:val="en-US"/>
        </w:rPr>
      </w:pPr>
      <w:r w:rsidRPr="004444BD">
        <w:rPr>
          <w:lang w:val="en-US"/>
        </w:rPr>
        <w:t>When you click "Edit", a window is displayed for editing in the state and Russian languages.</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1E93F007" wp14:editId="2C6C121D">
            <wp:extent cx="3914775" cy="166687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4775" cy="16668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 After amending it is necessary to confirm by clicking the "Reforming the file" button. If no changes are required, you can use the "Go Back" button to exit without modification.</w:t>
      </w:r>
    </w:p>
    <w:p w:rsidR="0077329B" w:rsidRPr="00BD2EB4" w:rsidRDefault="0077329B" w:rsidP="0077329B">
      <w:pPr>
        <w:pStyle w:val="120"/>
        <w:spacing w:line="360" w:lineRule="auto"/>
        <w:ind w:firstLine="851"/>
        <w:rPr>
          <w:lang w:val="en-US"/>
        </w:rPr>
      </w:pPr>
      <w:r w:rsidRPr="004444BD">
        <w:rPr>
          <w:lang w:val="en-US"/>
        </w:rPr>
        <w:t>When you approve Technical Specification Document, the system fills in the confirmation date.</w:t>
      </w:r>
    </w:p>
    <w:p w:rsidR="0077329B" w:rsidRPr="004444BD" w:rsidRDefault="0077329B" w:rsidP="0077329B">
      <w:pPr>
        <w:pStyle w:val="120"/>
        <w:spacing w:line="360" w:lineRule="auto"/>
        <w:ind w:firstLine="851"/>
      </w:pPr>
      <w:r>
        <w:rPr>
          <w:noProof/>
          <w:lang w:eastAsia="ru-RU"/>
        </w:rPr>
        <w:drawing>
          <wp:inline distT="0" distB="0" distL="0" distR="0" wp14:anchorId="48FFA6A5" wp14:editId="12A8E60E">
            <wp:extent cx="4010025" cy="96202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0025" cy="9620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For items of a service or job, click the "View" button to display the following window:</w:t>
      </w:r>
    </w:p>
    <w:p w:rsidR="0077329B" w:rsidRPr="004444BD" w:rsidRDefault="0077329B" w:rsidP="0077329B">
      <w:pPr>
        <w:pStyle w:val="120"/>
        <w:spacing w:line="360" w:lineRule="auto"/>
        <w:ind w:firstLine="851"/>
      </w:pPr>
      <w:r>
        <w:rPr>
          <w:noProof/>
          <w:lang w:eastAsia="ru-RU"/>
        </w:rPr>
        <w:drawing>
          <wp:inline distT="0" distB="0" distL="0" distR="0" wp14:anchorId="748E5FF4" wp14:editId="15040EAD">
            <wp:extent cx="4295775" cy="187642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5775" cy="18764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necessary, you can delete Technical Specification that was generated by the Customers in the purchase bid and/or add another file of Technical Specification.</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lastRenderedPageBreak/>
        <w:drawing>
          <wp:inline distT="0" distB="0" distL="0" distR="0" wp14:anchorId="57B3C036" wp14:editId="25E1CEC1">
            <wp:extent cx="5334000" cy="24003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2400300"/>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drawing>
          <wp:inline distT="0" distB="0" distL="0" distR="0" wp14:anchorId="62C5949C" wp14:editId="50E2FDFC">
            <wp:extent cx="2495550" cy="254317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2543175"/>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4E028C" w:rsidRDefault="0077329B" w:rsidP="00263999">
      <w:pPr>
        <w:pStyle w:val="31"/>
        <w:keepNext/>
        <w:keepLines/>
        <w:widowControl/>
        <w:numPr>
          <w:ilvl w:val="3"/>
          <w:numId w:val="13"/>
        </w:numPr>
        <w:tabs>
          <w:tab w:val="clear" w:pos="0"/>
          <w:tab w:val="clear" w:pos="360"/>
          <w:tab w:val="clear" w:pos="1560"/>
        </w:tabs>
        <w:spacing w:before="200" w:after="0" w:line="276" w:lineRule="auto"/>
        <w:ind w:firstLine="708"/>
        <w:rPr>
          <w:rFonts w:eastAsiaTheme="majorEastAsia"/>
          <w:b/>
          <w:lang w:val="en-US"/>
        </w:rPr>
      </w:pPr>
      <w:bookmarkStart w:id="12" w:name="_Toc496473915"/>
      <w:bookmarkStart w:id="13" w:name="_Toc500861848"/>
      <w:proofErr w:type="gramStart"/>
      <w:r w:rsidRPr="004E028C">
        <w:rPr>
          <w:rFonts w:eastAsiaTheme="majorEastAsia"/>
          <w:b/>
          <w:lang w:val="en-US"/>
        </w:rPr>
        <w:t>Formation of a draft agreement.</w:t>
      </w:r>
      <w:bookmarkEnd w:id="12"/>
      <w:bookmarkEnd w:id="13"/>
      <w:proofErr w:type="gramEnd"/>
    </w:p>
    <w:p w:rsidR="0077329B" w:rsidRPr="00BD2EB4" w:rsidRDefault="0077329B" w:rsidP="0077329B">
      <w:pPr>
        <w:pStyle w:val="120"/>
        <w:spacing w:line="360" w:lineRule="auto"/>
        <w:ind w:firstLine="851"/>
        <w:rPr>
          <w:lang w:val="en-US"/>
        </w:rPr>
      </w:pPr>
      <w:r w:rsidRPr="004444BD">
        <w:rPr>
          <w:lang w:val="en-US"/>
        </w:rPr>
        <w:t>To review the draft Agreement in this section form, click the "View draft Agreement" link button.</w:t>
      </w:r>
    </w:p>
    <w:p w:rsidR="0077329B" w:rsidRPr="004444BD" w:rsidRDefault="0077329B" w:rsidP="0077329B">
      <w:pPr>
        <w:pStyle w:val="120"/>
        <w:spacing w:line="360" w:lineRule="auto"/>
        <w:ind w:firstLine="851"/>
        <w:rPr>
          <w:b/>
        </w:rPr>
      </w:pPr>
      <w:r>
        <w:rPr>
          <w:noProof/>
          <w:lang w:eastAsia="ru-RU"/>
        </w:rPr>
        <w:drawing>
          <wp:inline distT="0" distB="0" distL="0" distR="0" wp14:anchorId="2F369A2B" wp14:editId="5CC5337E">
            <wp:extent cx="4857750" cy="1514475"/>
            <wp:effectExtent l="0" t="0" r="0" b="9525"/>
            <wp:docPr id="30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If necessary, you can delete attached draft agreement and/or add another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4444BD" w:rsidRDefault="0077329B" w:rsidP="0077329B">
      <w:pPr>
        <w:pStyle w:val="120"/>
        <w:spacing w:line="360" w:lineRule="auto"/>
        <w:ind w:firstLine="851"/>
      </w:pPr>
      <w:r>
        <w:rPr>
          <w:noProof/>
          <w:lang w:eastAsia="ru-RU"/>
        </w:rPr>
        <w:drawing>
          <wp:inline distT="0" distB="0" distL="0" distR="0" wp14:anchorId="14555ABE" wp14:editId="2986E911">
            <wp:extent cx="3629025" cy="1609725"/>
            <wp:effectExtent l="0" t="0" r="9525"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9025" cy="1609725"/>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p>
    <w:p w:rsidR="0077329B" w:rsidRPr="00BB212A" w:rsidRDefault="0077329B" w:rsidP="0077329B">
      <w:pPr>
        <w:pStyle w:val="120"/>
        <w:spacing w:line="360" w:lineRule="auto"/>
        <w:ind w:firstLine="851"/>
        <w:rPr>
          <w:lang w:val="en-US"/>
        </w:rPr>
      </w:pPr>
    </w:p>
    <w:p w:rsidR="0077329B" w:rsidRPr="00BB212A" w:rsidRDefault="0077329B" w:rsidP="0077329B">
      <w:pPr>
        <w:pStyle w:val="120"/>
        <w:spacing w:line="360" w:lineRule="auto"/>
        <w:ind w:firstLine="851"/>
        <w:rPr>
          <w:lang w:val="en-US"/>
        </w:rPr>
      </w:pPr>
      <w:r>
        <w:rPr>
          <w:noProof/>
          <w:lang w:eastAsia="ru-RU"/>
        </w:rPr>
        <w:drawing>
          <wp:inline distT="0" distB="0" distL="0" distR="0" wp14:anchorId="37A7F3F0" wp14:editId="414611F5">
            <wp:extent cx="3429000" cy="35052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3505200"/>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4E028C" w:rsidRDefault="0077329B" w:rsidP="00263999">
      <w:pPr>
        <w:pStyle w:val="31"/>
        <w:keepNext/>
        <w:keepLines/>
        <w:widowControl/>
        <w:numPr>
          <w:ilvl w:val="3"/>
          <w:numId w:val="13"/>
        </w:numPr>
        <w:tabs>
          <w:tab w:val="clear" w:pos="0"/>
          <w:tab w:val="clear" w:pos="360"/>
          <w:tab w:val="clear" w:pos="1560"/>
        </w:tabs>
        <w:spacing w:before="200" w:after="0" w:line="276" w:lineRule="auto"/>
        <w:ind w:firstLine="708"/>
        <w:rPr>
          <w:rFonts w:eastAsiaTheme="majorEastAsia"/>
          <w:b/>
          <w:lang w:val="en-US"/>
        </w:rPr>
      </w:pPr>
      <w:bookmarkStart w:id="14" w:name="_Toc496473916"/>
      <w:bookmarkStart w:id="15" w:name="_Toc500861849"/>
      <w:r w:rsidRPr="004E028C">
        <w:rPr>
          <w:rFonts w:eastAsiaTheme="majorEastAsia"/>
          <w:b/>
          <w:lang w:val="en-US"/>
        </w:rPr>
        <w:lastRenderedPageBreak/>
        <w:t>Generate a "List of lots" document</w:t>
      </w:r>
      <w:bookmarkEnd w:id="14"/>
      <w:bookmarkEnd w:id="15"/>
      <w:r w:rsidRPr="004E028C">
        <w:rPr>
          <w:rFonts w:eastAsiaTheme="majorEastAsia"/>
          <w:b/>
          <w:lang w:val="en-US"/>
        </w:rPr>
        <w:t xml:space="preserve"> </w:t>
      </w:r>
    </w:p>
    <w:p w:rsidR="0077329B" w:rsidRPr="00BD2EB4" w:rsidRDefault="0077329B" w:rsidP="0077329B">
      <w:pPr>
        <w:pStyle w:val="120"/>
        <w:spacing w:line="360" w:lineRule="auto"/>
        <w:ind w:firstLine="851"/>
        <w:rPr>
          <w:lang w:val="en-US"/>
        </w:rPr>
      </w:pPr>
      <w:r w:rsidRPr="004444BD">
        <w:rPr>
          <w:lang w:val="en-US"/>
        </w:rPr>
        <w:t>At the step "Preparation of Documentation" click the active link "List of lots".  In the pop-up window, you need to "Confirm", and then close the window.</w:t>
      </w:r>
    </w:p>
    <w:p w:rsidR="0077329B" w:rsidRPr="004444BD" w:rsidRDefault="0077329B" w:rsidP="0077329B">
      <w:pPr>
        <w:pStyle w:val="120"/>
        <w:spacing w:line="360" w:lineRule="auto"/>
        <w:ind w:firstLine="851"/>
        <w:rPr>
          <w:b/>
        </w:rPr>
      </w:pPr>
      <w:r>
        <w:rPr>
          <w:noProof/>
          <w:lang w:eastAsia="ru-RU"/>
        </w:rPr>
        <w:drawing>
          <wp:inline distT="0" distB="0" distL="0" distR="0" wp14:anchorId="382BC0B1" wp14:editId="018C143B">
            <wp:extent cx="4457700" cy="13620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1362075"/>
                    </a:xfrm>
                    <a:prstGeom prst="rect">
                      <a:avLst/>
                    </a:prstGeom>
                    <a:noFill/>
                    <a:ln>
                      <a:noFill/>
                    </a:ln>
                  </pic:spPr>
                </pic:pic>
              </a:graphicData>
            </a:graphic>
          </wp:inline>
        </w:drawing>
      </w:r>
    </w:p>
    <w:p w:rsidR="0077329B" w:rsidRPr="004E028C" w:rsidRDefault="0077329B" w:rsidP="00263999">
      <w:pPr>
        <w:pStyle w:val="31"/>
        <w:keepNext/>
        <w:keepLines/>
        <w:widowControl/>
        <w:numPr>
          <w:ilvl w:val="3"/>
          <w:numId w:val="13"/>
        </w:numPr>
        <w:tabs>
          <w:tab w:val="clear" w:pos="0"/>
          <w:tab w:val="clear" w:pos="360"/>
          <w:tab w:val="clear" w:pos="1560"/>
        </w:tabs>
        <w:spacing w:before="200" w:after="0" w:line="276" w:lineRule="auto"/>
        <w:ind w:firstLine="708"/>
        <w:rPr>
          <w:rFonts w:eastAsiaTheme="majorEastAsia"/>
          <w:b/>
          <w:lang w:val="en-US"/>
        </w:rPr>
      </w:pPr>
      <w:bookmarkStart w:id="16" w:name="_Toc496473917"/>
      <w:bookmarkStart w:id="17" w:name="_Toc500861850"/>
      <w:r w:rsidRPr="004E028C">
        <w:rPr>
          <w:rFonts w:eastAsiaTheme="majorEastAsia"/>
          <w:b/>
          <w:lang w:val="en-US"/>
        </w:rPr>
        <w:t>Generate the "Delivery terms" document.</w:t>
      </w:r>
      <w:bookmarkEnd w:id="16"/>
      <w:bookmarkEnd w:id="17"/>
    </w:p>
    <w:p w:rsidR="0077329B" w:rsidRPr="00BD2EB4" w:rsidRDefault="0077329B" w:rsidP="0077329B">
      <w:pPr>
        <w:pStyle w:val="120"/>
        <w:spacing w:line="360" w:lineRule="auto"/>
        <w:ind w:firstLine="851"/>
        <w:rPr>
          <w:lang w:val="en-US"/>
        </w:rPr>
      </w:pPr>
      <w:r w:rsidRPr="004444BD">
        <w:rPr>
          <w:lang w:val="en-US"/>
        </w:rPr>
        <w:t>At the step "Preparation of Documentation" click the active link to "Delivery terms". In the pop-up window, you need to "Confirm", and then close the window.</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75F0CB4F" wp14:editId="31B49887">
            <wp:extent cx="4857750" cy="14859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1485900"/>
                    </a:xfrm>
                    <a:prstGeom prst="rect">
                      <a:avLst/>
                    </a:prstGeom>
                    <a:noFill/>
                    <a:ln>
                      <a:noFill/>
                    </a:ln>
                  </pic:spPr>
                </pic:pic>
              </a:graphicData>
            </a:graphic>
          </wp:inline>
        </w:drawing>
      </w:r>
    </w:p>
    <w:p w:rsidR="0077329B" w:rsidRPr="004E028C"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lang w:val="en-US"/>
        </w:rPr>
      </w:pPr>
      <w:bookmarkStart w:id="18" w:name="_Toc496473918"/>
      <w:bookmarkStart w:id="19" w:name="_Toc500861851"/>
      <w:proofErr w:type="gramStart"/>
      <w:r w:rsidRPr="004E028C">
        <w:rPr>
          <w:rFonts w:eastAsiaTheme="majorEastAsia"/>
          <w:b/>
          <w:sz w:val="24"/>
          <w:szCs w:val="24"/>
          <w:lang w:val="en-US"/>
        </w:rPr>
        <w:t>Pre-review of the announcement.</w:t>
      </w:r>
      <w:bookmarkEnd w:id="18"/>
      <w:bookmarkEnd w:id="19"/>
      <w:proofErr w:type="gramEnd"/>
    </w:p>
    <w:p w:rsidR="0077329B" w:rsidRPr="00BD2EB4" w:rsidRDefault="0077329B" w:rsidP="0077329B">
      <w:pPr>
        <w:pStyle w:val="120"/>
        <w:spacing w:line="360" w:lineRule="auto"/>
        <w:ind w:firstLine="851"/>
        <w:rPr>
          <w:lang w:val="en-US"/>
        </w:rPr>
      </w:pPr>
      <w:r w:rsidRPr="004444BD">
        <w:rPr>
          <w:lang w:val="en-US"/>
        </w:rPr>
        <w:t>The form "Pre-review of the announcement" contains general information on the bidding, information about the organizer, and the representatives of the Customer and the Organizer.</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84C3799" wp14:editId="1EFDF081">
            <wp:extent cx="4295775" cy="1790700"/>
            <wp:effectExtent l="0" t="0" r="9525" b="0"/>
            <wp:docPr id="30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775" cy="17907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F004B86" wp14:editId="195E122C">
            <wp:extent cx="4295775" cy="1323975"/>
            <wp:effectExtent l="0" t="0" r="9525" b="9525"/>
            <wp:docPr id="30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5775" cy="13239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p>
    <w:p w:rsidR="0077329B" w:rsidRPr="00BD2EB4" w:rsidRDefault="0077329B" w:rsidP="0077329B">
      <w:pPr>
        <w:pStyle w:val="afffff7"/>
        <w:ind w:firstLine="851"/>
        <w:rPr>
          <w:szCs w:val="24"/>
          <w:lang w:val="en-US"/>
        </w:rPr>
      </w:pPr>
      <w:r w:rsidRPr="004444BD">
        <w:rPr>
          <w:b/>
          <w:szCs w:val="24"/>
          <w:lang w:val="en-US"/>
        </w:rPr>
        <w:t>Note.</w:t>
      </w:r>
      <w:r w:rsidRPr="004444BD">
        <w:rPr>
          <w:szCs w:val="24"/>
          <w:lang w:val="en-US"/>
        </w:rPr>
        <w:t xml:space="preserve"> On procurement, which is organized by Qualified procuring Organizations (QPO) concerning the methods of procurement in "Request for Quotation", "Restricted participation Bidding", "Unrestricted participation Bidding", "Single Source Selection", draft of bidding document should be agreed with the Public Procurement Agency (PPA of the RT).</w:t>
      </w:r>
    </w:p>
    <w:p w:rsidR="0077329B" w:rsidRPr="00BD2EB4" w:rsidRDefault="0077329B" w:rsidP="0077329B">
      <w:pPr>
        <w:pStyle w:val="afffff7"/>
        <w:ind w:firstLine="851"/>
        <w:rPr>
          <w:szCs w:val="24"/>
          <w:lang w:val="en-US"/>
        </w:rPr>
      </w:pPr>
      <w:r w:rsidRPr="004444BD">
        <w:rPr>
          <w:szCs w:val="24"/>
          <w:lang w:val="en-US"/>
        </w:rPr>
        <w:t>For procurement, organized by the RT PPA no approval is required.</w:t>
      </w:r>
    </w:p>
    <w:p w:rsidR="0077329B" w:rsidRPr="00BD2EB4" w:rsidRDefault="0077329B" w:rsidP="0077329B">
      <w:pPr>
        <w:pStyle w:val="afffff7"/>
        <w:ind w:firstLine="851"/>
        <w:rPr>
          <w:szCs w:val="24"/>
          <w:lang w:val="en-US"/>
        </w:rPr>
      </w:pPr>
    </w:p>
    <w:p w:rsidR="0077329B" w:rsidRPr="00BD2EB4" w:rsidRDefault="0077329B" w:rsidP="0077329B">
      <w:pPr>
        <w:pStyle w:val="afffff7"/>
        <w:ind w:firstLine="851"/>
        <w:rPr>
          <w:szCs w:val="24"/>
          <w:lang w:val="en-US"/>
        </w:rPr>
      </w:pPr>
      <w:r w:rsidRPr="004444BD">
        <w:rPr>
          <w:szCs w:val="24"/>
          <w:lang w:val="en-US"/>
        </w:rPr>
        <w:t>When you click the button "Submit for approval to the RT PPA", the system displays a pop-up window that requires you to confirm the action.</w:t>
      </w:r>
    </w:p>
    <w:p w:rsidR="0077329B" w:rsidRPr="004444BD" w:rsidRDefault="0077329B" w:rsidP="0077329B">
      <w:pPr>
        <w:pStyle w:val="120"/>
        <w:spacing w:line="360" w:lineRule="auto"/>
        <w:ind w:firstLine="851"/>
      </w:pPr>
      <w:r>
        <w:rPr>
          <w:noProof/>
          <w:lang w:eastAsia="ru-RU"/>
        </w:rPr>
        <w:drawing>
          <wp:inline distT="0" distB="0" distL="0" distR="0" wp14:anchorId="48EBE831" wp14:editId="1D378136">
            <wp:extent cx="5114925" cy="1704975"/>
            <wp:effectExtent l="0" t="0" r="9525" b="9525"/>
            <wp:docPr id="309"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17049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If the draft is successfully submitted to the RT PPA, the purchase is assigned the status "Sent to PPA for approval. </w:t>
      </w:r>
    </w:p>
    <w:p w:rsidR="0077329B" w:rsidRPr="004444BD" w:rsidRDefault="0077329B" w:rsidP="0077329B">
      <w:pPr>
        <w:pStyle w:val="120"/>
        <w:spacing w:line="360" w:lineRule="auto"/>
        <w:ind w:firstLine="851"/>
      </w:pPr>
      <w:r>
        <w:rPr>
          <w:noProof/>
          <w:lang w:eastAsia="ru-RU"/>
        </w:rPr>
        <w:drawing>
          <wp:inline distT="0" distB="0" distL="0" distR="0" wp14:anchorId="7564AD2F" wp14:editId="3254E999">
            <wp:extent cx="5114925" cy="1981200"/>
            <wp:effectExtent l="0" t="0" r="9525" b="0"/>
            <wp:docPr id="31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4925" cy="1981200"/>
                    </a:xfrm>
                    <a:prstGeom prst="rect">
                      <a:avLst/>
                    </a:prstGeom>
                    <a:noFill/>
                    <a:ln>
                      <a:noFill/>
                    </a:ln>
                  </pic:spPr>
                </pic:pic>
              </a:graphicData>
            </a:graphic>
          </wp:inline>
        </w:drawing>
      </w:r>
    </w:p>
    <w:p w:rsidR="0077329B" w:rsidRPr="004444BD" w:rsidRDefault="0077329B" w:rsidP="0077329B">
      <w:pPr>
        <w:pStyle w:val="120"/>
        <w:spacing w:line="360" w:lineRule="auto"/>
        <w:ind w:firstLine="851"/>
      </w:pPr>
    </w:p>
    <w:p w:rsidR="0077329B" w:rsidRPr="00BD2EB4" w:rsidRDefault="0077329B" w:rsidP="0077329B">
      <w:pPr>
        <w:pStyle w:val="120"/>
        <w:spacing w:line="360" w:lineRule="auto"/>
        <w:ind w:firstLine="851"/>
        <w:rPr>
          <w:lang w:val="en-US"/>
        </w:rPr>
      </w:pPr>
      <w:r w:rsidRPr="004444BD">
        <w:rPr>
          <w:lang w:val="en-US"/>
        </w:rPr>
        <w:lastRenderedPageBreak/>
        <w:t>System sends a notification to users with the role "Approval of announcement" on the need to approve the announcement.</w:t>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rPr>
      </w:pPr>
      <w:bookmarkStart w:id="20" w:name="_Согласование_проекта_объявления"/>
      <w:bookmarkStart w:id="21" w:name="_Toc496473919"/>
      <w:bookmarkStart w:id="22" w:name="_Toc500861852"/>
      <w:bookmarkEnd w:id="20"/>
      <w:r w:rsidRPr="00263999">
        <w:rPr>
          <w:rFonts w:eastAsiaTheme="majorEastAsia"/>
          <w:b/>
          <w:sz w:val="24"/>
          <w:szCs w:val="24"/>
        </w:rPr>
        <w:t>Approving the draft announcement</w:t>
      </w:r>
      <w:bookmarkEnd w:id="21"/>
      <w:bookmarkEnd w:id="22"/>
      <w:r w:rsidRPr="00263999">
        <w:rPr>
          <w:rFonts w:eastAsiaTheme="majorEastAsia"/>
          <w:b/>
          <w:sz w:val="24"/>
          <w:szCs w:val="24"/>
        </w:rPr>
        <w:t xml:space="preserve"> </w:t>
      </w:r>
    </w:p>
    <w:p w:rsidR="0077329B" w:rsidRPr="00BD2EB4" w:rsidRDefault="0077329B" w:rsidP="0077329B">
      <w:pPr>
        <w:pStyle w:val="124"/>
        <w:spacing w:line="360" w:lineRule="auto"/>
        <w:ind w:firstLine="851"/>
        <w:rPr>
          <w:lang w:val="en-US"/>
        </w:rPr>
      </w:pPr>
      <w:r w:rsidRPr="004444BD">
        <w:rPr>
          <w:lang w:val="en-US"/>
        </w:rPr>
        <w:t xml:space="preserve">In the event that the purchase was refused in agreement, the purchase is assigned the status "Rejected by the RT PPA" with subsequent possibility of editing by Secretary of the announcement. </w:t>
      </w:r>
    </w:p>
    <w:p w:rsidR="0077329B" w:rsidRPr="00BD2EB4" w:rsidRDefault="0077329B" w:rsidP="0077329B">
      <w:pPr>
        <w:pStyle w:val="124"/>
        <w:spacing w:line="360" w:lineRule="auto"/>
        <w:ind w:firstLine="851"/>
        <w:rPr>
          <w:lang w:val="en-US"/>
        </w:rPr>
      </w:pPr>
      <w:r w:rsidRPr="004444BD">
        <w:rPr>
          <w:lang w:val="en-US"/>
        </w:rPr>
        <w:t xml:space="preserve">The Secretary should go to the "Personal account" - "My announcements" (Organizer). </w:t>
      </w:r>
    </w:p>
    <w:p w:rsidR="0077329B" w:rsidRPr="004444BD" w:rsidRDefault="0077329B" w:rsidP="0077329B">
      <w:pPr>
        <w:pStyle w:val="124"/>
        <w:spacing w:line="360" w:lineRule="auto"/>
        <w:ind w:firstLine="851"/>
      </w:pPr>
      <w:r>
        <w:rPr>
          <w:noProof/>
          <w:lang w:eastAsia="ru-RU"/>
        </w:rPr>
        <w:drawing>
          <wp:inline distT="0" distB="0" distL="0" distR="0" wp14:anchorId="7E92606E" wp14:editId="508A5199">
            <wp:extent cx="5105400" cy="3238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323850"/>
                    </a:xfrm>
                    <a:prstGeom prst="rect">
                      <a:avLst/>
                    </a:prstGeom>
                    <a:noFill/>
                    <a:ln>
                      <a:noFill/>
                    </a:ln>
                  </pic:spPr>
                </pic:pic>
              </a:graphicData>
            </a:graphic>
          </wp:inline>
        </w:drawing>
      </w:r>
    </w:p>
    <w:p w:rsidR="0077329B" w:rsidRPr="004444BD" w:rsidRDefault="0077329B" w:rsidP="0077329B">
      <w:pPr>
        <w:pStyle w:val="124"/>
        <w:spacing w:line="360" w:lineRule="auto"/>
        <w:ind w:firstLine="851"/>
      </w:pP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65693B50" wp14:editId="11155903">
            <wp:extent cx="209550" cy="1905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444BD">
        <w:rPr>
          <w:lang w:val="en-US"/>
        </w:rPr>
        <w:t>, a pre-review of announcement is displayed, and the reason for the rejection is listed at the bottom.</w:t>
      </w:r>
    </w:p>
    <w:p w:rsidR="0077329B" w:rsidRPr="00BD2EB4" w:rsidRDefault="0077329B" w:rsidP="0077329B">
      <w:pPr>
        <w:pStyle w:val="124"/>
        <w:spacing w:line="360" w:lineRule="auto"/>
        <w:ind w:firstLine="851"/>
        <w:rPr>
          <w:lang w:val="en-US"/>
        </w:rPr>
      </w:pPr>
    </w:p>
    <w:p w:rsidR="0077329B" w:rsidRPr="004444BD" w:rsidRDefault="0077329B" w:rsidP="0077329B">
      <w:pPr>
        <w:pStyle w:val="124"/>
        <w:spacing w:line="360" w:lineRule="auto"/>
        <w:ind w:firstLine="851"/>
      </w:pPr>
      <w:r>
        <w:rPr>
          <w:noProof/>
          <w:lang w:eastAsia="ru-RU"/>
        </w:rPr>
        <w:drawing>
          <wp:inline distT="0" distB="0" distL="0" distR="0" wp14:anchorId="7B047F9C" wp14:editId="76A0745C">
            <wp:extent cx="3943350" cy="15621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 cstate="print">
                      <a:extLst>
                        <a:ext uri="{28A0092B-C50C-407E-A947-70E740481C1C}">
                          <a14:useLocalDpi xmlns:a14="http://schemas.microsoft.com/office/drawing/2010/main" val="0"/>
                        </a:ext>
                      </a:extLst>
                    </a:blip>
                    <a:srcRect t="5014" b="4457"/>
                    <a:stretch>
                      <a:fillRect/>
                    </a:stretch>
                  </pic:blipFill>
                  <pic:spPr bwMode="auto">
                    <a:xfrm>
                      <a:off x="0" y="0"/>
                      <a:ext cx="3943350" cy="1562100"/>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drawing>
          <wp:inline distT="0" distB="0" distL="0" distR="0" wp14:anchorId="049CF4D2" wp14:editId="1468D876">
            <wp:extent cx="4762500" cy="2066925"/>
            <wp:effectExtent l="0" t="0" r="0" b="9525"/>
            <wp:docPr id="31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0" cy="20669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you select "Correct comments", you will see a pop-up window with the need to confirm the action.</w:t>
      </w:r>
    </w:p>
    <w:p w:rsidR="0077329B" w:rsidRPr="004444BD" w:rsidRDefault="0077329B" w:rsidP="0077329B">
      <w:pPr>
        <w:pStyle w:val="124"/>
        <w:spacing w:line="360" w:lineRule="auto"/>
        <w:ind w:firstLine="851"/>
      </w:pPr>
      <w:r>
        <w:rPr>
          <w:noProof/>
          <w:lang w:eastAsia="ru-RU"/>
        </w:rPr>
        <w:lastRenderedPageBreak/>
        <w:drawing>
          <wp:inline distT="0" distB="0" distL="0" distR="0" wp14:anchorId="1544D4E0" wp14:editId="0CA75D16">
            <wp:extent cx="5124450" cy="17335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17335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If you select the "Approve" function, the purchase is assigned the status "Approved by the RT PPA".</w:t>
      </w:r>
    </w:p>
    <w:p w:rsidR="0077329B" w:rsidRPr="004444BD" w:rsidRDefault="0077329B" w:rsidP="0077329B">
      <w:pPr>
        <w:pStyle w:val="124"/>
        <w:spacing w:line="360" w:lineRule="auto"/>
        <w:ind w:firstLine="851"/>
      </w:pPr>
      <w:r>
        <w:rPr>
          <w:noProof/>
          <w:lang w:eastAsia="ru-RU"/>
        </w:rPr>
        <w:drawing>
          <wp:inline distT="0" distB="0" distL="0" distR="0" wp14:anchorId="0BAAC1F4" wp14:editId="30DF6085">
            <wp:extent cx="5229225" cy="67627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04868E9C" wp14:editId="3919A44E">
            <wp:extent cx="238125" cy="21907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444BD">
        <w:rPr>
          <w:lang w:val="en-US"/>
        </w:rPr>
        <w:t>, a pre-review of announcement and the "Publish" button is displayed.  In this form, you should specify the start and end time for accepting the bids.</w:t>
      </w:r>
    </w:p>
    <w:p w:rsidR="0077329B" w:rsidRPr="004444BD" w:rsidRDefault="0077329B" w:rsidP="0077329B">
      <w:pPr>
        <w:pStyle w:val="124"/>
        <w:spacing w:line="360" w:lineRule="auto"/>
        <w:ind w:firstLine="851"/>
      </w:pPr>
      <w:r>
        <w:rPr>
          <w:noProof/>
          <w:lang w:eastAsia="ru-RU"/>
        </w:rPr>
        <w:drawing>
          <wp:inline distT="0" distB="0" distL="0" distR="0" wp14:anchorId="27C10F91" wp14:editId="347EEF3D">
            <wp:extent cx="4324350" cy="1285875"/>
            <wp:effectExtent l="0" t="0" r="0" b="9525"/>
            <wp:docPr id="31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4350" cy="1285875"/>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drawing>
          <wp:inline distT="0" distB="0" distL="0" distR="0" wp14:anchorId="04ACCE88" wp14:editId="747BE2F0">
            <wp:extent cx="4495800" cy="10477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1" cstate="print">
                      <a:extLst>
                        <a:ext uri="{28A0092B-C50C-407E-A947-70E740481C1C}">
                          <a14:useLocalDpi xmlns:a14="http://schemas.microsoft.com/office/drawing/2010/main" val="0"/>
                        </a:ext>
                      </a:extLst>
                    </a:blip>
                    <a:srcRect t="48517"/>
                    <a:stretch>
                      <a:fillRect/>
                    </a:stretch>
                  </pic:blipFill>
                  <pic:spPr bwMode="auto">
                    <a:xfrm>
                      <a:off x="0" y="0"/>
                      <a:ext cx="4495800" cy="10477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However, the date and time when the bids are received should be not earlier the current date of the publication. </w:t>
      </w:r>
    </w:p>
    <w:p w:rsidR="0077329B" w:rsidRPr="004444BD" w:rsidRDefault="0077329B" w:rsidP="0077329B">
      <w:pPr>
        <w:pStyle w:val="124"/>
        <w:spacing w:line="360" w:lineRule="auto"/>
        <w:ind w:firstLine="851"/>
      </w:pPr>
      <w:r w:rsidRPr="004444BD">
        <w:rPr>
          <w:lang w:val="en-US"/>
        </w:rPr>
        <w:t>If a publication is successful, the status of announcement is set as "Published". Otherwise, the system issues an error message.</w:t>
      </w:r>
    </w:p>
    <w:p w:rsidR="0077329B" w:rsidRPr="004444BD" w:rsidRDefault="0077329B" w:rsidP="0077329B">
      <w:pPr>
        <w:pStyle w:val="124"/>
        <w:spacing w:line="360" w:lineRule="auto"/>
        <w:ind w:firstLine="851"/>
      </w:pPr>
    </w:p>
    <w:p w:rsidR="0077329B" w:rsidRPr="004444BD" w:rsidRDefault="0077329B" w:rsidP="0077329B">
      <w:pPr>
        <w:pStyle w:val="120"/>
        <w:spacing w:line="360" w:lineRule="auto"/>
        <w:ind w:firstLine="851"/>
      </w:pPr>
      <w:r>
        <w:rPr>
          <w:noProof/>
          <w:lang w:eastAsia="ru-RU"/>
        </w:rPr>
        <w:lastRenderedPageBreak/>
        <w:drawing>
          <wp:inline distT="0" distB="0" distL="0" distR="0" wp14:anchorId="4FBDFF7B" wp14:editId="46FEF9E9">
            <wp:extent cx="4667250" cy="542925"/>
            <wp:effectExtent l="0" t="0" r="0" b="9525"/>
            <wp:docPr id="32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542925"/>
                    </a:xfrm>
                    <a:prstGeom prst="rect">
                      <a:avLst/>
                    </a:prstGeom>
                    <a:noFill/>
                    <a:ln>
                      <a:noFill/>
                    </a:ln>
                  </pic:spPr>
                </pic:pic>
              </a:graphicData>
            </a:graphic>
          </wp:inline>
        </w:drawing>
      </w:r>
    </w:p>
    <w:p w:rsidR="0077329B" w:rsidRPr="004E028C"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lang w:val="en-US"/>
        </w:rPr>
      </w:pPr>
      <w:bookmarkStart w:id="23" w:name="_Продление_сроков_приема"/>
      <w:bookmarkStart w:id="24" w:name="_Toc495323426"/>
      <w:bookmarkStart w:id="25" w:name="_Toc496473920"/>
      <w:bookmarkStart w:id="26" w:name="_Toc500861853"/>
      <w:bookmarkEnd w:id="23"/>
      <w:proofErr w:type="gramStart"/>
      <w:r w:rsidRPr="004E028C">
        <w:rPr>
          <w:rFonts w:eastAsiaTheme="majorEastAsia"/>
          <w:b/>
          <w:sz w:val="24"/>
          <w:szCs w:val="24"/>
          <w:lang w:val="en-US"/>
        </w:rPr>
        <w:t>Extension of the deadline for submision of bids.</w:t>
      </w:r>
      <w:bookmarkEnd w:id="24"/>
      <w:bookmarkEnd w:id="25"/>
      <w:bookmarkEnd w:id="26"/>
      <w:proofErr w:type="gramEnd"/>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"Extension of the bidding" for the bidding with statuses "Published", "Published (acceptance of the bids)". </w:t>
      </w:r>
    </w:p>
    <w:p w:rsidR="0077329B" w:rsidRPr="004444BD" w:rsidRDefault="0077329B" w:rsidP="0077329B">
      <w:pPr>
        <w:pStyle w:val="124"/>
        <w:spacing w:line="360" w:lineRule="auto"/>
        <w:ind w:firstLine="851"/>
      </w:pPr>
      <w:r>
        <w:rPr>
          <w:noProof/>
          <w:lang w:eastAsia="ru-RU"/>
        </w:rPr>
        <w:drawing>
          <wp:inline distT="0" distB="0" distL="0" distR="0" wp14:anchorId="3EC62C85" wp14:editId="53A6D217">
            <wp:extent cx="3676650" cy="1428750"/>
            <wp:effectExtent l="0" t="0" r="0" b="0"/>
            <wp:docPr id="32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6650" cy="14287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iCs/>
          <w:lang w:val="en-US"/>
        </w:rPr>
        <w:t xml:space="preserve">By clicking on the button "Extension of the bidding", the Secretary is given the opportunity to enter data in the filed "Reason for extension of </w:t>
      </w:r>
      <w:proofErr w:type="gramStart"/>
      <w:r w:rsidRPr="004444BD">
        <w:rPr>
          <w:iCs/>
          <w:lang w:val="en-US"/>
        </w:rPr>
        <w:t>the  bidding</w:t>
      </w:r>
      <w:proofErr w:type="gramEnd"/>
      <w:r w:rsidRPr="004444BD">
        <w:rPr>
          <w:iCs/>
          <w:lang w:val="en-US"/>
        </w:rPr>
        <w:t>", which is mandatory.</w:t>
      </w:r>
    </w:p>
    <w:p w:rsidR="0077329B" w:rsidRPr="004444BD" w:rsidRDefault="0077329B" w:rsidP="0077329B">
      <w:pPr>
        <w:pStyle w:val="124"/>
        <w:spacing w:line="360" w:lineRule="auto"/>
        <w:ind w:firstLine="851"/>
      </w:pPr>
      <w:r>
        <w:rPr>
          <w:noProof/>
          <w:lang w:eastAsia="ru-RU"/>
        </w:rPr>
        <w:drawing>
          <wp:inline distT="0" distB="0" distL="0" distR="0" wp14:anchorId="41D6AC26" wp14:editId="639707F1">
            <wp:extent cx="4010025" cy="828675"/>
            <wp:effectExtent l="0" t="0" r="9525" b="9525"/>
            <wp:docPr id="322"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0025" cy="8286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that, the system displays a success message.</w:t>
      </w:r>
    </w:p>
    <w:p w:rsidR="0077329B" w:rsidRPr="004444BD" w:rsidRDefault="0077329B" w:rsidP="0077329B">
      <w:pPr>
        <w:pStyle w:val="120"/>
        <w:spacing w:line="360" w:lineRule="auto"/>
        <w:ind w:firstLine="851"/>
      </w:pPr>
      <w:r>
        <w:rPr>
          <w:noProof/>
          <w:lang w:eastAsia="ru-RU"/>
        </w:rPr>
        <w:drawing>
          <wp:inline distT="0" distB="0" distL="0" distR="0" wp14:anchorId="34189619" wp14:editId="2E4305FD">
            <wp:extent cx="5524500" cy="438150"/>
            <wp:effectExtent l="0" t="0" r="0" b="0"/>
            <wp:docPr id="32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81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iCs/>
          <w:lang w:val="en-US"/>
        </w:rPr>
      </w:pPr>
      <w:r w:rsidRPr="004444BD">
        <w:rPr>
          <w:b/>
          <w:lang w:val="en-US"/>
        </w:rPr>
        <w:t xml:space="preserve">Note. </w:t>
      </w:r>
      <w:r w:rsidRPr="004444BD">
        <w:rPr>
          <w:lang w:val="en-US"/>
        </w:rPr>
        <w:t>In case of extension of the bidding in the announcement with the status "Published, acceptance of the bids", after changing the deadline for receipt of bids, the system sends an extension notice to the members of the Commission and to the vendors who applied for participation.</w:t>
      </w:r>
    </w:p>
    <w:p w:rsidR="0077329B" w:rsidRPr="00BD2EB4" w:rsidRDefault="0077329B" w:rsidP="0077329B">
      <w:pPr>
        <w:pStyle w:val="120"/>
        <w:spacing w:line="360" w:lineRule="auto"/>
        <w:ind w:firstLine="851"/>
        <w:rPr>
          <w:iCs/>
          <w:lang w:val="en-US"/>
        </w:rPr>
      </w:pPr>
      <w:r w:rsidRPr="004444BD">
        <w:rPr>
          <w:b/>
          <w:lang w:val="en-US"/>
        </w:rPr>
        <w:t>Note.</w:t>
      </w:r>
      <w:r w:rsidRPr="004444BD">
        <w:rPr>
          <w:lang w:val="en-US"/>
        </w:rPr>
        <w:t xml:space="preserve"> The system allows changes to be made only to the bid submission deadline term, and the start date remains unchanged.</w:t>
      </w:r>
      <w:bookmarkStart w:id="27" w:name="_Toc495323427"/>
      <w:r w:rsidRPr="004444BD">
        <w:rPr>
          <w:lang w:val="en-US"/>
        </w:rPr>
        <w:t xml:space="preserve"> </w:t>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rPr>
      </w:pPr>
      <w:r w:rsidRPr="004444BD">
        <w:rPr>
          <w:szCs w:val="24"/>
          <w:lang w:val="en-US"/>
        </w:rPr>
        <w:t xml:space="preserve"> </w:t>
      </w:r>
      <w:bookmarkStart w:id="28" w:name="_Toc496473921"/>
      <w:bookmarkStart w:id="29" w:name="_Toc500861854"/>
      <w:r w:rsidRPr="00263999">
        <w:rPr>
          <w:rFonts w:eastAsiaTheme="majorEastAsia"/>
          <w:b/>
          <w:sz w:val="24"/>
          <w:szCs w:val="24"/>
        </w:rPr>
        <w:t>Change of documentation</w:t>
      </w:r>
      <w:bookmarkEnd w:id="27"/>
      <w:bookmarkEnd w:id="28"/>
      <w:bookmarkEnd w:id="29"/>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"Amending the announcement" for the bidding with statuses "Published", "Published (acceptance of the bids)". </w:t>
      </w:r>
    </w:p>
    <w:p w:rsidR="0077329B" w:rsidRPr="004444BD" w:rsidRDefault="0077329B" w:rsidP="0077329B">
      <w:pPr>
        <w:pStyle w:val="124"/>
        <w:spacing w:line="360" w:lineRule="auto"/>
        <w:ind w:firstLine="851"/>
        <w:rPr>
          <w:iCs/>
        </w:rPr>
      </w:pPr>
      <w:r>
        <w:rPr>
          <w:noProof/>
          <w:lang w:eastAsia="ru-RU"/>
        </w:rPr>
        <w:lastRenderedPageBreak/>
        <w:drawing>
          <wp:inline distT="0" distB="0" distL="0" distR="0" wp14:anchorId="5C498AA2" wp14:editId="0C584CE2">
            <wp:extent cx="4667250" cy="1000125"/>
            <wp:effectExtent l="0" t="0" r="0" b="9525"/>
            <wp:docPr id="32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0" cy="10001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After you select an amendment to the announcement, the Registrar should fill in the filed "Reason for amending".</w:t>
      </w:r>
    </w:p>
    <w:p w:rsidR="0077329B" w:rsidRPr="004444BD" w:rsidRDefault="0077329B" w:rsidP="0077329B">
      <w:pPr>
        <w:pStyle w:val="124"/>
        <w:spacing w:line="360" w:lineRule="auto"/>
        <w:ind w:firstLine="851"/>
        <w:rPr>
          <w:iCs/>
        </w:rPr>
      </w:pPr>
      <w:r>
        <w:rPr>
          <w:noProof/>
          <w:lang w:eastAsia="ru-RU"/>
        </w:rPr>
        <w:drawing>
          <wp:inline distT="0" distB="0" distL="0" distR="0" wp14:anchorId="328A4063" wp14:editId="7CD4D7F9">
            <wp:extent cx="4000500" cy="542925"/>
            <wp:effectExtent l="0" t="0" r="0" b="9525"/>
            <wp:docPr id="32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00500" cy="5429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After you complete the action "Amending" the purchase project is automatically created with index 2. Original announcement (with index 1) is assigned the status "Modified documentation".</w:t>
      </w:r>
    </w:p>
    <w:p w:rsidR="0077329B" w:rsidRPr="004444BD" w:rsidRDefault="0077329B" w:rsidP="0077329B">
      <w:pPr>
        <w:pStyle w:val="124"/>
        <w:spacing w:line="360" w:lineRule="auto"/>
        <w:ind w:firstLine="851"/>
        <w:rPr>
          <w:iCs/>
        </w:rPr>
      </w:pPr>
      <w:r>
        <w:rPr>
          <w:noProof/>
          <w:lang w:eastAsia="ru-RU"/>
        </w:rPr>
        <w:drawing>
          <wp:inline distT="0" distB="0" distL="0" distR="0" wp14:anchorId="0C6E6CA3" wp14:editId="034A6264">
            <wp:extent cx="4667250" cy="923925"/>
            <wp:effectExtent l="0" t="0" r="0" b="9525"/>
            <wp:docPr id="32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9239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To edit announcement with index 2, the Secretary needs to go to the "Personal account" - "My announcements" (Organizer), click the icon in the actions</w:t>
      </w:r>
      <w:r>
        <w:rPr>
          <w:noProof/>
          <w:lang w:eastAsia="ru-RU"/>
        </w:rPr>
        <w:drawing>
          <wp:inline distT="0" distB="0" distL="0" distR="0" wp14:anchorId="57AD3A25" wp14:editId="2B9C708A">
            <wp:extent cx="247650" cy="238125"/>
            <wp:effectExtent l="0" t="0" r="0" b="9525"/>
            <wp:docPr id="327"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4444BD">
        <w:rPr>
          <w:iCs/>
          <w:lang w:val="en-US"/>
        </w:rPr>
        <w:t>.</w:t>
      </w:r>
    </w:p>
    <w:p w:rsidR="0077329B" w:rsidRPr="004444BD" w:rsidRDefault="0077329B" w:rsidP="0077329B">
      <w:pPr>
        <w:pStyle w:val="124"/>
        <w:spacing w:line="360" w:lineRule="auto"/>
        <w:ind w:firstLine="851"/>
        <w:rPr>
          <w:iCs/>
        </w:rPr>
      </w:pPr>
      <w:r>
        <w:rPr>
          <w:noProof/>
          <w:lang w:eastAsia="ru-RU"/>
        </w:rPr>
        <w:drawing>
          <wp:inline distT="0" distB="0" distL="0" distR="0" wp14:anchorId="2B963979" wp14:editId="3D279A8B">
            <wp:extent cx="5334000" cy="619125"/>
            <wp:effectExtent l="0" t="0" r="0" b="9525"/>
            <wp:docPr id="328"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0" cy="6191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The system displays the form of editing the announcement. </w:t>
      </w:r>
    </w:p>
    <w:p w:rsidR="0077329B" w:rsidRPr="004444BD" w:rsidRDefault="0077329B" w:rsidP="0077329B">
      <w:pPr>
        <w:pStyle w:val="124"/>
        <w:spacing w:line="360" w:lineRule="auto"/>
        <w:ind w:firstLine="851"/>
      </w:pPr>
      <w:r>
        <w:rPr>
          <w:noProof/>
          <w:lang w:eastAsia="ru-RU"/>
        </w:rPr>
        <w:drawing>
          <wp:inline distT="0" distB="0" distL="0" distR="0" wp14:anchorId="33609A31" wp14:editId="1C081F85">
            <wp:extent cx="4686300" cy="1790700"/>
            <wp:effectExtent l="0" t="0" r="0" b="0"/>
            <wp:docPr id="329"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51" cstate="print">
                      <a:extLst>
                        <a:ext uri="{28A0092B-C50C-407E-A947-70E740481C1C}">
                          <a14:useLocalDpi xmlns:a14="http://schemas.microsoft.com/office/drawing/2010/main" val="0"/>
                        </a:ext>
                      </a:extLst>
                    </a:blip>
                    <a:srcRect b="15591"/>
                    <a:stretch>
                      <a:fillRect/>
                    </a:stretch>
                  </pic:blipFill>
                  <pic:spPr bwMode="auto">
                    <a:xfrm>
                      <a:off x="0" y="0"/>
                      <a:ext cx="4686300" cy="1790700"/>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lastRenderedPageBreak/>
        <w:drawing>
          <wp:inline distT="0" distB="0" distL="0" distR="0" wp14:anchorId="7EAE035C" wp14:editId="74C3DCA6">
            <wp:extent cx="4552950" cy="1752600"/>
            <wp:effectExtent l="0" t="0" r="0" b="0"/>
            <wp:docPr id="33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2950" cy="17526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To change the documentation, click the "Back" button.</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As you have amended the draft announcement, you should click on "submit to the RT PPA for approval".  Further harmonization is carried out according to the instructions (see </w:t>
      </w:r>
      <w:hyperlink w:anchor="_Согласование_проекта_объявления" w:history="1">
        <w:proofErr w:type="gramStart"/>
        <w:r w:rsidRPr="004444BD">
          <w:rPr>
            <w:rStyle w:val="ae"/>
            <w:szCs w:val="24"/>
            <w:lang w:val="en-US"/>
          </w:rPr>
          <w:t>Approving</w:t>
        </w:r>
        <w:proofErr w:type="gramEnd"/>
        <w:r w:rsidRPr="004444BD">
          <w:rPr>
            <w:rStyle w:val="ae"/>
            <w:szCs w:val="24"/>
            <w:lang w:val="en-US"/>
          </w:rPr>
          <w:t xml:space="preserve"> the draft announcement</w:t>
        </w:r>
      </w:hyperlink>
      <w:r w:rsidRPr="004444BD">
        <w:rPr>
          <w:b w:val="0"/>
          <w:szCs w:val="24"/>
          <w:lang w:val="en-US"/>
        </w:rPr>
        <w:t>).</w:t>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rPr>
      </w:pPr>
      <w:bookmarkStart w:id="30" w:name="_Toc495323428"/>
      <w:bookmarkStart w:id="31" w:name="_Toc397418346"/>
      <w:bookmarkStart w:id="32" w:name="_Toc496473922"/>
      <w:bookmarkStart w:id="33" w:name="_Toc500861855"/>
      <w:r w:rsidRPr="00263999">
        <w:rPr>
          <w:rFonts w:eastAsiaTheme="majorEastAsia"/>
          <w:b/>
          <w:sz w:val="24"/>
          <w:szCs w:val="24"/>
        </w:rPr>
        <w:t>Explanation of provisions of documentation</w:t>
      </w:r>
      <w:bookmarkEnd w:id="30"/>
      <w:bookmarkEnd w:id="31"/>
      <w:bookmarkEnd w:id="32"/>
      <w:bookmarkEnd w:id="33"/>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In the event that there are comments on the documentation, as well as requests for clarification of the provisions of documentation, the vendor may write a message to organizer within the period of bid </w:t>
      </w:r>
      <w:proofErr w:type="gramStart"/>
      <w:r w:rsidRPr="004444BD">
        <w:rPr>
          <w:b w:val="0"/>
          <w:szCs w:val="24"/>
          <w:lang w:val="en-US"/>
        </w:rPr>
        <w:t>acceptance  in</w:t>
      </w:r>
      <w:proofErr w:type="gramEnd"/>
      <w:r w:rsidRPr="004444BD">
        <w:rPr>
          <w:b w:val="0"/>
          <w:szCs w:val="24"/>
          <w:lang w:val="en-US"/>
        </w:rPr>
        <w:t xml:space="preserve"> the announcement in the status of "Published acceptance of the bids". </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Notifications on received bids go to the Secretary, the Organizer's representative and the Customer's representative. To view the bids from vendors, go to the "Clarification of Document </w:t>
      </w:r>
      <w:proofErr w:type="gramStart"/>
      <w:r w:rsidRPr="004444BD">
        <w:rPr>
          <w:b w:val="0"/>
          <w:szCs w:val="24"/>
          <w:lang w:val="en-US"/>
        </w:rPr>
        <w:t>Provisions "</w:t>
      </w:r>
      <w:proofErr w:type="gramEnd"/>
      <w:r w:rsidRPr="004444BD">
        <w:rPr>
          <w:b w:val="0"/>
          <w:szCs w:val="24"/>
          <w:lang w:val="en-US"/>
        </w:rPr>
        <w:t xml:space="preserve"> tab, click on the subject of the message.</w:t>
      </w:r>
    </w:p>
    <w:p w:rsidR="0077329B" w:rsidRPr="004444BD" w:rsidRDefault="0077329B" w:rsidP="0077329B">
      <w:pPr>
        <w:spacing w:line="360" w:lineRule="auto"/>
        <w:ind w:firstLine="851"/>
        <w:jc w:val="both"/>
        <w:rPr>
          <w:szCs w:val="24"/>
        </w:rPr>
      </w:pPr>
      <w:r>
        <w:rPr>
          <w:noProof/>
          <w:szCs w:val="24"/>
        </w:rPr>
        <w:drawing>
          <wp:inline distT="0" distB="0" distL="0" distR="0" wp14:anchorId="18F4D2CE" wp14:editId="0347DE1D">
            <wp:extent cx="5153025" cy="224790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53025" cy="2247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message text and provider data are displayed.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720B7A1" wp14:editId="3D318511">
            <wp:extent cx="4676775" cy="186690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6775" cy="1866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that the response text is then displayed on the screen.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FCAA509" wp14:editId="0C2A052B">
            <wp:extent cx="4495800" cy="1685925"/>
            <wp:effectExtent l="0" t="0" r="0" b="9525"/>
            <wp:docPr id="33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95800" cy="1685925"/>
                    </a:xfrm>
                    <a:prstGeom prst="rect">
                      <a:avLst/>
                    </a:prstGeom>
                    <a:noFill/>
                    <a:ln>
                      <a:noFill/>
                    </a:ln>
                  </pic:spPr>
                </pic:pic>
              </a:graphicData>
            </a:graphic>
          </wp:inline>
        </w:drawing>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rPr>
      </w:pPr>
      <w:bookmarkStart w:id="34" w:name="_Рассмотрение_заявок"/>
      <w:bookmarkStart w:id="35" w:name="_Toc496473923"/>
      <w:bookmarkStart w:id="36" w:name="_Toc500861856"/>
      <w:bookmarkEnd w:id="34"/>
      <w:r w:rsidRPr="00263999">
        <w:rPr>
          <w:rFonts w:eastAsiaTheme="majorEastAsia"/>
          <w:b/>
          <w:sz w:val="24"/>
          <w:szCs w:val="24"/>
        </w:rPr>
        <w:t>Bidding Opening</w:t>
      </w:r>
      <w:bookmarkEnd w:id="35"/>
      <w:bookmarkEnd w:id="36"/>
    </w:p>
    <w:p w:rsidR="0077329B" w:rsidRPr="00BD2EB4" w:rsidRDefault="0077329B" w:rsidP="0077329B">
      <w:pPr>
        <w:spacing w:line="360" w:lineRule="auto"/>
        <w:ind w:firstLine="851"/>
        <w:jc w:val="both"/>
        <w:rPr>
          <w:b w:val="0"/>
          <w:szCs w:val="24"/>
          <w:lang w:val="en-US"/>
        </w:rPr>
      </w:pPr>
      <w:r w:rsidRPr="004444BD">
        <w:rPr>
          <w:b w:val="0"/>
          <w:szCs w:val="24"/>
          <w:lang w:val="en-US"/>
        </w:rPr>
        <w:t>The system automatically uncovers the Bidding when the deadline for submission of bids expires:</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submitted bids from vendors for at least one lot in the announcement, the system changes the status of the announcement, lot(s) and bids of suppliers to "Consideration of the bid" and sends notification to the suppliers that submitted bids, the secretary, commission members in the private office and mail about the publication of the Bid opening protocol. </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If the vendor has submitted an application with a price offer above the amount allocated, the system skips its application, but at the opening it automatically rejects and in the opening/summary protocol assigns the status "rejected by the web portal" with the reason "the vendor's price proposal exceeds the allocated amount for procurement".</w:t>
      </w:r>
    </w:p>
    <w:p w:rsidR="0077329B" w:rsidRPr="00BD2EB4" w:rsidRDefault="0077329B" w:rsidP="0077329B">
      <w:pPr>
        <w:spacing w:line="360" w:lineRule="auto"/>
        <w:ind w:firstLine="851"/>
        <w:jc w:val="both"/>
        <w:rPr>
          <w:b w:val="0"/>
          <w:szCs w:val="24"/>
          <w:lang w:val="en-US"/>
        </w:rPr>
      </w:pPr>
      <w:r w:rsidRPr="004444BD">
        <w:rPr>
          <w:szCs w:val="24"/>
          <w:lang w:val="en-US"/>
        </w:rPr>
        <w:t>•</w:t>
      </w:r>
      <w:r w:rsidRPr="004444BD">
        <w:rPr>
          <w:szCs w:val="24"/>
          <w:lang w:val="en-US"/>
        </w:rPr>
        <w:tab/>
      </w:r>
      <w:r w:rsidRPr="004444BD">
        <w:rPr>
          <w:b w:val="0"/>
          <w:szCs w:val="24"/>
          <w:lang w:val="en-US"/>
        </w:rPr>
        <w:t xml:space="preserve">If there are no submitted bids for at least one lot from vendors to participate in the procurement, the system automatically generates and publishes the summary protocol. The system sends notification to the suppliers who submitted their bids, to the secretary, to the members of the commission in their private office and to e-mail. </w:t>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sz w:val="24"/>
          <w:szCs w:val="24"/>
        </w:rPr>
      </w:pPr>
      <w:bookmarkStart w:id="37" w:name="_Toc496473924"/>
      <w:bookmarkStart w:id="38" w:name="_Toc500861857"/>
      <w:r w:rsidRPr="00263999">
        <w:rPr>
          <w:rFonts w:eastAsiaTheme="majorEastAsia"/>
          <w:b/>
          <w:sz w:val="24"/>
          <w:szCs w:val="24"/>
        </w:rPr>
        <w:lastRenderedPageBreak/>
        <w:t>Consideration of bids</w:t>
      </w:r>
      <w:bookmarkEnd w:id="37"/>
      <w:bookmarkEnd w:id="38"/>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If the deadline for receipt of the bids has come and there are </w:t>
      </w:r>
      <w:proofErr w:type="gramStart"/>
      <w:r w:rsidRPr="004444BD">
        <w:rPr>
          <w:b w:val="0"/>
          <w:szCs w:val="24"/>
          <w:lang w:val="en-US"/>
        </w:rPr>
        <w:t>submitted  bids</w:t>
      </w:r>
      <w:proofErr w:type="gramEnd"/>
      <w:r w:rsidRPr="004444BD">
        <w:rPr>
          <w:b w:val="0"/>
          <w:szCs w:val="24"/>
          <w:lang w:val="en-US"/>
        </w:rPr>
        <w:t>, the System automatically opens the purchase. After the opening of the bids, the system changes the status of the announcement from the "Acceptance of bids is published" to the "Consideration of bids", sends a notification to private office of the organizer's representative about the need to consider the bid.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314ED41" wp14:editId="14DEBE04">
            <wp:extent cx="3971925" cy="1095375"/>
            <wp:effectExtent l="0" t="0" r="9525" b="9525"/>
            <wp:docPr id="334"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1095375"/>
                    </a:xfrm>
                    <a:prstGeom prst="rect">
                      <a:avLst/>
                    </a:prstGeom>
                    <a:noFill/>
                    <a:ln>
                      <a:noFill/>
                    </a:ln>
                  </pic:spPr>
                </pic:pic>
              </a:graphicData>
            </a:graphic>
          </wp:inline>
        </w:drawing>
      </w:r>
    </w:p>
    <w:p w:rsidR="0077329B" w:rsidRPr="00951162" w:rsidRDefault="0077329B" w:rsidP="0077329B">
      <w:pPr>
        <w:spacing w:line="360" w:lineRule="auto"/>
        <w:ind w:firstLine="851"/>
        <w:jc w:val="both"/>
        <w:rPr>
          <w:b w:val="0"/>
          <w:szCs w:val="24"/>
          <w:lang w:val="en-US"/>
        </w:rPr>
      </w:pPr>
      <w:r w:rsidRPr="004444BD">
        <w:rPr>
          <w:b w:val="0"/>
          <w:szCs w:val="24"/>
          <w:lang w:val="en-US"/>
        </w:rPr>
        <w:t>You can also view notifications by clicking the icon</w:t>
      </w:r>
      <w:r>
        <w:rPr>
          <w:b w:val="0"/>
          <w:noProof/>
          <w:szCs w:val="24"/>
        </w:rPr>
        <w:drawing>
          <wp:inline distT="0" distB="0" distL="0" distR="0" wp14:anchorId="402C6C68" wp14:editId="03479A2A">
            <wp:extent cx="190500" cy="152400"/>
            <wp:effectExtent l="0" t="0" r="0" b="0"/>
            <wp:docPr id="335"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444BD">
        <w:rPr>
          <w:b w:val="0"/>
          <w:szCs w:val="24"/>
          <w:lang w:val="en-US"/>
        </w:rPr>
        <w:t xml:space="preserve"> in the upper right corner of the page. To view all notifications, click the "All Notifications"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CF20290" wp14:editId="1B594F32">
            <wp:extent cx="4391025" cy="523875"/>
            <wp:effectExtent l="0" t="0" r="9525" b="9525"/>
            <wp:docPr id="336"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1025" cy="523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Transition to the announcement can be done from the notification </w:t>
      </w:r>
      <w:proofErr w:type="gramStart"/>
      <w:r w:rsidRPr="004444BD">
        <w:rPr>
          <w:b w:val="0"/>
          <w:szCs w:val="24"/>
          <w:lang w:val="en-US"/>
        </w:rPr>
        <w:t>by  a</w:t>
      </w:r>
      <w:proofErr w:type="gramEnd"/>
      <w:r w:rsidRPr="004444BD">
        <w:rPr>
          <w:b w:val="0"/>
          <w:szCs w:val="24"/>
          <w:lang w:val="en-US"/>
        </w:rPr>
        <w:t xml:space="preserve"> link or go to the section "Personal account", and select the menu "My announcements (Facilitator)".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C3FE58A" wp14:editId="4A55B7B3">
            <wp:extent cx="4781550" cy="1533525"/>
            <wp:effectExtent l="0" t="0" r="0" b="9525"/>
            <wp:docPr id="337"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1550" cy="15335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review the bids submitted by suppliers, on the form of viewing the announcement in the section "Available Actions" in the list select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55751C54" wp14:editId="08CC953D">
            <wp:extent cx="4781550" cy="1038225"/>
            <wp:effectExtent l="0" t="0" r="0" b="9525"/>
            <wp:docPr id="338"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81550" cy="10382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To view information about vendors who have submitted the bids for the procurement, you are to click the Bid Number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B860D05" wp14:editId="50AE33B6">
            <wp:extent cx="3971925" cy="1362075"/>
            <wp:effectExtent l="0" t="0" r="9525" b="9525"/>
            <wp:docPr id="339"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1925" cy="13620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"Vendor Details" tab, the name, details, vendor address and information about the supplier's representative are indicated.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6029E1D" wp14:editId="6D78A5EF">
            <wp:extent cx="4781550" cy="2057400"/>
            <wp:effectExtent l="0" t="0" r="0" b="0"/>
            <wp:docPr id="34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1550" cy="20574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"Lots for participation in procurement by the vendor" tab, lots are placed for which the vendor submitted its bid.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882B523" wp14:editId="596BEE88">
            <wp:extent cx="3819525" cy="1285875"/>
            <wp:effectExtent l="0" t="0" r="9525" b="9525"/>
            <wp:docPr id="34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9525" cy="1285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"Documents" tab provided by the vendor are placed in the "Documentation" tab. The line with the document </w:t>
      </w:r>
      <w:proofErr w:type="gramStart"/>
      <w:r w:rsidRPr="004444BD">
        <w:rPr>
          <w:b w:val="0"/>
          <w:szCs w:val="24"/>
          <w:lang w:val="en-US"/>
        </w:rPr>
        <w:t>name  the</w:t>
      </w:r>
      <w:proofErr w:type="gramEnd"/>
      <w:r w:rsidRPr="004444BD">
        <w:rPr>
          <w:b w:val="0"/>
          <w:szCs w:val="24"/>
          <w:lang w:val="en-US"/>
        </w:rPr>
        <w:t xml:space="preserve"> number of files that have been attached is indicated. It is necessary to click the section name to display the attached files. To view and download the document, you should click the active link for the document name.</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CAACA0D" wp14:editId="5F1604C0">
            <wp:extent cx="3943350" cy="1733550"/>
            <wp:effectExtent l="0" t="0" r="0" b="0"/>
            <wp:docPr id="342"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3350" cy="17335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AC12425" wp14:editId="0E949CF3">
            <wp:extent cx="4600575" cy="2057400"/>
            <wp:effectExtent l="0" t="0" r="9525" b="0"/>
            <wp:docPr id="343"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00575" cy="20574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655D344" wp14:editId="5596D25C">
            <wp:extent cx="4010025" cy="457200"/>
            <wp:effectExtent l="0" t="0" r="9525" b="0"/>
            <wp:docPr id="34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To vote on Admission / Rejection of the vendor, go to the tab "Admission of vendor by lots".</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610FA9A" wp14:editId="246A9DFE">
            <wp:extent cx="4972050" cy="220027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72050" cy="22002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93BEE05" wp14:editId="7B26F9FF">
            <wp:extent cx="5210175" cy="119062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10175" cy="11906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Admission of vendor by lot includes categories:</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Compliance with technical specification requirements</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xml:space="preserve">- </w:t>
      </w:r>
      <w:proofErr w:type="gramStart"/>
      <w:r w:rsidRPr="004444BD">
        <w:rPr>
          <w:rFonts w:ascii="Times New Roman" w:hAnsi="Times New Roman"/>
          <w:sz w:val="24"/>
          <w:szCs w:val="24"/>
          <w:shd w:val="clear" w:color="auto" w:fill="FFFFFF"/>
          <w:lang w:val="en-US"/>
        </w:rPr>
        <w:t>compliance</w:t>
      </w:r>
      <w:proofErr w:type="gramEnd"/>
      <w:r w:rsidRPr="004444BD">
        <w:rPr>
          <w:rFonts w:ascii="Times New Roman" w:hAnsi="Times New Roman"/>
          <w:sz w:val="24"/>
          <w:szCs w:val="24"/>
          <w:shd w:val="clear" w:color="auto" w:fill="FFFFFF"/>
          <w:lang w:val="en-US"/>
        </w:rPr>
        <w:t xml:space="preserve"> with the Price </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Compliance with terms of delivery</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sz w:val="24"/>
          <w:szCs w:val="24"/>
          <w:shd w:val="clear" w:color="auto" w:fill="FFFFFF"/>
          <w:lang w:val="en-US"/>
        </w:rPr>
        <w:t>-</w:t>
      </w:r>
      <w:r w:rsidRPr="004444BD">
        <w:rPr>
          <w:rStyle w:val="afff6"/>
          <w:rFonts w:ascii="Times New Roman" w:hAnsi="Times New Roman"/>
          <w:b w:val="0"/>
          <w:sz w:val="24"/>
          <w:szCs w:val="24"/>
          <w:shd w:val="clear" w:color="auto" w:fill="FFFFFF"/>
          <w:lang w:val="en-US"/>
        </w:rPr>
        <w:t>Compliance with article 19 of the Law of the RT "on public procurement of goods, works and services"</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b w:val="0"/>
          <w:sz w:val="24"/>
          <w:szCs w:val="24"/>
          <w:shd w:val="clear" w:color="auto" w:fill="FFFFFF"/>
          <w:lang w:val="en-US"/>
        </w:rPr>
        <w:t>The category "conformity with article 19 of the Law on public procurement of goods, works and services" contains the following sub-categories:</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Failure to fulfill its obligations at least in one public procurement contract within two years prior to commencement of the procurement procedure;</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Declaration of bankruptcy or being in the process of bankruptcy;</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submission of false information, distortion of facts, deception of their qualifications;</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Providing substantive or incomplete information on their qualifications.</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make a decision by category, you should select one of the following values from the drop-down list "Made decision":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 Request for clarification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without the right to clarify</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151B715" wp14:editId="56E95574">
            <wp:extent cx="5943600" cy="254317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77329B" w:rsidRPr="004444BD" w:rsidRDefault="0077329B" w:rsidP="0077329B">
      <w:pPr>
        <w:pStyle w:val="124"/>
        <w:spacing w:line="360" w:lineRule="auto"/>
        <w:ind w:firstLine="851"/>
      </w:pPr>
    </w:p>
    <w:p w:rsidR="0077329B" w:rsidRPr="00BD2EB4" w:rsidRDefault="0077329B" w:rsidP="0077329B">
      <w:pPr>
        <w:pStyle w:val="124"/>
        <w:spacing w:line="360" w:lineRule="auto"/>
        <w:ind w:firstLine="851"/>
        <w:rPr>
          <w:lang w:val="en-US"/>
        </w:rPr>
      </w:pPr>
      <w:proofErr w:type="gramStart"/>
      <w:r w:rsidRPr="004444BD">
        <w:rPr>
          <w:lang w:val="en-US"/>
        </w:rPr>
        <w:lastRenderedPageBreak/>
        <w:t>If you select "Reject".</w:t>
      </w:r>
      <w:proofErr w:type="gramEnd"/>
      <w:r w:rsidRPr="004444BD">
        <w:rPr>
          <w:lang w:val="en-US"/>
        </w:rPr>
        <w:t xml:space="preserve"> In the "Request for clarification"/"reject without right to clarify" you need to fill in the reason for the rejection.</w:t>
      </w:r>
    </w:p>
    <w:p w:rsidR="0077329B" w:rsidRPr="004444BD" w:rsidRDefault="0077329B" w:rsidP="0077329B">
      <w:pPr>
        <w:pStyle w:val="124"/>
        <w:spacing w:line="360" w:lineRule="auto"/>
        <w:ind w:firstLine="851"/>
      </w:pPr>
      <w:r>
        <w:rPr>
          <w:noProof/>
          <w:lang w:eastAsia="ru-RU"/>
        </w:rPr>
        <w:drawing>
          <wp:inline distT="0" distB="0" distL="0" distR="0" wp14:anchorId="50801F27" wp14:editId="5E37F71A">
            <wp:extent cx="5943600" cy="14859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Attention! In the event that the Organizer has taken a decision to "Reject without the right of clarification" in sub-category 3 of compliance with Art. 19 (submission of knowingly false information, distortion of facts, misleading about their qualifications), the system automatically applies this solution to all lots in which the vendor participates. The vendor will not be able to provide clarification on the bid for the purchase. </w:t>
      </w:r>
    </w:p>
    <w:p w:rsidR="0077329B" w:rsidRPr="00BD2EB4" w:rsidRDefault="0077329B" w:rsidP="0077329B">
      <w:pPr>
        <w:pStyle w:val="afffff1"/>
        <w:ind w:firstLine="851"/>
        <w:jc w:val="both"/>
        <w:rPr>
          <w:rFonts w:ascii="Times New Roman" w:eastAsia="Calibri" w:hAnsi="Times New Roman"/>
          <w:sz w:val="24"/>
          <w:szCs w:val="24"/>
          <w:lang w:val="en-US" w:eastAsia="ru-RU"/>
        </w:rPr>
      </w:pPr>
      <w:r w:rsidRPr="004444BD">
        <w:rPr>
          <w:rFonts w:ascii="Times New Roman" w:eastAsia="Calibri" w:hAnsi="Times New Roman"/>
          <w:sz w:val="24"/>
          <w:szCs w:val="24"/>
          <w:lang w:val="en-US" w:eastAsia="ru-RU"/>
        </w:rPr>
        <w:t>In case of deviation by subcategory 1</w:t>
      </w:r>
      <w:proofErr w:type="gramStart"/>
      <w:r w:rsidRPr="004444BD">
        <w:rPr>
          <w:rFonts w:ascii="Times New Roman" w:eastAsia="Calibri" w:hAnsi="Times New Roman"/>
          <w:sz w:val="24"/>
          <w:szCs w:val="24"/>
          <w:lang w:val="en-US" w:eastAsia="ru-RU"/>
        </w:rPr>
        <w:t>,2,4</w:t>
      </w:r>
      <w:proofErr w:type="gramEnd"/>
      <w:r w:rsidRPr="004444BD">
        <w:rPr>
          <w:rFonts w:ascii="Times New Roman" w:eastAsia="Calibri" w:hAnsi="Times New Roman"/>
          <w:sz w:val="24"/>
          <w:szCs w:val="24"/>
          <w:lang w:val="en-US" w:eastAsia="ru-RU"/>
        </w:rPr>
        <w:t>-deviation is made for each lot.</w:t>
      </w:r>
    </w:p>
    <w:p w:rsidR="0077329B" w:rsidRPr="00BD2EB4" w:rsidRDefault="0077329B" w:rsidP="0077329B">
      <w:pPr>
        <w:pStyle w:val="124"/>
        <w:spacing w:line="360" w:lineRule="auto"/>
        <w:ind w:firstLine="851"/>
        <w:rPr>
          <w:lang w:val="en-US"/>
        </w:rPr>
      </w:pPr>
      <w:r w:rsidRPr="004444BD">
        <w:rPr>
          <w:lang w:val="en-US"/>
        </w:rPr>
        <w:t xml:space="preserve">Attention! </w:t>
      </w:r>
      <w:proofErr w:type="gramStart"/>
      <w:r w:rsidRPr="004444BD">
        <w:rPr>
          <w:lang w:val="en-US"/>
        </w:rPr>
        <w:t>If the organizer has decided to reject.</w:t>
      </w:r>
      <w:proofErr w:type="gramEnd"/>
      <w:r w:rsidRPr="004444BD">
        <w:rPr>
          <w:lang w:val="en-US"/>
        </w:rPr>
        <w:t xml:space="preserve"> "Request for clarification", the system shall, upon completion of the voting, form the"Information on provisional admissions ".</w:t>
      </w:r>
    </w:p>
    <w:p w:rsidR="0077329B" w:rsidRPr="004444BD" w:rsidRDefault="0077329B" w:rsidP="0077329B">
      <w:pPr>
        <w:pStyle w:val="124"/>
        <w:spacing w:line="360" w:lineRule="auto"/>
        <w:ind w:firstLine="851"/>
      </w:pPr>
      <w:r w:rsidRPr="004444BD">
        <w:rPr>
          <w:lang w:val="en-US"/>
        </w:rPr>
        <w:t xml:space="preserve">After the decision on all categories is accepted, it is required to press the button "Save draft" After saving the solution, the line with the section will display the accepted decision (Admit, Reject. </w:t>
      </w:r>
      <w:proofErr w:type="gramStart"/>
      <w:r w:rsidRPr="004444BD">
        <w:rPr>
          <w:lang w:val="en-US"/>
        </w:rPr>
        <w:t>Request for clarification, Reject without the right to clarify).</w:t>
      </w:r>
      <w:proofErr w:type="gramEnd"/>
    </w:p>
    <w:p w:rsidR="0077329B" w:rsidRPr="004444BD" w:rsidRDefault="0077329B" w:rsidP="0077329B">
      <w:pPr>
        <w:pStyle w:val="afffff1"/>
        <w:ind w:firstLine="851"/>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40F9BC8" wp14:editId="05D7FA63">
            <wp:extent cx="5943600" cy="22669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lastRenderedPageBreak/>
        <w:drawing>
          <wp:inline distT="0" distB="0" distL="0" distR="0" wp14:anchorId="49AD5A51" wp14:editId="1A6EB1AA">
            <wp:extent cx="5629275" cy="168592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9275" cy="16859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end voting on all lots, you need to click on the "Send the Vote" button.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Attention! Before the end of voting, the system gives the opportunity to withdraw its vote using the function "Recall the Vote".</w:t>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23A2913D" wp14:editId="2EAA99C4">
            <wp:extent cx="5524500" cy="24384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0" cy="24384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61D9CE6A" wp14:editId="7BD0AD05">
            <wp:extent cx="5514975" cy="628650"/>
            <wp:effectExtent l="0" t="0" r="9525" b="0"/>
            <wp:docPr id="352"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14975" cy="628650"/>
                    </a:xfrm>
                    <a:prstGeom prst="rect">
                      <a:avLst/>
                    </a:prstGeom>
                    <a:noFill/>
                    <a:ln>
                      <a:noFill/>
                    </a:ln>
                  </pic:spPr>
                </pic:pic>
              </a:graphicData>
            </a:graphic>
          </wp:inline>
        </w:drawing>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Cs w:val="0"/>
        </w:rPr>
      </w:pPr>
      <w:bookmarkStart w:id="39" w:name="_Toc496473925"/>
      <w:bookmarkStart w:id="40" w:name="_Toc500861858"/>
      <w:r w:rsidRPr="00263999">
        <w:rPr>
          <w:rFonts w:eastAsiaTheme="majorEastAsia"/>
          <w:b/>
          <w:sz w:val="24"/>
          <w:szCs w:val="24"/>
        </w:rPr>
        <w:t>Control over consideration of bids</w:t>
      </w:r>
      <w:bookmarkEnd w:id="39"/>
      <w:bookmarkEnd w:id="40"/>
      <w:r w:rsidRPr="00263999">
        <w:rPr>
          <w:rFonts w:eastAsiaTheme="majorEastAsia"/>
          <w:b/>
          <w:sz w:val="24"/>
          <w:szCs w:val="24"/>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The secretary on the announcement viewing form with the status "Consideration of bids" / "Consideration of bids (clarifications)" has the functional for monitoring the voting process. To use this functional, in the "Available Actions" section, select the item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F8A83F8" wp14:editId="4FF56AFA">
            <wp:extent cx="5334000" cy="1152525"/>
            <wp:effectExtent l="0" t="0" r="0" b="9525"/>
            <wp:docPr id="35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11525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To view the voting information, it is necessary to go to the "Voting Control" tab and click on the line with the lot number.</w:t>
      </w:r>
    </w:p>
    <w:p w:rsidR="0077329B" w:rsidRPr="004444BD" w:rsidRDefault="0077329B" w:rsidP="0077329B">
      <w:pPr>
        <w:spacing w:line="360" w:lineRule="auto"/>
        <w:ind w:firstLine="851"/>
        <w:jc w:val="both"/>
        <w:rPr>
          <w:szCs w:val="24"/>
        </w:rPr>
      </w:pPr>
      <w:r>
        <w:rPr>
          <w:b w:val="0"/>
          <w:noProof/>
          <w:szCs w:val="24"/>
        </w:rPr>
        <w:drawing>
          <wp:inline distT="0" distB="0" distL="0" distR="0" wp14:anchorId="1515E744" wp14:editId="0455EB81">
            <wp:extent cx="5162550" cy="1771650"/>
            <wp:effectExtent l="0" t="0" r="0" b="0"/>
            <wp:docPr id="35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62550" cy="17716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system displays the following form with a list of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F38787F" wp14:editId="647388A9">
            <wp:extent cx="4829175" cy="1019175"/>
            <wp:effectExtent l="0" t="0" r="9525" b="9525"/>
            <wp:docPr id="355"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29175" cy="10191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The Solution field indicates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 Request for clarification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without the right to clarify</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t>The "For" field contains information on the number of commission members who allowed a potential vendor to participate in the purchase by the lot for which he applied.</w:t>
      </w:r>
      <w:proofErr w:type="gramEnd"/>
      <w:r w:rsidRPr="004444BD">
        <w:rPr>
          <w:b w:val="0"/>
          <w:szCs w:val="24"/>
          <w:lang w:val="en-US"/>
        </w:rPr>
        <w:t xml:space="preserve"> The field "Against" contains information about the number of commission members who did not allow the potential vendor to participate in the purchase by lot, to which he applied.</w:t>
      </w:r>
    </w:p>
    <w:p w:rsidR="0077329B" w:rsidRPr="00263999" w:rsidRDefault="0077329B" w:rsidP="00263999">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rPr>
      </w:pPr>
      <w:bookmarkStart w:id="41" w:name="_Toc496473926"/>
      <w:bookmarkStart w:id="42" w:name="_Toc500861859"/>
      <w:r w:rsidRPr="00263999">
        <w:rPr>
          <w:rFonts w:eastAsiaTheme="majorEastAsia"/>
          <w:b/>
          <w:bCs w:val="0"/>
        </w:rPr>
        <w:t>Conclusion of the voting</w:t>
      </w:r>
      <w:bookmarkEnd w:id="41"/>
      <w:bookmarkEnd w:id="42"/>
    </w:p>
    <w:p w:rsidR="0077329B" w:rsidRPr="00BD2EB4" w:rsidRDefault="0077329B" w:rsidP="0077329B">
      <w:pPr>
        <w:pStyle w:val="40"/>
        <w:spacing w:line="360" w:lineRule="auto"/>
        <w:ind w:firstLine="851"/>
        <w:rPr>
          <w:color w:val="auto"/>
          <w:szCs w:val="24"/>
          <w:lang w:val="en-US"/>
        </w:rPr>
      </w:pPr>
      <w:r w:rsidRPr="004E028C">
        <w:rPr>
          <w:bCs w:val="0"/>
          <w:color w:val="auto"/>
          <w:szCs w:val="24"/>
          <w:lang w:val="en-US"/>
        </w:rPr>
        <w:t>To complete the voting, the secretary should select "View the bids" in the "Available Actions" field.</w:t>
      </w:r>
      <w:r w:rsidRPr="00263999">
        <w:rPr>
          <w:rFonts w:eastAsia="Calibri"/>
          <w:bCs w:val="0"/>
          <w:color w:val="auto"/>
          <w:szCs w:val="24"/>
          <w:lang w:val="en-US" w:eastAsia="en-US"/>
        </w:rPr>
        <w:t xml:space="preserve"> </w:t>
      </w:r>
      <w:r>
        <w:rPr>
          <w:noProof/>
          <w:color w:val="auto"/>
        </w:rPr>
        <w:drawing>
          <wp:inline distT="0" distB="0" distL="0" distR="0" wp14:anchorId="3F4EA438" wp14:editId="46FED69A">
            <wp:extent cx="5934075" cy="1285875"/>
            <wp:effectExtent l="0" t="0" r="952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12858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lastRenderedPageBreak/>
        <w:t>Then you need to go to the tab "Control of Voting". If there is a quorum of votes, the "Completion of voting" button is available on the "Voting Control" tab.</w:t>
      </w:r>
    </w:p>
    <w:p w:rsidR="0077329B" w:rsidRPr="004444BD" w:rsidRDefault="0077329B" w:rsidP="0077329B">
      <w:pPr>
        <w:pStyle w:val="124"/>
        <w:spacing w:line="360" w:lineRule="auto"/>
        <w:ind w:firstLine="851"/>
      </w:pPr>
      <w:r>
        <w:rPr>
          <w:noProof/>
          <w:lang w:eastAsia="ru-RU"/>
        </w:rPr>
        <w:drawing>
          <wp:inline distT="0" distB="0" distL="0" distR="0" wp14:anchorId="397BBF1E" wp14:editId="5B5FAE53">
            <wp:extent cx="5334000" cy="18288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4000" cy="18288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Once the voting has been completed, it is possible to resume the voting by means of an appropriate button. </w:t>
      </w:r>
    </w:p>
    <w:p w:rsidR="0077329B" w:rsidRPr="004444BD" w:rsidRDefault="0077329B" w:rsidP="0077329B">
      <w:pPr>
        <w:pStyle w:val="124"/>
        <w:spacing w:line="360" w:lineRule="auto"/>
        <w:ind w:firstLine="851"/>
      </w:pPr>
      <w:r>
        <w:rPr>
          <w:noProof/>
          <w:lang w:eastAsia="ru-RU"/>
        </w:rPr>
        <w:drawing>
          <wp:inline distT="0" distB="0" distL="0" distR="0" wp14:anchorId="00AF8A7C" wp14:editId="696072D6">
            <wp:extent cx="5334000" cy="1838325"/>
            <wp:effectExtent l="0" t="0" r="0" b="9525"/>
            <wp:docPr id="35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34000" cy="18383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b/>
          <w:lang w:val="en-US"/>
        </w:rPr>
        <w:t>Note.</w:t>
      </w:r>
      <w:r w:rsidRPr="004444BD">
        <w:rPr>
          <w:lang w:val="en-US"/>
        </w:rPr>
        <w:t xml:space="preserve"> In the event that, based on the results of the procurement vote, there is a rejected bid(s) with a request for </w:t>
      </w:r>
      <w:proofErr w:type="gramStart"/>
      <w:r w:rsidRPr="004444BD">
        <w:rPr>
          <w:lang w:val="en-US"/>
        </w:rPr>
        <w:t>clarification,</w:t>
      </w:r>
      <w:proofErr w:type="gramEnd"/>
      <w:r w:rsidRPr="004444BD">
        <w:rPr>
          <w:lang w:val="en-US"/>
        </w:rPr>
        <w:t xml:space="preserve"> a button "Generate information on preliminary admission" will be available on the voting control form upon completion.</w:t>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lang w:val="en-US"/>
        </w:rPr>
      </w:pPr>
      <w:bookmarkStart w:id="43" w:name="_Toc496473927"/>
      <w:bookmarkStart w:id="44" w:name="_Toc500861860"/>
      <w:r w:rsidRPr="004E028C">
        <w:rPr>
          <w:rFonts w:eastAsiaTheme="majorEastAsia"/>
          <w:b/>
          <w:bCs w:val="0"/>
          <w:lang w:val="en-US"/>
        </w:rPr>
        <w:t>Formation and publication of data on preliminary admission</w:t>
      </w:r>
      <w:bookmarkEnd w:id="43"/>
      <w:bookmarkEnd w:id="44"/>
    </w:p>
    <w:p w:rsidR="0077329B" w:rsidRPr="00BD2EB4" w:rsidRDefault="0077329B" w:rsidP="0077329B">
      <w:pPr>
        <w:spacing w:line="360" w:lineRule="auto"/>
        <w:ind w:firstLine="851"/>
        <w:jc w:val="both"/>
        <w:rPr>
          <w:b w:val="0"/>
          <w:szCs w:val="24"/>
          <w:lang w:val="en-US"/>
        </w:rPr>
      </w:pPr>
      <w:r w:rsidRPr="004444BD">
        <w:rPr>
          <w:b w:val="0"/>
          <w:szCs w:val="24"/>
          <w:lang w:val="en-US"/>
        </w:rPr>
        <w:t>If in the procurement one or more potential suppliers were rejected with clarifications, after the voting is over, the Secretary in the "Control of voting" should choose "Generate information on preliminary admission."</w:t>
      </w:r>
    </w:p>
    <w:p w:rsidR="0077329B" w:rsidRPr="004444BD" w:rsidRDefault="0077329B" w:rsidP="0077329B">
      <w:pPr>
        <w:spacing w:line="360" w:lineRule="auto"/>
        <w:ind w:firstLine="851"/>
        <w:jc w:val="both"/>
        <w:rPr>
          <w:szCs w:val="24"/>
        </w:rPr>
      </w:pPr>
      <w:r>
        <w:rPr>
          <w:b w:val="0"/>
          <w:noProof/>
          <w:szCs w:val="24"/>
        </w:rPr>
        <w:lastRenderedPageBreak/>
        <w:drawing>
          <wp:inline distT="0" distB="0" distL="0" distR="0" wp14:anchorId="34227A00" wp14:editId="29AF136A">
            <wp:extent cx="5153025" cy="1781175"/>
            <wp:effectExtent l="0" t="0" r="9525" b="9525"/>
            <wp:docPr id="35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53025" cy="17811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that, the status of the announcement will be changed to "Formulation of preliminary admission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C8892F0" wp14:editId="5E79DB53">
            <wp:extent cx="5248275" cy="2286000"/>
            <wp:effectExtent l="0" t="0" r="9525" b="0"/>
            <wp:docPr id="36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48275" cy="22860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3DFECB4" wp14:editId="408857EF">
            <wp:extent cx="5934075" cy="1666875"/>
            <wp:effectExtent l="0" t="0" r="9525" b="9525"/>
            <wp:docPr id="36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view and download the document, you should click the active link for the document name. If it is necessary to attach a special opinion to the Secretary, you need to click on the "Choose a file" button and save the selected document.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approve the protocol, click the "Approve File" button. </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Fonts w:ascii="Times New Roman" w:hAnsi="Times New Roman"/>
          <w:sz w:val="24"/>
          <w:szCs w:val="24"/>
          <w:lang w:val="en-US"/>
        </w:rPr>
        <w:t xml:space="preserve">In the announcement view form, you can specify the start / end dates for the re-submission (addition) </w:t>
      </w:r>
      <w:proofErr w:type="gramStart"/>
      <w:r w:rsidRPr="004444BD">
        <w:rPr>
          <w:rFonts w:ascii="Times New Roman" w:hAnsi="Times New Roman"/>
          <w:sz w:val="24"/>
          <w:szCs w:val="24"/>
          <w:lang w:val="en-US"/>
        </w:rPr>
        <w:t>of  the</w:t>
      </w:r>
      <w:proofErr w:type="gramEnd"/>
      <w:r w:rsidRPr="004444BD">
        <w:rPr>
          <w:rFonts w:ascii="Times New Roman" w:hAnsi="Times New Roman"/>
          <w:sz w:val="24"/>
          <w:szCs w:val="24"/>
          <w:lang w:val="en-US"/>
        </w:rPr>
        <w:t xml:space="preserve"> bid.</w:t>
      </w:r>
    </w:p>
    <w:p w:rsidR="0077329B" w:rsidRPr="00BD2EB4" w:rsidRDefault="0077329B" w:rsidP="0077329B">
      <w:pPr>
        <w:widowControl w:val="0"/>
        <w:tabs>
          <w:tab w:val="left" w:pos="361"/>
        </w:tabs>
        <w:spacing w:line="360" w:lineRule="auto"/>
        <w:ind w:firstLine="851"/>
        <w:jc w:val="both"/>
        <w:rPr>
          <w:rStyle w:val="afff6"/>
          <w:szCs w:val="24"/>
          <w:shd w:val="clear" w:color="auto" w:fill="FFFFFF"/>
          <w:lang w:val="en-US"/>
        </w:rPr>
      </w:pPr>
      <w:r w:rsidRPr="004444BD">
        <w:rPr>
          <w:rStyle w:val="afff6"/>
          <w:szCs w:val="24"/>
          <w:shd w:val="clear" w:color="auto" w:fill="FFFFFF"/>
          <w:lang w:val="en-US"/>
        </w:rPr>
        <w:t>Note. For the method "Request for Quotations", approval of information on preliminary admission by the RT PPA is not required.</w:t>
      </w:r>
    </w:p>
    <w:p w:rsidR="0077329B" w:rsidRPr="00BD2EB4" w:rsidRDefault="0077329B" w:rsidP="0077329B">
      <w:pPr>
        <w:widowControl w:val="0"/>
        <w:tabs>
          <w:tab w:val="left" w:pos="361"/>
        </w:tabs>
        <w:spacing w:line="360" w:lineRule="auto"/>
        <w:ind w:firstLine="851"/>
        <w:jc w:val="both"/>
        <w:rPr>
          <w:b w:val="0"/>
          <w:iCs/>
          <w:szCs w:val="24"/>
          <w:lang w:val="en-US"/>
        </w:rPr>
      </w:pPr>
      <w:r w:rsidRPr="004444BD">
        <w:rPr>
          <w:rStyle w:val="afff6"/>
          <w:b/>
          <w:szCs w:val="24"/>
          <w:shd w:val="clear" w:color="auto" w:fill="FFFFFF"/>
          <w:lang w:val="en-US"/>
        </w:rPr>
        <w:lastRenderedPageBreak/>
        <w:t xml:space="preserve">Attention! </w:t>
      </w:r>
      <w:r w:rsidRPr="004444BD">
        <w:rPr>
          <w:b w:val="0"/>
          <w:iCs/>
          <w:szCs w:val="24"/>
          <w:lang w:val="en-US"/>
        </w:rPr>
        <w:t>The system automatically sets the deadline for the receipt of clarifications as 3 working days from the date of publication of the information.</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9A23B8C" wp14:editId="6FD34DE3">
            <wp:extent cx="5248275" cy="2181225"/>
            <wp:effectExtent l="0" t="0" r="9525" b="9525"/>
            <wp:docPr id="362"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48275" cy="21812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85FEA1D" wp14:editId="32A51CB3">
            <wp:extent cx="5248275" cy="1952625"/>
            <wp:effectExtent l="0" t="0" r="9525" b="9525"/>
            <wp:docPr id="363"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48275" cy="19526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publish the authorization Information protocol, you must click the "Publish pre-admission information" button.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In case of confirmation, the protocol of preliminary admission will be </w:t>
      </w:r>
      <w:proofErr w:type="gramStart"/>
      <w:r w:rsidRPr="004444BD">
        <w:rPr>
          <w:rFonts w:ascii="Times New Roman" w:hAnsi="Times New Roman"/>
          <w:sz w:val="24"/>
          <w:szCs w:val="24"/>
          <w:lang w:val="en-US"/>
        </w:rPr>
        <w:t>published,</w:t>
      </w:r>
      <w:proofErr w:type="gramEnd"/>
      <w:r w:rsidRPr="004444BD">
        <w:rPr>
          <w:rFonts w:ascii="Times New Roman" w:hAnsi="Times New Roman"/>
          <w:sz w:val="24"/>
          <w:szCs w:val="24"/>
          <w:lang w:val="en-US"/>
        </w:rPr>
        <w:t xml:space="preserve"> the status of the announcement and lots will be changed to "Published (request for clarification)".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In the form of the announcement view, the remaining time and terms of the beginning and the end of the receipt of clarifications of the bids will be displayed.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34AC16B" wp14:editId="65EAD6CC">
            <wp:extent cx="5362575" cy="236220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62575" cy="2362200"/>
                    </a:xfrm>
                    <a:prstGeom prst="rect">
                      <a:avLst/>
                    </a:prstGeom>
                    <a:noFill/>
                    <a:ln>
                      <a:noFill/>
                    </a:ln>
                  </pic:spPr>
                </pic:pic>
              </a:graphicData>
            </a:graphic>
          </wp:inline>
        </w:drawing>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lang w:val="en-US"/>
        </w:rPr>
      </w:pPr>
      <w:bookmarkStart w:id="45" w:name="_Toc496473928"/>
      <w:bookmarkStart w:id="46" w:name="_Toc500861861"/>
      <w:r w:rsidRPr="004E028C">
        <w:rPr>
          <w:rFonts w:eastAsiaTheme="majorEastAsia"/>
          <w:b/>
          <w:bCs w:val="0"/>
          <w:lang w:val="en-US"/>
        </w:rPr>
        <w:t>Reconsideration of the bids for participation by the method "Request for Quotations"</w:t>
      </w:r>
      <w:bookmarkEnd w:id="45"/>
      <w:bookmarkEnd w:id="46"/>
    </w:p>
    <w:p w:rsidR="0077329B" w:rsidRPr="00BD2EB4" w:rsidRDefault="0077329B" w:rsidP="0077329B">
      <w:pPr>
        <w:spacing w:line="360" w:lineRule="auto"/>
        <w:ind w:firstLine="851"/>
        <w:jc w:val="both"/>
        <w:rPr>
          <w:b w:val="0"/>
          <w:szCs w:val="24"/>
          <w:lang w:val="en-US"/>
        </w:rPr>
      </w:pPr>
      <w:r w:rsidRPr="004444BD">
        <w:rPr>
          <w:b w:val="0"/>
          <w:szCs w:val="24"/>
          <w:lang w:val="en-US"/>
        </w:rPr>
        <w:t>Upon expiration of the deadline for receiving clarifications of bids, the status of the announcement changes to "Consideration of applications (clarifications)", the system sends to the Organizer's Representative a notice on the need to review applications. For consideration of clarifications, on the form of viewing the announcement in the list of available actions, choose "View the bids".</w:t>
      </w:r>
    </w:p>
    <w:p w:rsidR="0077329B" w:rsidRPr="004444BD" w:rsidRDefault="0077329B" w:rsidP="0077329B">
      <w:pPr>
        <w:spacing w:line="360" w:lineRule="auto"/>
        <w:ind w:firstLine="851"/>
        <w:jc w:val="both"/>
        <w:rPr>
          <w:szCs w:val="24"/>
        </w:rPr>
      </w:pPr>
      <w:r>
        <w:rPr>
          <w:b w:val="0"/>
          <w:noProof/>
          <w:szCs w:val="24"/>
        </w:rPr>
        <w:drawing>
          <wp:inline distT="0" distB="0" distL="0" distR="0" wp14:anchorId="7D3F4166" wp14:editId="7EBCEF78">
            <wp:extent cx="5238750" cy="21621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8750" cy="21621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It is necessary to consider the bids in the status of "Consideration of the bids" (clarification). To view information about the vendors who have clarified the bids for participation in the procurement, click on the reference number of the bid.</w:t>
      </w:r>
    </w:p>
    <w:p w:rsidR="0077329B" w:rsidRPr="004444BD" w:rsidRDefault="0077329B" w:rsidP="0077329B">
      <w:pPr>
        <w:spacing w:line="360" w:lineRule="auto"/>
        <w:ind w:firstLine="851"/>
        <w:jc w:val="both"/>
        <w:rPr>
          <w:szCs w:val="24"/>
        </w:rPr>
      </w:pPr>
      <w:r>
        <w:rPr>
          <w:b w:val="0"/>
          <w:noProof/>
          <w:szCs w:val="24"/>
        </w:rPr>
        <w:lastRenderedPageBreak/>
        <w:drawing>
          <wp:inline distT="0" distB="0" distL="0" distR="0" wp14:anchorId="313BD3E4" wp14:editId="5F3CB10F">
            <wp:extent cx="5238750" cy="2162175"/>
            <wp:effectExtent l="0" t="0" r="0" b="9525"/>
            <wp:docPr id="366"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8750" cy="21621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The "Vendor's Clarification" tab contains the text of the clarification. To view the documents that the vendor has attached to, click the file name.</w:t>
      </w:r>
    </w:p>
    <w:p w:rsidR="0077329B" w:rsidRPr="004444BD" w:rsidRDefault="0077329B" w:rsidP="0077329B">
      <w:pPr>
        <w:spacing w:line="360" w:lineRule="auto"/>
        <w:ind w:firstLine="851"/>
        <w:jc w:val="both"/>
        <w:rPr>
          <w:szCs w:val="24"/>
        </w:rPr>
      </w:pPr>
      <w:r>
        <w:rPr>
          <w:b w:val="0"/>
          <w:noProof/>
          <w:szCs w:val="24"/>
        </w:rPr>
        <w:drawing>
          <wp:inline distT="0" distB="0" distL="0" distR="0" wp14:anchorId="3661877B" wp14:editId="56975D43">
            <wp:extent cx="5095875" cy="211455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95875" cy="21145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vote for Admitted / Rejected, it is necessary to go to the tab "Admission of the vendor across the lots" in the form of announcement view. The system displays only the sections and the documents on which the vendor was rejected.</w:t>
      </w:r>
    </w:p>
    <w:p w:rsidR="0077329B" w:rsidRPr="004444BD" w:rsidRDefault="0077329B" w:rsidP="0077329B">
      <w:pPr>
        <w:spacing w:line="360" w:lineRule="auto"/>
        <w:ind w:firstLine="851"/>
        <w:jc w:val="both"/>
        <w:rPr>
          <w:szCs w:val="24"/>
        </w:rPr>
      </w:pPr>
      <w:r>
        <w:rPr>
          <w:b w:val="0"/>
          <w:noProof/>
          <w:szCs w:val="24"/>
        </w:rPr>
        <w:drawing>
          <wp:inline distT="0" distB="0" distL="0" distR="0" wp14:anchorId="07E1BC8B" wp14:editId="7A0AD4DE">
            <wp:extent cx="4943475" cy="2124075"/>
            <wp:effectExtent l="0" t="0" r="9525" b="9525"/>
            <wp:docPr id="368"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43475" cy="21240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 second vote shall be carried out in the same manner as the </w:t>
      </w:r>
      <w:hyperlink w:anchor="_Рассмотрение_заявок" w:history="1">
        <w:r w:rsidRPr="004444BD">
          <w:rPr>
            <w:rStyle w:val="ae"/>
            <w:szCs w:val="24"/>
            <w:lang w:val="en-US"/>
          </w:rPr>
          <w:t>"Consideration of bids</w:t>
        </w:r>
      </w:hyperlink>
      <w:r w:rsidRPr="004444BD">
        <w:rPr>
          <w:b w:val="0"/>
          <w:szCs w:val="24"/>
          <w:lang w:val="en-US"/>
        </w:rPr>
        <w:t>.</w:t>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rPr>
      </w:pPr>
      <w:bookmarkStart w:id="47" w:name="_Toc496473929"/>
      <w:bookmarkStart w:id="48" w:name="_Toc500861862"/>
      <w:r w:rsidRPr="004E028C">
        <w:rPr>
          <w:rFonts w:eastAsiaTheme="majorEastAsia"/>
          <w:b/>
          <w:bCs w:val="0"/>
        </w:rPr>
        <w:lastRenderedPageBreak/>
        <w:t>Formation of final protocol</w:t>
      </w:r>
      <w:bookmarkEnd w:id="47"/>
      <w:bookmarkEnd w:id="48"/>
    </w:p>
    <w:p w:rsidR="0077329B" w:rsidRPr="00BD2EB4" w:rsidRDefault="0077329B" w:rsidP="0077329B">
      <w:pPr>
        <w:spacing w:line="360" w:lineRule="auto"/>
        <w:ind w:firstLine="851"/>
        <w:jc w:val="both"/>
        <w:rPr>
          <w:b w:val="0"/>
          <w:szCs w:val="24"/>
          <w:lang w:val="en-US"/>
        </w:rPr>
      </w:pPr>
      <w:r w:rsidRPr="004444BD">
        <w:rPr>
          <w:b w:val="0"/>
          <w:szCs w:val="24"/>
          <w:lang w:val="en-US"/>
        </w:rPr>
        <w:t>To form the final protocol the Secretary on the form for viewing the announcement with the status "Consideration of bids" / "Consideration of bids (clarifications)", in the section "Available actions", select the item "View the bids".</w:t>
      </w:r>
    </w:p>
    <w:p w:rsidR="0077329B" w:rsidRPr="004444BD" w:rsidRDefault="0077329B" w:rsidP="0077329B">
      <w:pPr>
        <w:spacing w:line="360" w:lineRule="auto"/>
        <w:ind w:firstLine="851"/>
        <w:jc w:val="both"/>
        <w:rPr>
          <w:szCs w:val="24"/>
        </w:rPr>
      </w:pPr>
      <w:r>
        <w:rPr>
          <w:b w:val="0"/>
          <w:noProof/>
          <w:szCs w:val="24"/>
        </w:rPr>
        <w:drawing>
          <wp:inline distT="0" distB="0" distL="0" distR="0" wp14:anchorId="0C954795" wp14:editId="55E7C737">
            <wp:extent cx="5238750" cy="1066800"/>
            <wp:effectExtent l="0" t="0" r="0" b="0"/>
            <wp:docPr id="369"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8750" cy="10668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Then go to the tab "Voting control" and click on the button "Formation of the final protocol".</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7D269A4" wp14:editId="1E2B7832">
            <wp:extent cx="5934075" cy="1228725"/>
            <wp:effectExtent l="0" t="0" r="9525" b="9525"/>
            <wp:docPr id="37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choosing the action "Generate final protocol", the statuses of the bids, lot (s) and announcements will be changed to "Formation of the final protocol". </w:t>
      </w:r>
    </w:p>
    <w:p w:rsidR="0077329B" w:rsidRPr="004444BD" w:rsidRDefault="0077329B" w:rsidP="0077329B">
      <w:pPr>
        <w:spacing w:line="360" w:lineRule="auto"/>
        <w:ind w:firstLine="851"/>
        <w:jc w:val="both"/>
        <w:rPr>
          <w:szCs w:val="24"/>
        </w:rPr>
      </w:pPr>
      <w:r>
        <w:rPr>
          <w:b w:val="0"/>
          <w:noProof/>
          <w:szCs w:val="24"/>
        </w:rPr>
        <w:drawing>
          <wp:inline distT="0" distB="0" distL="0" distR="0" wp14:anchorId="04AED1D0" wp14:editId="41B3BC27">
            <wp:extent cx="5238750" cy="2143125"/>
            <wp:effectExtent l="0" t="0" r="0" b="9525"/>
            <wp:docPr id="371"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38750" cy="214312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noProof/>
          <w:szCs w:val="24"/>
        </w:rPr>
      </w:pPr>
      <w:r w:rsidRPr="004444BD">
        <w:rPr>
          <w:b w:val="0"/>
          <w:szCs w:val="24"/>
          <w:lang w:val="en-US"/>
        </w:rPr>
        <w:t xml:space="preserve">As a result, the log file will be created in the state, English and Russian languages on the form of viewing the announcement in the "Protocols" tab. The secretary of the announcement must approve this protocol. </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274608B9" wp14:editId="44C971E8">
            <wp:extent cx="5238750" cy="1133475"/>
            <wp:effectExtent l="0" t="0" r="0" b="9525"/>
            <wp:docPr id="37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38750" cy="1133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Note. In the event that the purchase method is a Request for Quotations and the Purchaser is the QPE, the minutes of the results will need to be sent for approval to the Rt PPA.</w:t>
      </w:r>
    </w:p>
    <w:p w:rsidR="0077329B" w:rsidRPr="00BD2EB4" w:rsidRDefault="0077329B" w:rsidP="0077329B">
      <w:pPr>
        <w:spacing w:line="360" w:lineRule="auto"/>
        <w:ind w:firstLine="851"/>
        <w:jc w:val="both"/>
        <w:rPr>
          <w:b w:val="0"/>
          <w:szCs w:val="24"/>
          <w:lang w:val="en-US"/>
        </w:rPr>
      </w:pPr>
      <w:r w:rsidRPr="004444BD">
        <w:rPr>
          <w:b w:val="0"/>
          <w:szCs w:val="24"/>
          <w:lang w:val="en-US"/>
        </w:rPr>
        <w:t>In the event that the purchase method is a Request for Quotations and the Purchaser is the PPA, and the customer is another organization, the record of the results must be sent for agreement to the Customer of the Organization.</w:t>
      </w:r>
    </w:p>
    <w:p w:rsidR="0077329B" w:rsidRPr="00BD2EB4" w:rsidRDefault="0077329B" w:rsidP="0077329B">
      <w:pPr>
        <w:pStyle w:val="afffff7"/>
        <w:ind w:firstLine="851"/>
        <w:rPr>
          <w:szCs w:val="24"/>
          <w:lang w:val="en-US"/>
        </w:rPr>
      </w:pPr>
    </w:p>
    <w:p w:rsidR="0077329B" w:rsidRPr="004444BD" w:rsidRDefault="0077329B" w:rsidP="0077329B">
      <w:pPr>
        <w:pStyle w:val="afffff7"/>
        <w:ind w:firstLine="851"/>
        <w:rPr>
          <w:szCs w:val="24"/>
        </w:rPr>
      </w:pPr>
      <w:r>
        <w:rPr>
          <w:noProof/>
          <w:szCs w:val="24"/>
        </w:rPr>
        <w:drawing>
          <wp:inline distT="0" distB="0" distL="0" distR="0" wp14:anchorId="7F239CCE" wp14:editId="14438EA3">
            <wp:extent cx="5410200" cy="1504950"/>
            <wp:effectExtent l="0" t="0" r="0" b="0"/>
            <wp:docPr id="373"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10200" cy="1504950"/>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After clicking on the button "Send for approval", the final protocol will have the status "On approval".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EC3CA2B" wp14:editId="382FD459">
            <wp:extent cx="5419725" cy="1943100"/>
            <wp:effectExtent l="0" t="0" r="9525" b="0"/>
            <wp:docPr id="374"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19725" cy="19431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DF23692" wp14:editId="70244984">
            <wp:extent cx="5419725" cy="2276475"/>
            <wp:effectExtent l="0" t="0" r="9525" b="9525"/>
            <wp:docPr id="375"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19725" cy="22764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B253BEC" wp14:editId="1E78A706">
            <wp:extent cx="5410200" cy="533400"/>
            <wp:effectExtent l="0" t="0" r="0" b="0"/>
            <wp:docPr id="376"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10200" cy="5334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The system sends a notification to the users of the PPA with the role of "Approving protocols" about the need to agree on a protocol of results. </w:t>
      </w:r>
    </w:p>
    <w:p w:rsidR="0077329B" w:rsidRPr="00BD2EB4" w:rsidRDefault="0077329B" w:rsidP="0077329B">
      <w:pPr>
        <w:pStyle w:val="120"/>
        <w:spacing w:line="360" w:lineRule="auto"/>
        <w:ind w:firstLine="851"/>
        <w:rPr>
          <w:iCs/>
          <w:lang w:val="en-US"/>
        </w:rPr>
      </w:pPr>
      <w:r w:rsidRPr="004444BD">
        <w:rPr>
          <w:iCs/>
          <w:lang w:val="en-US"/>
        </w:rPr>
        <w:t>The system sends notification to the Customer with the role of "Approving Results" on the need to agree on a protocol of results in the event that the organizer is the Rt PPA, and the Customer is another organization.</w:t>
      </w:r>
    </w:p>
    <w:p w:rsidR="0077329B" w:rsidRPr="004444BD" w:rsidRDefault="0077329B" w:rsidP="0077329B">
      <w:pPr>
        <w:pStyle w:val="40"/>
        <w:spacing w:line="360" w:lineRule="auto"/>
        <w:ind w:firstLine="851"/>
        <w:rPr>
          <w:color w:val="auto"/>
          <w:szCs w:val="24"/>
        </w:rPr>
      </w:pPr>
      <w:bookmarkStart w:id="49" w:name="_Toc496473930"/>
      <w:r w:rsidRPr="004444BD">
        <w:rPr>
          <w:color w:val="auto"/>
          <w:szCs w:val="24"/>
          <w:lang w:val="en-US"/>
        </w:rPr>
        <w:t>Approval of final protocol</w:t>
      </w:r>
      <w:bookmarkEnd w:id="49"/>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agreement of summary protocol is displayed in the announcement, the "Protocols" tab.</w:t>
      </w:r>
    </w:p>
    <w:p w:rsidR="0077329B" w:rsidRPr="004444BD" w:rsidRDefault="0077329B" w:rsidP="0077329B">
      <w:pPr>
        <w:spacing w:line="360" w:lineRule="auto"/>
        <w:ind w:firstLine="851"/>
        <w:jc w:val="both"/>
        <w:rPr>
          <w:b w:val="0"/>
          <w:szCs w:val="24"/>
        </w:rPr>
      </w:pPr>
      <w:r w:rsidRPr="004444BD">
        <w:rPr>
          <w:b w:val="0"/>
          <w:szCs w:val="24"/>
          <w:lang w:val="en-US"/>
        </w:rPr>
        <w:t>If the employee with "Protocols sign-off user/person" role makes a positive decision, system displays the summary protocol with the status "Approved". The Secretary will be able to publish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5AC664D" wp14:editId="11DD58A4">
            <wp:extent cx="5410200" cy="2171700"/>
            <wp:effectExtent l="0" t="0" r="0" b="0"/>
            <wp:docPr id="377"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10200" cy="21717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39E35AF" wp14:editId="177E7DED">
            <wp:extent cx="5410200" cy="2257425"/>
            <wp:effectExtent l="0" t="0" r="0" b="9525"/>
            <wp:docPr id="37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10200" cy="2257425"/>
                    </a:xfrm>
                    <a:prstGeom prst="rect">
                      <a:avLst/>
                    </a:prstGeom>
                    <a:noFill/>
                    <a:ln>
                      <a:noFill/>
                    </a:ln>
                  </pic:spPr>
                </pic:pic>
              </a:graphicData>
            </a:graphic>
          </wp:inline>
        </w:drawing>
      </w:r>
    </w:p>
    <w:p w:rsidR="0077329B" w:rsidRPr="004444BD" w:rsidRDefault="0077329B" w:rsidP="0077329B">
      <w:pPr>
        <w:spacing w:line="360" w:lineRule="auto"/>
        <w:ind w:firstLine="851"/>
        <w:jc w:val="both"/>
        <w:rPr>
          <w:szCs w:val="24"/>
        </w:rPr>
      </w:pPr>
      <w:r>
        <w:rPr>
          <w:noProof/>
          <w:szCs w:val="24"/>
        </w:rPr>
        <w:drawing>
          <wp:inline distT="0" distB="0" distL="0" distR="0" wp14:anchorId="6AB1B09B" wp14:editId="3DD11D66">
            <wp:extent cx="5172075" cy="752475"/>
            <wp:effectExtent l="0" t="0" r="9525" b="9525"/>
            <wp:docPr id="37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72075" cy="752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event that the user with the "Approve protocols" role has a negative decision, the system displays the summary protocol with the status "Rejected". And only the Procurement Cancellation procedure will be available to the secretary.</w:t>
      </w:r>
    </w:p>
    <w:p w:rsidR="0077329B" w:rsidRPr="00BD2EB4" w:rsidRDefault="0077329B" w:rsidP="0077329B">
      <w:pPr>
        <w:spacing w:line="360" w:lineRule="auto"/>
        <w:ind w:firstLine="851"/>
        <w:jc w:val="both"/>
        <w:rPr>
          <w:b w:val="0"/>
          <w:szCs w:val="24"/>
          <w:lang w:val="en-US"/>
        </w:rPr>
      </w:pPr>
      <w:r w:rsidRPr="004444BD">
        <w:rPr>
          <w:b w:val="0"/>
          <w:szCs w:val="24"/>
          <w:lang w:val="en-US"/>
        </w:rPr>
        <w:t>In case if the user with the "Approving Results" (Customer) role has made a negative decision, the functions and publications of the protocol and cancellation of the purchase will be available to the Organizer - Rt PPA. The decision is made by the organizer - the RT PPA.</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A61ABE5" wp14:editId="300C41DD">
            <wp:extent cx="5343525" cy="214312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43525" cy="21431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14794AC" wp14:editId="121F7F13">
            <wp:extent cx="5343525" cy="2066925"/>
            <wp:effectExtent l="0" t="0" r="9525" b="9525"/>
            <wp:docPr id="381"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43525" cy="2066925"/>
                    </a:xfrm>
                    <a:prstGeom prst="rect">
                      <a:avLst/>
                    </a:prstGeom>
                    <a:noFill/>
                    <a:ln>
                      <a:noFill/>
                    </a:ln>
                  </pic:spPr>
                </pic:pic>
              </a:graphicData>
            </a:graphic>
          </wp:inline>
        </w:drawing>
      </w:r>
    </w:p>
    <w:p w:rsidR="0077329B" w:rsidRPr="004444BD" w:rsidRDefault="0077329B" w:rsidP="0077329B">
      <w:pPr>
        <w:spacing w:line="360" w:lineRule="auto"/>
        <w:ind w:firstLine="851"/>
        <w:jc w:val="both"/>
        <w:rPr>
          <w:szCs w:val="24"/>
        </w:rPr>
      </w:pPr>
      <w:r>
        <w:rPr>
          <w:noProof/>
          <w:szCs w:val="24"/>
        </w:rPr>
        <w:drawing>
          <wp:inline distT="0" distB="0" distL="0" distR="0" wp14:anchorId="5D5AC7A7" wp14:editId="7EAA4401">
            <wp:extent cx="5162550" cy="752475"/>
            <wp:effectExtent l="0" t="0" r="0" b="9525"/>
            <wp:docPr id="382"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62550" cy="752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on the "View Solution" button, information is displayed on the negotiating summary protocol, there is also an active link for downloading the document attached to the agreement.</w:t>
      </w:r>
    </w:p>
    <w:p w:rsidR="0077329B" w:rsidRPr="00BD2EB4" w:rsidRDefault="0077329B" w:rsidP="0077329B">
      <w:pPr>
        <w:spacing w:line="360" w:lineRule="auto"/>
        <w:ind w:firstLine="851"/>
        <w:jc w:val="both"/>
        <w:rPr>
          <w:b w:val="0"/>
          <w:szCs w:val="24"/>
          <w:lang w:val="en-US"/>
        </w:rPr>
      </w:pPr>
      <w:r w:rsidRPr="004444BD">
        <w:rPr>
          <w:b w:val="0"/>
          <w:szCs w:val="24"/>
          <w:lang w:val="en-US"/>
        </w:rPr>
        <w:t>In the final protocol with the status "Rejected", the reason for the rejection is additionally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4FFE19B" wp14:editId="477EF244">
            <wp:extent cx="5238750" cy="263842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8750" cy="2638425"/>
                    </a:xfrm>
                    <a:prstGeom prst="rect">
                      <a:avLst/>
                    </a:prstGeom>
                    <a:noFill/>
                    <a:ln>
                      <a:noFill/>
                    </a:ln>
                  </pic:spPr>
                </pic:pic>
              </a:graphicData>
            </a:graphic>
          </wp:inline>
        </w:drawing>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rPr>
      </w:pPr>
      <w:bookmarkStart w:id="50" w:name="_Toc496473931"/>
      <w:bookmarkStart w:id="51" w:name="_Toc500861863"/>
      <w:r w:rsidRPr="004E028C">
        <w:rPr>
          <w:rFonts w:eastAsiaTheme="majorEastAsia"/>
          <w:b/>
          <w:bCs w:val="0"/>
        </w:rPr>
        <w:t>Publication of final protocol</w:t>
      </w:r>
      <w:bookmarkEnd w:id="50"/>
      <w:bookmarkEnd w:id="51"/>
    </w:p>
    <w:p w:rsidR="0077329B" w:rsidRPr="00BD2EB4" w:rsidRDefault="0077329B" w:rsidP="0077329B">
      <w:pPr>
        <w:spacing w:line="360" w:lineRule="auto"/>
        <w:ind w:firstLine="851"/>
        <w:jc w:val="both"/>
        <w:rPr>
          <w:b w:val="0"/>
          <w:szCs w:val="24"/>
          <w:lang w:val="en-US"/>
        </w:rPr>
      </w:pPr>
      <w:r w:rsidRPr="004444BD">
        <w:rPr>
          <w:b w:val="0"/>
          <w:szCs w:val="24"/>
          <w:lang w:val="en-US"/>
        </w:rPr>
        <w:t>Generated summary protocol is displayed in the announcement in the protocols tab. On the form of review, the Secretary has the functionality to publish the protocol:</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the approval of the summary protocol is not required by the RT APP;</w:t>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 xml:space="preserve">- </w:t>
      </w:r>
      <w:proofErr w:type="gramStart"/>
      <w:r w:rsidRPr="004444BD">
        <w:rPr>
          <w:b w:val="0"/>
          <w:szCs w:val="24"/>
          <w:lang w:val="en-US"/>
        </w:rPr>
        <w:t>if</w:t>
      </w:r>
      <w:proofErr w:type="gramEnd"/>
      <w:r w:rsidRPr="004444BD">
        <w:rPr>
          <w:b w:val="0"/>
          <w:szCs w:val="24"/>
          <w:lang w:val="en-US"/>
        </w:rPr>
        <w:t xml:space="preserve"> it is required to agree the final protocol with the RT PPA  and the status of the protocol "Agreed".</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the organizer is the RT PPA, the customer is another organization, regardless of the status of approval of the protocol by the Customer.</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C20F750" wp14:editId="47BCA562">
            <wp:extent cx="5410200" cy="2171700"/>
            <wp:effectExtent l="0" t="0" r="0" b="0"/>
            <wp:docPr id="38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10200" cy="21717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B217B0B" wp14:editId="3E7A11B0">
            <wp:extent cx="5191125" cy="2162175"/>
            <wp:effectExtent l="0" t="0" r="9525" b="9525"/>
            <wp:docPr id="38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91125" cy="21621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After clicking on the button "Publish information about the final protocol", the status of the announcement is changed to "Completed". "Protocols" tab displays the active link for downloading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C056BB8" wp14:editId="2702696E">
            <wp:extent cx="5191125" cy="2066925"/>
            <wp:effectExtent l="0" t="0" r="9525" b="9525"/>
            <wp:docPr id="386"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91125" cy="20669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29376E8" wp14:editId="0E4562DF">
            <wp:extent cx="5191125" cy="2028825"/>
            <wp:effectExtent l="0" t="0" r="9525" b="9525"/>
            <wp:docPr id="38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91125" cy="20288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b/>
          <w:sz w:val="24"/>
          <w:szCs w:val="24"/>
          <w:lang w:val="en-US"/>
        </w:rPr>
        <w:t>Note.</w:t>
      </w:r>
      <w:r w:rsidRPr="004444BD">
        <w:rPr>
          <w:rFonts w:ascii="Times New Roman" w:hAnsi="Times New Roman"/>
          <w:sz w:val="24"/>
          <w:szCs w:val="24"/>
          <w:lang w:val="en-US"/>
        </w:rPr>
        <w:t xml:space="preserve"> Public procurement is considered to be valid if at least one bid of a potential supplier is eligible for participation by lot. At the same time, a potential supplier whose application for participation is the only one admitted is recognized by the web portal as the winner in these public purchases. </w:t>
      </w:r>
    </w:p>
    <w:p w:rsidR="0077329B" w:rsidRPr="00BD2EB4" w:rsidRDefault="0077329B" w:rsidP="0077329B">
      <w:pPr>
        <w:spacing w:line="360" w:lineRule="auto"/>
        <w:ind w:firstLine="851"/>
        <w:jc w:val="both"/>
        <w:rPr>
          <w:b w:val="0"/>
          <w:szCs w:val="24"/>
          <w:lang w:val="en-US"/>
        </w:rPr>
      </w:pPr>
      <w:r w:rsidRPr="004444BD">
        <w:rPr>
          <w:szCs w:val="24"/>
          <w:lang w:val="en-US"/>
        </w:rPr>
        <w:t xml:space="preserve">ATTENTION! </w:t>
      </w:r>
      <w:r w:rsidRPr="004444BD">
        <w:rPr>
          <w:b w:val="0"/>
          <w:szCs w:val="24"/>
          <w:lang w:val="en-US"/>
        </w:rPr>
        <w:t>After publication of final protocol within 24 hours, the lots of the purchase are not available for creation of the contract or for repeated publication of the purchase. This period is reserved for submission of complaints by vendors. In the event that complaints are received within the specified period, the authorized body will carry out procedure for completing the appeal with decisions on reviewing the results, canceling the purchase or refusing to satisfy vendor's complaints.</w:t>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rPr>
      </w:pPr>
      <w:bookmarkStart w:id="52" w:name="_Toc495953445"/>
      <w:bookmarkStart w:id="53" w:name="_Toc496473932"/>
      <w:bookmarkStart w:id="54" w:name="_Toc500861864"/>
      <w:r w:rsidRPr="004E028C">
        <w:rPr>
          <w:rFonts w:eastAsiaTheme="majorEastAsia"/>
          <w:b/>
          <w:bCs w:val="0"/>
        </w:rPr>
        <w:t>Change the customer/organizer's representatives</w:t>
      </w:r>
      <w:bookmarkEnd w:id="52"/>
      <w:bookmarkEnd w:id="53"/>
      <w:bookmarkEnd w:id="54"/>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functional of changing the representative of the organizer is available only to the Secretary in the announcement with the status "Published", "Submission of bids", "Published (request for clarification)", "Consideration of bids", "Consideration of bids (clarifications)", "Formulation of the protocol of preliminary admission." </w:t>
      </w:r>
    </w:p>
    <w:p w:rsidR="0077329B" w:rsidRPr="00BD2EB4" w:rsidRDefault="0077329B" w:rsidP="0077329B">
      <w:pPr>
        <w:spacing w:line="360" w:lineRule="auto"/>
        <w:ind w:firstLine="851"/>
        <w:jc w:val="both"/>
        <w:rPr>
          <w:szCs w:val="24"/>
          <w:lang w:val="en-US"/>
        </w:rPr>
      </w:pPr>
      <w:r w:rsidRPr="004444BD">
        <w:rPr>
          <w:b w:val="0"/>
          <w:szCs w:val="24"/>
          <w:lang w:val="en-US"/>
        </w:rPr>
        <w:t>To change the representative of the organizer, click on the "Edit representative data" item in the "Available actions" menu.</w:t>
      </w:r>
    </w:p>
    <w:p w:rsidR="0077329B" w:rsidRPr="004444BD" w:rsidRDefault="0077329B" w:rsidP="0077329B">
      <w:pPr>
        <w:spacing w:line="360" w:lineRule="auto"/>
        <w:ind w:firstLine="851"/>
        <w:jc w:val="both"/>
        <w:rPr>
          <w:szCs w:val="24"/>
        </w:rPr>
      </w:pPr>
      <w:r>
        <w:rPr>
          <w:noProof/>
          <w:szCs w:val="24"/>
        </w:rPr>
        <w:drawing>
          <wp:inline distT="0" distB="0" distL="0" distR="0" wp14:anchorId="16EECE85" wp14:editId="62757F0F">
            <wp:extent cx="5343525" cy="1066800"/>
            <wp:effectExtent l="0" t="0" r="9525" b="0"/>
            <wp:docPr id="388"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43525" cy="10668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In the opened form, change the data of the representative of the organizer. </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50984BDF" wp14:editId="7DA399A7">
            <wp:extent cx="5343525" cy="1638300"/>
            <wp:effectExtent l="0" t="0" r="9525" b="0"/>
            <wp:docPr id="389"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08" cstate="print">
                      <a:extLst>
                        <a:ext uri="{28A0092B-C50C-407E-A947-70E740481C1C}">
                          <a14:useLocalDpi xmlns:a14="http://schemas.microsoft.com/office/drawing/2010/main" val="0"/>
                        </a:ext>
                      </a:extLst>
                    </a:blip>
                    <a:srcRect b="18881"/>
                    <a:stretch>
                      <a:fillRect/>
                    </a:stretch>
                  </pic:blipFill>
                  <pic:spPr bwMode="auto">
                    <a:xfrm>
                      <a:off x="0" y="0"/>
                      <a:ext cx="5343525" cy="16383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After you have activated the "Add" button, the following window appears.</w:t>
      </w:r>
    </w:p>
    <w:p w:rsidR="0077329B" w:rsidRPr="004444BD" w:rsidRDefault="0077329B" w:rsidP="0077329B">
      <w:pPr>
        <w:spacing w:line="360" w:lineRule="auto"/>
        <w:ind w:firstLine="851"/>
        <w:jc w:val="both"/>
        <w:rPr>
          <w:szCs w:val="24"/>
        </w:rPr>
      </w:pPr>
      <w:r>
        <w:rPr>
          <w:noProof/>
          <w:szCs w:val="24"/>
        </w:rPr>
        <w:drawing>
          <wp:inline distT="0" distB="0" distL="0" distR="0" wp14:anchorId="084A8E3D" wp14:editId="2F3F634C">
            <wp:extent cx="5353050" cy="3609975"/>
            <wp:effectExtent l="0" t="0" r="0" b="9525"/>
            <wp:docPr id="390"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53050" cy="36099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Then save the changes and return to the announcement.</w:t>
      </w:r>
    </w:p>
    <w:p w:rsidR="0077329B" w:rsidRPr="004444BD" w:rsidRDefault="0077329B" w:rsidP="0077329B">
      <w:pPr>
        <w:spacing w:line="360" w:lineRule="auto"/>
        <w:ind w:firstLine="851"/>
        <w:jc w:val="both"/>
        <w:rPr>
          <w:b w:val="0"/>
          <w:szCs w:val="24"/>
        </w:rPr>
      </w:pPr>
      <w:r w:rsidRPr="004444BD">
        <w:rPr>
          <w:b w:val="0"/>
          <w:szCs w:val="24"/>
          <w:lang w:val="en-US"/>
        </w:rPr>
        <w:t>Note. In the event that the protocols are not formed, but a vote has been completed and the representatives are to be changed, the system will annul the results of the previous representative's vote after the representative has changed. The voting procedure should be repeated.</w:t>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Fonts w:eastAsiaTheme="majorEastAsia"/>
          <w:b/>
          <w:bCs w:val="0"/>
        </w:rPr>
      </w:pPr>
      <w:bookmarkStart w:id="55" w:name="_Toc496473933"/>
      <w:bookmarkStart w:id="56" w:name="_Toc500861865"/>
      <w:r w:rsidRPr="004E028C">
        <w:rPr>
          <w:rFonts w:eastAsiaTheme="majorEastAsia"/>
          <w:b/>
          <w:bCs w:val="0"/>
        </w:rPr>
        <w:t>Cancel of the Purchase</w:t>
      </w:r>
      <w:bookmarkEnd w:id="55"/>
      <w:bookmarkEnd w:id="56"/>
      <w:r w:rsidRPr="004E028C">
        <w:rPr>
          <w:rFonts w:eastAsiaTheme="majorEastAsia"/>
          <w:b/>
          <w:bCs w:val="0"/>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Cancel of functionality is available from the moment as the announcement is opened to creation of the contract in announcements with the statuses "Consideration of bids", "Consideration of bids (clarifications)", "Formation of information on the preliminary admission", "Formation of the minutes of results", "Filling in conditional discounts", "Completed ".</w:t>
      </w:r>
    </w:p>
    <w:p w:rsidR="0077329B" w:rsidRPr="00BD2EB4" w:rsidRDefault="0077329B" w:rsidP="0077329B">
      <w:pPr>
        <w:spacing w:line="360" w:lineRule="auto"/>
        <w:ind w:firstLine="851"/>
        <w:jc w:val="both"/>
        <w:rPr>
          <w:szCs w:val="24"/>
          <w:lang w:val="en-US"/>
        </w:rPr>
      </w:pPr>
      <w:r w:rsidRPr="004444BD">
        <w:rPr>
          <w:b w:val="0"/>
          <w:szCs w:val="24"/>
          <w:lang w:val="en-US"/>
        </w:rPr>
        <w:lastRenderedPageBreak/>
        <w:t>In order to cancel the purchase, the Secretary needs to select the "Cancel the purchase" action in the list of actions in the announcement view form.</w:t>
      </w:r>
    </w:p>
    <w:p w:rsidR="0077329B" w:rsidRPr="004444BD" w:rsidRDefault="0077329B" w:rsidP="0077329B">
      <w:pPr>
        <w:spacing w:line="360" w:lineRule="auto"/>
        <w:ind w:firstLine="851"/>
        <w:jc w:val="both"/>
        <w:rPr>
          <w:szCs w:val="24"/>
        </w:rPr>
      </w:pPr>
      <w:r>
        <w:rPr>
          <w:noProof/>
          <w:szCs w:val="24"/>
        </w:rPr>
        <w:drawing>
          <wp:inline distT="0" distB="0" distL="0" distR="0" wp14:anchorId="2DD129BC" wp14:editId="4C3AE3F1">
            <wp:extent cx="5238750" cy="1104900"/>
            <wp:effectExtent l="0" t="0" r="0" b="0"/>
            <wp:docPr id="391"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0" cy="1104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Cancel of the purchase is possible for the entire purchase, as well as for individual lots, if there are several lots in the purchase. After this action is completed, a warning message is displayed.</w:t>
      </w:r>
    </w:p>
    <w:p w:rsidR="0077329B" w:rsidRPr="004444BD" w:rsidRDefault="0077329B" w:rsidP="0077329B">
      <w:pPr>
        <w:spacing w:line="360" w:lineRule="auto"/>
        <w:ind w:firstLine="851"/>
        <w:jc w:val="both"/>
        <w:rPr>
          <w:szCs w:val="24"/>
        </w:rPr>
      </w:pPr>
      <w:r>
        <w:rPr>
          <w:noProof/>
          <w:szCs w:val="24"/>
        </w:rPr>
        <w:drawing>
          <wp:inline distT="0" distB="0" distL="0" distR="0" wp14:anchorId="0A477BCE" wp14:editId="73654CD9">
            <wp:extent cx="5067300" cy="1666875"/>
            <wp:effectExtent l="0" t="0" r="0" b="9525"/>
            <wp:docPr id="392"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67300" cy="1666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the "No" button, the system returns to the purchase review form. To cancel, click "Yes" to display the lot selection form.</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choice of lots is carried out by putting a tick in the line with the lot, </w:t>
      </w:r>
      <w:proofErr w:type="gramStart"/>
      <w:r w:rsidRPr="004444BD">
        <w:rPr>
          <w:b w:val="0"/>
          <w:szCs w:val="24"/>
          <w:lang w:val="en-US"/>
        </w:rPr>
        <w:t>then</w:t>
      </w:r>
      <w:proofErr w:type="gramEnd"/>
      <w:r w:rsidRPr="004444BD">
        <w:rPr>
          <w:b w:val="0"/>
          <w:szCs w:val="24"/>
          <w:lang w:val="en-US"/>
        </w:rPr>
        <w:t xml:space="preserve"> you need to click on the "Cancel the purchase for selected lots" button.</w:t>
      </w:r>
    </w:p>
    <w:p w:rsidR="0077329B" w:rsidRPr="00BD2EB4" w:rsidRDefault="0077329B" w:rsidP="0077329B">
      <w:pPr>
        <w:spacing w:line="360" w:lineRule="auto"/>
        <w:ind w:firstLine="851"/>
        <w:jc w:val="both"/>
        <w:rPr>
          <w:szCs w:val="24"/>
          <w:lang w:val="en-US"/>
        </w:rPr>
      </w:pPr>
    </w:p>
    <w:p w:rsidR="0077329B" w:rsidRPr="004444BD" w:rsidRDefault="0077329B" w:rsidP="0077329B">
      <w:pPr>
        <w:spacing w:line="360" w:lineRule="auto"/>
        <w:ind w:firstLine="851"/>
        <w:jc w:val="both"/>
        <w:rPr>
          <w:szCs w:val="24"/>
        </w:rPr>
      </w:pPr>
      <w:r>
        <w:rPr>
          <w:noProof/>
          <w:szCs w:val="24"/>
        </w:rPr>
        <w:drawing>
          <wp:inline distT="0" distB="0" distL="0" distR="0" wp14:anchorId="104217D2" wp14:editId="529897D9">
            <wp:extent cx="5448300" cy="1600200"/>
            <wp:effectExtent l="0" t="0" r="0" b="0"/>
            <wp:docPr id="393"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48300" cy="16002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 cancel form appears where it is necessary to attach the scanned electronic document that is the basis for cancellation and fill in the information on the basis for cancellation.</w:t>
      </w:r>
    </w:p>
    <w:p w:rsidR="0077329B" w:rsidRPr="004444BD" w:rsidRDefault="0077329B" w:rsidP="0077329B">
      <w:pPr>
        <w:spacing w:line="360" w:lineRule="auto"/>
        <w:ind w:firstLine="851"/>
        <w:jc w:val="both"/>
        <w:rPr>
          <w:szCs w:val="24"/>
        </w:rPr>
      </w:pPr>
      <w:r>
        <w:rPr>
          <w:noProof/>
          <w:szCs w:val="24"/>
        </w:rPr>
        <w:lastRenderedPageBreak/>
        <w:drawing>
          <wp:inline distT="0" distB="0" distL="0" distR="0" wp14:anchorId="43064164" wp14:editId="62075FD5">
            <wp:extent cx="5562600" cy="3048000"/>
            <wp:effectExtent l="0" t="0" r="0" b="0"/>
            <wp:docPr id="394"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2600" cy="3048000"/>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szCs w:val="24"/>
          <w:lang w:val="en-US"/>
        </w:rPr>
        <w:t>The purchase cancellation form contains the following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77329B" w:rsidTr="0077329B">
        <w:tc>
          <w:tcPr>
            <w:tcW w:w="3652" w:type="dxa"/>
            <w:shd w:val="clear" w:color="auto" w:fill="auto"/>
          </w:tcPr>
          <w:p w:rsidR="0077329B" w:rsidRPr="0087688F" w:rsidRDefault="0077329B" w:rsidP="0077329B">
            <w:pPr>
              <w:pStyle w:val="afffff4"/>
            </w:pPr>
            <w:r w:rsidRPr="004444BD">
              <w:rPr>
                <w:lang w:val="en-US"/>
              </w:rPr>
              <w:t>Field name</w:t>
            </w:r>
          </w:p>
        </w:tc>
        <w:tc>
          <w:tcPr>
            <w:tcW w:w="5919" w:type="dxa"/>
            <w:shd w:val="clear" w:color="auto" w:fill="auto"/>
          </w:tcPr>
          <w:p w:rsidR="0077329B" w:rsidRPr="0087688F" w:rsidRDefault="0077329B" w:rsidP="0077329B">
            <w:pPr>
              <w:pStyle w:val="afffff4"/>
            </w:pPr>
            <w:r w:rsidRPr="004444BD">
              <w:rPr>
                <w:lang w:val="en-US"/>
              </w:rPr>
              <w:t>Field value</w:t>
            </w:r>
          </w:p>
        </w:tc>
      </w:tr>
      <w:tr w:rsidR="0077329B" w:rsidRPr="0077329B" w:rsidTr="0077329B">
        <w:tc>
          <w:tcPr>
            <w:tcW w:w="3652" w:type="dxa"/>
            <w:shd w:val="clear" w:color="auto" w:fill="auto"/>
          </w:tcPr>
          <w:p w:rsidR="0077329B" w:rsidRPr="0087688F" w:rsidRDefault="0077329B" w:rsidP="0077329B">
            <w:pPr>
              <w:pStyle w:val="afffff4"/>
            </w:pPr>
            <w:r w:rsidRPr="004444BD">
              <w:rPr>
                <w:lang w:val="en-US"/>
              </w:rPr>
              <w:t>Solution number</w:t>
            </w:r>
          </w:p>
        </w:tc>
        <w:tc>
          <w:tcPr>
            <w:tcW w:w="5919" w:type="dxa"/>
            <w:shd w:val="clear" w:color="auto" w:fill="auto"/>
          </w:tcPr>
          <w:p w:rsidR="0077329B" w:rsidRPr="00BD2EB4" w:rsidRDefault="0077329B" w:rsidP="0077329B">
            <w:pPr>
              <w:pStyle w:val="afffff4"/>
              <w:rPr>
                <w:lang w:val="en-US"/>
              </w:rPr>
            </w:pPr>
            <w:r w:rsidRPr="004444BD">
              <w:rPr>
                <w:lang w:val="en-US"/>
              </w:rPr>
              <w:t>The field is text and is available for manual input. An act number must be entered in this field.</w:t>
            </w:r>
          </w:p>
        </w:tc>
      </w:tr>
      <w:tr w:rsidR="0077329B" w:rsidRPr="0077329B" w:rsidTr="0077329B">
        <w:tc>
          <w:tcPr>
            <w:tcW w:w="3652" w:type="dxa"/>
            <w:shd w:val="clear" w:color="auto" w:fill="auto"/>
          </w:tcPr>
          <w:p w:rsidR="0077329B" w:rsidRPr="0087688F" w:rsidRDefault="0077329B" w:rsidP="0077329B">
            <w:pPr>
              <w:pStyle w:val="afffff4"/>
            </w:pPr>
            <w:r w:rsidRPr="004444BD">
              <w:rPr>
                <w:lang w:val="en-US"/>
              </w:rPr>
              <w:t>Resolution Date</w:t>
            </w:r>
          </w:p>
        </w:tc>
        <w:tc>
          <w:tcPr>
            <w:tcW w:w="5919" w:type="dxa"/>
            <w:shd w:val="clear" w:color="auto" w:fill="auto"/>
          </w:tcPr>
          <w:p w:rsidR="0077329B" w:rsidRPr="00BD2EB4" w:rsidRDefault="0077329B" w:rsidP="0077329B">
            <w:pPr>
              <w:pStyle w:val="afffff4"/>
              <w:rPr>
                <w:lang w:val="en-US"/>
              </w:rPr>
            </w:pPr>
            <w:r w:rsidRPr="004444BD">
              <w:rPr>
                <w:lang w:val="en-US"/>
              </w:rPr>
              <w:t>This field shows the date on which the relevant act was issued, and is filled in by using the "Calendar" icon.</w:t>
            </w:r>
          </w:p>
        </w:tc>
      </w:tr>
      <w:tr w:rsidR="0077329B" w:rsidTr="0077329B">
        <w:tc>
          <w:tcPr>
            <w:tcW w:w="3652" w:type="dxa"/>
            <w:shd w:val="clear" w:color="auto" w:fill="auto"/>
          </w:tcPr>
          <w:p w:rsidR="0077329B" w:rsidRPr="0087688F" w:rsidRDefault="0077329B" w:rsidP="0077329B">
            <w:pPr>
              <w:pStyle w:val="afffff4"/>
            </w:pPr>
            <w:r w:rsidRPr="004444BD">
              <w:rPr>
                <w:lang w:val="en-US"/>
              </w:rPr>
              <w:t>Act</w:t>
            </w:r>
          </w:p>
        </w:tc>
        <w:tc>
          <w:tcPr>
            <w:tcW w:w="5919" w:type="dxa"/>
            <w:shd w:val="clear" w:color="auto" w:fill="auto"/>
          </w:tcPr>
          <w:p w:rsidR="0077329B" w:rsidRPr="00BD2EB4" w:rsidRDefault="0077329B" w:rsidP="0077329B">
            <w:pPr>
              <w:pStyle w:val="afffff4"/>
              <w:rPr>
                <w:lang w:val="en-US"/>
              </w:rPr>
            </w:pPr>
            <w:r w:rsidRPr="004444BD">
              <w:rPr>
                <w:lang w:val="en-US"/>
              </w:rPr>
              <w:t>Select from the drop-down list the position of the directory of the types of acts with the values:</w:t>
            </w:r>
          </w:p>
          <w:p w:rsidR="0077329B" w:rsidRPr="00BD2EB4" w:rsidRDefault="0077329B" w:rsidP="0077329B">
            <w:pPr>
              <w:pStyle w:val="afffff4"/>
              <w:rPr>
                <w:lang w:val="en-US"/>
              </w:rPr>
            </w:pPr>
            <w:r w:rsidRPr="004444BD">
              <w:rPr>
                <w:lang w:val="en-US"/>
              </w:rPr>
              <w:t>- Resolution;</w:t>
            </w:r>
          </w:p>
          <w:p w:rsidR="0077329B" w:rsidRPr="00BD2EB4" w:rsidRDefault="0077329B" w:rsidP="0077329B">
            <w:pPr>
              <w:pStyle w:val="afffff4"/>
              <w:rPr>
                <w:lang w:val="en-US"/>
              </w:rPr>
            </w:pPr>
            <w:r w:rsidRPr="004444BD">
              <w:rPr>
                <w:lang w:val="en-US"/>
              </w:rPr>
              <w:t>- Definition;</w:t>
            </w:r>
          </w:p>
          <w:p w:rsidR="0077329B" w:rsidRPr="00BD2EB4" w:rsidRDefault="0077329B" w:rsidP="0077329B">
            <w:pPr>
              <w:pStyle w:val="afffff4"/>
              <w:rPr>
                <w:lang w:val="en-US"/>
              </w:rPr>
            </w:pPr>
            <w:r w:rsidRPr="004444BD">
              <w:rPr>
                <w:lang w:val="en-US"/>
              </w:rPr>
              <w:t>- View;</w:t>
            </w:r>
          </w:p>
          <w:p w:rsidR="0077329B" w:rsidRPr="00BD2EB4" w:rsidRDefault="0077329B" w:rsidP="0077329B">
            <w:pPr>
              <w:pStyle w:val="afffff4"/>
              <w:rPr>
                <w:lang w:val="en-US"/>
              </w:rPr>
            </w:pPr>
            <w:r w:rsidRPr="004444BD">
              <w:rPr>
                <w:lang w:val="en-US"/>
              </w:rPr>
              <w:t xml:space="preserve">- Notification; </w:t>
            </w:r>
          </w:p>
          <w:p w:rsidR="0077329B" w:rsidRPr="00BD2EB4" w:rsidRDefault="0077329B" w:rsidP="0077329B">
            <w:pPr>
              <w:pStyle w:val="afffff4"/>
              <w:rPr>
                <w:lang w:val="en-US"/>
              </w:rPr>
            </w:pPr>
            <w:r w:rsidRPr="004444BD">
              <w:rPr>
                <w:lang w:val="en-US"/>
              </w:rPr>
              <w:t>- Decree</w:t>
            </w:r>
          </w:p>
          <w:p w:rsidR="0077329B" w:rsidRPr="00BD2EB4" w:rsidRDefault="0077329B" w:rsidP="0077329B">
            <w:pPr>
              <w:pStyle w:val="afffff4"/>
              <w:rPr>
                <w:lang w:val="en-US"/>
              </w:rPr>
            </w:pPr>
            <w:r w:rsidRPr="004444BD">
              <w:rPr>
                <w:lang w:val="en-US"/>
              </w:rPr>
              <w:t xml:space="preserve">- Order </w:t>
            </w:r>
          </w:p>
          <w:p w:rsidR="0077329B" w:rsidRPr="0087688F" w:rsidRDefault="0077329B" w:rsidP="0077329B">
            <w:pPr>
              <w:pStyle w:val="afffff4"/>
            </w:pPr>
            <w:r w:rsidRPr="004444BD">
              <w:rPr>
                <w:lang w:val="en-US"/>
              </w:rPr>
              <w:t>-Order</w:t>
            </w:r>
          </w:p>
        </w:tc>
      </w:tr>
      <w:tr w:rsidR="0077329B" w:rsidTr="0077329B">
        <w:tc>
          <w:tcPr>
            <w:tcW w:w="3652" w:type="dxa"/>
            <w:shd w:val="clear" w:color="auto" w:fill="auto"/>
          </w:tcPr>
          <w:p w:rsidR="0077329B" w:rsidRPr="0087688F" w:rsidRDefault="0077329B" w:rsidP="0077329B">
            <w:pPr>
              <w:pStyle w:val="afffff4"/>
            </w:pPr>
            <w:r w:rsidRPr="004444BD">
              <w:rPr>
                <w:lang w:val="en-US"/>
              </w:rPr>
              <w:t xml:space="preserve">- Authority </w:t>
            </w:r>
          </w:p>
        </w:tc>
        <w:tc>
          <w:tcPr>
            <w:tcW w:w="5919" w:type="dxa"/>
            <w:shd w:val="clear" w:color="auto" w:fill="auto"/>
          </w:tcPr>
          <w:p w:rsidR="0077329B" w:rsidRPr="00BD2EB4" w:rsidRDefault="0077329B" w:rsidP="0077329B">
            <w:pPr>
              <w:pStyle w:val="afffff4"/>
              <w:rPr>
                <w:lang w:val="en-US"/>
              </w:rPr>
            </w:pPr>
            <w:r w:rsidRPr="004444BD">
              <w:rPr>
                <w:lang w:val="en-US"/>
              </w:rPr>
              <w:t>In this field, an authority from the directory of authorities with the values shall be selected:</w:t>
            </w:r>
          </w:p>
          <w:p w:rsidR="0077329B" w:rsidRPr="00BD2EB4" w:rsidRDefault="0077329B" w:rsidP="0077329B">
            <w:pPr>
              <w:pStyle w:val="afffff4"/>
              <w:rPr>
                <w:lang w:val="en-US"/>
              </w:rPr>
            </w:pPr>
            <w:r w:rsidRPr="004444BD">
              <w:rPr>
                <w:lang w:val="en-US"/>
              </w:rPr>
              <w:t>- Judicial authority;</w:t>
            </w:r>
          </w:p>
          <w:p w:rsidR="0077329B" w:rsidRPr="00BD2EB4" w:rsidRDefault="0077329B" w:rsidP="0077329B">
            <w:pPr>
              <w:pStyle w:val="afffff4"/>
              <w:rPr>
                <w:lang w:val="en-US"/>
              </w:rPr>
            </w:pPr>
            <w:r w:rsidRPr="004444BD">
              <w:rPr>
                <w:lang w:val="en-US"/>
              </w:rPr>
              <w:t>- Prosecutor's office;</w:t>
            </w:r>
          </w:p>
          <w:p w:rsidR="0077329B" w:rsidRPr="00BD2EB4" w:rsidRDefault="0077329B" w:rsidP="0077329B">
            <w:pPr>
              <w:pStyle w:val="afffff4"/>
              <w:rPr>
                <w:lang w:val="en-US"/>
              </w:rPr>
            </w:pPr>
            <w:r w:rsidRPr="004444BD">
              <w:rPr>
                <w:lang w:val="en-US"/>
              </w:rPr>
              <w:t>- State finanacial control authority.</w:t>
            </w:r>
          </w:p>
          <w:p w:rsidR="0077329B" w:rsidRPr="0087688F" w:rsidRDefault="0077329B" w:rsidP="0077329B">
            <w:pPr>
              <w:pStyle w:val="afffff4"/>
            </w:pPr>
            <w:r w:rsidRPr="004444BD">
              <w:rPr>
                <w:lang w:val="en-US"/>
              </w:rPr>
              <w:t>- Customer</w:t>
            </w:r>
          </w:p>
          <w:p w:rsidR="0077329B" w:rsidRPr="0087688F" w:rsidRDefault="0077329B" w:rsidP="0077329B">
            <w:pPr>
              <w:pStyle w:val="afffff4"/>
            </w:pPr>
            <w:r w:rsidRPr="004444BD">
              <w:rPr>
                <w:lang w:val="en-US"/>
              </w:rPr>
              <w:t>- Authorized Body</w:t>
            </w:r>
          </w:p>
        </w:tc>
      </w:tr>
      <w:tr w:rsidR="0077329B" w:rsidRPr="0077329B" w:rsidTr="0077329B">
        <w:tc>
          <w:tcPr>
            <w:tcW w:w="3652" w:type="dxa"/>
            <w:shd w:val="clear" w:color="auto" w:fill="auto"/>
          </w:tcPr>
          <w:p w:rsidR="0077329B" w:rsidRPr="0087688F" w:rsidRDefault="0077329B" w:rsidP="0077329B">
            <w:pPr>
              <w:pStyle w:val="afffff4"/>
            </w:pPr>
            <w:r w:rsidRPr="004444BD">
              <w:rPr>
                <w:lang w:val="en-US"/>
              </w:rPr>
              <w:t>- Name of the Authority</w:t>
            </w:r>
          </w:p>
        </w:tc>
        <w:tc>
          <w:tcPr>
            <w:tcW w:w="5919" w:type="dxa"/>
            <w:shd w:val="clear" w:color="auto" w:fill="auto"/>
          </w:tcPr>
          <w:p w:rsidR="0077329B" w:rsidRPr="00BD2EB4" w:rsidRDefault="0077329B" w:rsidP="0077329B">
            <w:pPr>
              <w:pStyle w:val="afffff4"/>
              <w:rPr>
                <w:lang w:val="en-US"/>
              </w:rPr>
            </w:pPr>
            <w:r w:rsidRPr="004444BD">
              <w:rPr>
                <w:lang w:val="en-US"/>
              </w:rPr>
              <w:t>The field is text and is available for manual input. In this field, you should specify the full name of the authority.</w:t>
            </w:r>
          </w:p>
        </w:tc>
      </w:tr>
      <w:tr w:rsidR="0077329B" w:rsidRPr="0077329B" w:rsidTr="0077329B">
        <w:tc>
          <w:tcPr>
            <w:tcW w:w="3652" w:type="dxa"/>
            <w:shd w:val="clear" w:color="auto" w:fill="auto"/>
          </w:tcPr>
          <w:p w:rsidR="0077329B" w:rsidRPr="0087688F" w:rsidRDefault="0077329B" w:rsidP="0077329B">
            <w:pPr>
              <w:pStyle w:val="afffff4"/>
            </w:pPr>
            <w:r w:rsidRPr="004444BD">
              <w:rPr>
                <w:lang w:val="en-US"/>
              </w:rPr>
              <w:t>Select a File</w:t>
            </w:r>
          </w:p>
        </w:tc>
        <w:tc>
          <w:tcPr>
            <w:tcW w:w="5919" w:type="dxa"/>
            <w:shd w:val="clear" w:color="auto" w:fill="auto"/>
          </w:tcPr>
          <w:p w:rsidR="0077329B" w:rsidRPr="00BD2EB4" w:rsidRDefault="0077329B" w:rsidP="0077329B">
            <w:pPr>
              <w:pStyle w:val="afffff4"/>
              <w:rPr>
                <w:lang w:val="en-US"/>
              </w:rPr>
            </w:pPr>
            <w:r w:rsidRPr="004444BD">
              <w:rPr>
                <w:lang w:val="en-US"/>
              </w:rPr>
              <w:t>The button is used to attach a document that is the basis for the cancellation.</w:t>
            </w:r>
          </w:p>
        </w:tc>
      </w:tr>
    </w:tbl>
    <w:p w:rsidR="0077329B" w:rsidRPr="00BD2EB4" w:rsidRDefault="0077329B" w:rsidP="0077329B">
      <w:pPr>
        <w:spacing w:line="360" w:lineRule="auto"/>
        <w:ind w:firstLine="851"/>
        <w:jc w:val="both"/>
        <w:rPr>
          <w:b w:val="0"/>
          <w:szCs w:val="24"/>
          <w:lang w:val="en-US"/>
        </w:rPr>
      </w:pPr>
      <w:r w:rsidRPr="004444BD">
        <w:rPr>
          <w:szCs w:val="24"/>
          <w:lang w:val="en-US"/>
        </w:rPr>
        <w:t>Attention!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b/>
          <w:sz w:val="24"/>
          <w:szCs w:val="24"/>
          <w:lang w:val="en-US"/>
        </w:rPr>
        <w:lastRenderedPageBreak/>
        <w:t>Note for QPE:</w:t>
      </w:r>
      <w:r w:rsidRPr="004444BD">
        <w:rPr>
          <w:rFonts w:ascii="Times New Roman" w:hAnsi="Times New Roman"/>
          <w:sz w:val="24"/>
          <w:szCs w:val="24"/>
          <w:lang w:val="en-US"/>
        </w:rPr>
        <w:t xml:space="preserve"> On procurement, which is organized by qualified procuring entities (QPE) on "Request for quotation", "limited bidding", "unlimited bidding", "single source" procurement methods, it is necessary to agree on the cancellation of purchase with the Public Procurement agency (PPA RT) by clicking the "Submit for PPA approval" button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For the QPE organizer, if there is a generated, but unpublished, pre-admission /final protocol and an application for cancellation of procurement is sent to the PPA, the system will not allow to publish this protocol.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organizer in the case where the pre-acceptance /final protocol is sent to agreement with the PPA, but the organizer performs cancellation of the procurement, the system automatically removes the request for protocol approval and sends only the cancellation request.</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Facilitator in the event that a pre-acceptance / final protocol is not in place, but there is an application to cancel the procurement, system prevents the secretary from forming protocols.</w:t>
      </w:r>
    </w:p>
    <w:p w:rsidR="0077329B" w:rsidRPr="00BD2EB4" w:rsidRDefault="0077329B" w:rsidP="0077329B">
      <w:pPr>
        <w:spacing w:line="360" w:lineRule="auto"/>
        <w:ind w:firstLine="851"/>
        <w:jc w:val="both"/>
        <w:rPr>
          <w:b w:val="0"/>
          <w:szCs w:val="24"/>
          <w:lang w:val="en-US"/>
        </w:rPr>
      </w:pPr>
      <w:r w:rsidRPr="004444BD">
        <w:rPr>
          <w:szCs w:val="24"/>
          <w:lang w:val="en-US"/>
        </w:rPr>
        <w:t xml:space="preserve">Note for the RT PPA: </w:t>
      </w:r>
      <w:r w:rsidRPr="004444BD">
        <w:rPr>
          <w:b w:val="0"/>
          <w:szCs w:val="24"/>
          <w:lang w:val="en-US"/>
        </w:rPr>
        <w:t>For procurement, the Facilitator of which is the PPA, no approval of procurement cancellation is required.</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filling in all fields and attaching the file, click the "Cancel Purchase" button. System will automatically decide to cancel the bid/lots </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all: When you cancel all lots, the purchase automatically generates a summary protocol that indicates the reason for cancellation, at any stage of the announcement. If the purchase has multiple lots, when one lot is canceled, the lot status changes to "Canceled", and the protocol, after it is published, specifies the reason for the cancellation of this lot. Also, canceled lot is returned to the pool to publish new purchase.</w:t>
      </w:r>
    </w:p>
    <w:p w:rsidR="0077329B" w:rsidRPr="004444BD" w:rsidRDefault="0077329B" w:rsidP="0077329B">
      <w:pPr>
        <w:spacing w:line="360" w:lineRule="auto"/>
        <w:ind w:firstLine="851"/>
        <w:jc w:val="both"/>
        <w:rPr>
          <w:szCs w:val="24"/>
        </w:rPr>
      </w:pPr>
      <w:r>
        <w:rPr>
          <w:noProof/>
          <w:szCs w:val="24"/>
        </w:rPr>
        <w:drawing>
          <wp:inline distT="0" distB="0" distL="0" distR="0" wp14:anchorId="4FF46BA9" wp14:editId="6ED300D8">
            <wp:extent cx="4752975" cy="2619375"/>
            <wp:effectExtent l="0" t="0" r="9525" b="9525"/>
            <wp:docPr id="395"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52975" cy="26193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System sends a notification to users with the "Approve Cancellation" role to approve purchase cancellation.</w:t>
      </w:r>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the lots that are being produced or canceled is displayed in the "Review/Cancel" tab of the announcement form.</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FD43F21" wp14:editId="7C8694C0">
            <wp:extent cx="4752975" cy="2114550"/>
            <wp:effectExtent l="0" t="0" r="9525" b="0"/>
            <wp:docPr id="396"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52975" cy="21145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Decision on approval may be made:</w:t>
      </w:r>
    </w:p>
    <w:p w:rsidR="0077329B" w:rsidRPr="004E028C" w:rsidRDefault="0077329B" w:rsidP="0077329B">
      <w:pPr>
        <w:spacing w:line="360" w:lineRule="auto"/>
        <w:ind w:firstLine="851"/>
        <w:jc w:val="both"/>
        <w:rPr>
          <w:b w:val="0"/>
          <w:szCs w:val="24"/>
          <w:lang w:val="en-US"/>
        </w:rPr>
      </w:pPr>
      <w:r w:rsidRPr="004444BD">
        <w:rPr>
          <w:b w:val="0"/>
          <w:szCs w:val="24"/>
          <w:lang w:val="en-US"/>
        </w:rPr>
        <w:t>-Approved</w:t>
      </w:r>
    </w:p>
    <w:p w:rsidR="0077329B" w:rsidRPr="004E028C" w:rsidRDefault="0077329B" w:rsidP="0077329B">
      <w:pPr>
        <w:spacing w:line="360" w:lineRule="auto"/>
        <w:ind w:firstLine="851"/>
        <w:jc w:val="both"/>
        <w:rPr>
          <w:b w:val="0"/>
          <w:szCs w:val="24"/>
          <w:lang w:val="en-US"/>
        </w:rPr>
      </w:pPr>
      <w:r w:rsidRPr="004444BD">
        <w:rPr>
          <w:b w:val="0"/>
          <w:szCs w:val="24"/>
          <w:lang w:val="en-US"/>
        </w:rPr>
        <w:t>-Rejected</w:t>
      </w:r>
    </w:p>
    <w:p w:rsidR="0077329B" w:rsidRPr="004E028C" w:rsidRDefault="0077329B" w:rsidP="004E028C">
      <w:pPr>
        <w:pStyle w:val="13"/>
        <w:keepNext/>
        <w:keepLines/>
        <w:pageBreakBefore w:val="0"/>
        <w:tabs>
          <w:tab w:val="clear" w:pos="284"/>
          <w:tab w:val="clear" w:pos="1134"/>
        </w:tabs>
        <w:spacing w:before="480" w:after="0" w:line="276" w:lineRule="auto"/>
        <w:jc w:val="center"/>
        <w:rPr>
          <w:rFonts w:eastAsiaTheme="majorEastAsia"/>
          <w:b/>
          <w:sz w:val="24"/>
          <w:lang w:val="en-US" w:eastAsia="en-US"/>
        </w:rPr>
      </w:pPr>
      <w:bookmarkStart w:id="57" w:name="_Toc495915215"/>
      <w:bookmarkStart w:id="58" w:name="_Toc496090042"/>
      <w:bookmarkStart w:id="59" w:name="_Toc496473934"/>
      <w:bookmarkStart w:id="60" w:name="_Toc497263732"/>
      <w:bookmarkStart w:id="61" w:name="_Toc498248992"/>
      <w:bookmarkStart w:id="62" w:name="_Toc500861866"/>
      <w:r w:rsidRPr="004E028C">
        <w:rPr>
          <w:rFonts w:eastAsiaTheme="majorEastAsia"/>
          <w:b/>
          <w:sz w:val="24"/>
          <w:lang w:val="en-US" w:eastAsia="en-US"/>
        </w:rPr>
        <w:t>Organization and conduct of procurement using the method "Unlimited bidding"</w:t>
      </w:r>
      <w:bookmarkEnd w:id="57"/>
      <w:bookmarkEnd w:id="58"/>
      <w:bookmarkEnd w:id="59"/>
      <w:bookmarkEnd w:id="60"/>
      <w:bookmarkEnd w:id="61"/>
      <w:bookmarkEnd w:id="62"/>
    </w:p>
    <w:p w:rsidR="0077329B" w:rsidRPr="004444BD" w:rsidRDefault="0077329B" w:rsidP="0077329B">
      <w:pPr>
        <w:pStyle w:val="40"/>
        <w:spacing w:line="360" w:lineRule="auto"/>
        <w:ind w:firstLine="851"/>
        <w:rPr>
          <w:color w:val="auto"/>
          <w:szCs w:val="24"/>
        </w:rPr>
      </w:pPr>
      <w:r w:rsidRPr="004444BD">
        <w:rPr>
          <w:color w:val="auto"/>
          <w:szCs w:val="24"/>
          <w:lang w:val="en-US"/>
        </w:rPr>
        <w:tab/>
      </w:r>
      <w:bookmarkStart w:id="63" w:name="_Toc495915216"/>
      <w:bookmarkStart w:id="64" w:name="_Toc496090043"/>
      <w:bookmarkStart w:id="65" w:name="_Toc496473935"/>
      <w:r w:rsidRPr="004444BD">
        <w:rPr>
          <w:color w:val="auto"/>
          <w:szCs w:val="24"/>
          <w:lang w:val="en-US"/>
        </w:rPr>
        <w:t>Create an announcement</w:t>
      </w:r>
      <w:bookmarkEnd w:id="63"/>
      <w:bookmarkEnd w:id="64"/>
      <w:bookmarkEnd w:id="65"/>
    </w:p>
    <w:p w:rsidR="0077329B" w:rsidRPr="004444BD" w:rsidRDefault="0077329B" w:rsidP="0077329B">
      <w:pPr>
        <w:pStyle w:val="120"/>
        <w:spacing w:line="360" w:lineRule="auto"/>
        <w:ind w:firstLine="851"/>
      </w:pPr>
      <w:r w:rsidRPr="004444BD">
        <w:rPr>
          <w:lang w:val="en-US"/>
        </w:rPr>
        <w:t xml:space="preserve">To create an announcement </w:t>
      </w:r>
      <w:proofErr w:type="gramStart"/>
      <w:r w:rsidRPr="004444BD">
        <w:rPr>
          <w:lang w:val="en-US"/>
        </w:rPr>
        <w:t>you  should</w:t>
      </w:r>
      <w:proofErr w:type="gramEnd"/>
      <w:r w:rsidRPr="004444BD">
        <w:rPr>
          <w:lang w:val="en-US"/>
        </w:rPr>
        <w:t xml:space="preserve"> go to the "Personal account" section and select "Create announcement". </w:t>
      </w:r>
      <w:proofErr w:type="gramStart"/>
      <w:r w:rsidRPr="004444BD">
        <w:rPr>
          <w:lang w:val="en-US"/>
        </w:rPr>
        <w:t>Accessible to a user with the "Organizer" role.</w:t>
      </w:r>
      <w:proofErr w:type="gramEnd"/>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D93F564" wp14:editId="4039ECD2">
            <wp:extent cx="5238750" cy="1647825"/>
            <wp:effectExtent l="0" t="0" r="0" b="9525"/>
            <wp:docPr id="397" name="Рисунок 8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16478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Next, you will see a form for creating a draft of announcement.</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093F18EC" wp14:editId="54ABC709">
            <wp:extent cx="5486400" cy="2295525"/>
            <wp:effectExtent l="0" t="0" r="0" b="9525"/>
            <wp:docPr id="398"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955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Section "Creation of a draft of announcement" contains the following fields and buttons:</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7329B" w:rsidTr="0077329B">
        <w:tc>
          <w:tcPr>
            <w:tcW w:w="1814" w:type="dxa"/>
            <w:shd w:val="clear" w:color="auto" w:fill="FFFFFF"/>
            <w:vAlign w:val="center"/>
            <w:hideMark/>
          </w:tcPr>
          <w:p w:rsidR="0077329B" w:rsidRPr="0087688F" w:rsidRDefault="0077329B" w:rsidP="0077329B">
            <w:pPr>
              <w:pStyle w:val="afffff4"/>
            </w:pPr>
            <w:r w:rsidRPr="004444BD">
              <w:rPr>
                <w:lang w:val="en-US"/>
              </w:rPr>
              <w:t>Item</w:t>
            </w:r>
          </w:p>
        </w:tc>
        <w:tc>
          <w:tcPr>
            <w:tcW w:w="7825" w:type="dxa"/>
            <w:shd w:val="clear" w:color="auto" w:fill="FFFFFF"/>
            <w:vAlign w:val="center"/>
          </w:tcPr>
          <w:p w:rsidR="0077329B" w:rsidRPr="0087688F" w:rsidRDefault="0077329B" w:rsidP="0077329B">
            <w:pPr>
              <w:pStyle w:val="afffff4"/>
            </w:pPr>
            <w:r w:rsidRPr="004444BD">
              <w:rPr>
                <w:lang w:val="en-US"/>
              </w:rPr>
              <w:t>Action</w:t>
            </w:r>
          </w:p>
        </w:tc>
      </w:tr>
      <w:tr w:rsidR="0077329B" w:rsidTr="0077329B">
        <w:tc>
          <w:tcPr>
            <w:tcW w:w="1814" w:type="dxa"/>
            <w:shd w:val="clear" w:color="auto" w:fill="auto"/>
          </w:tcPr>
          <w:p w:rsidR="0077329B" w:rsidRPr="0087688F" w:rsidRDefault="0077329B" w:rsidP="0077329B">
            <w:pPr>
              <w:pStyle w:val="afffff4"/>
            </w:pPr>
            <w:r w:rsidRPr="004444BD">
              <w:rPr>
                <w:lang w:val="en-US"/>
              </w:rPr>
              <w:t>Type of procurement item</w:t>
            </w:r>
          </w:p>
        </w:tc>
        <w:tc>
          <w:tcPr>
            <w:tcW w:w="7825" w:type="dxa"/>
          </w:tcPr>
          <w:p w:rsidR="0077329B" w:rsidRPr="00BD2EB4" w:rsidRDefault="0077329B" w:rsidP="0077329B">
            <w:pPr>
              <w:pStyle w:val="afffff4"/>
              <w:rPr>
                <w:lang w:val="en-US"/>
              </w:rPr>
            </w:pPr>
            <w:r w:rsidRPr="004444BD">
              <w:rPr>
                <w:lang w:val="en-US"/>
              </w:rPr>
              <w:t>Filled in manually. One of the values is selected:</w:t>
            </w:r>
          </w:p>
          <w:p w:rsidR="0077329B" w:rsidRPr="0087688F" w:rsidRDefault="0077329B" w:rsidP="0077329B">
            <w:pPr>
              <w:pStyle w:val="afffff4"/>
            </w:pPr>
            <w:r w:rsidRPr="004444BD">
              <w:rPr>
                <w:lang w:val="en-US"/>
              </w:rPr>
              <w:t>Work;</w:t>
            </w:r>
          </w:p>
          <w:p w:rsidR="0077329B" w:rsidRPr="0087688F" w:rsidRDefault="0077329B" w:rsidP="0077329B">
            <w:pPr>
              <w:pStyle w:val="afffff4"/>
            </w:pPr>
            <w:r w:rsidRPr="004444BD">
              <w:rPr>
                <w:lang w:val="en-US"/>
              </w:rPr>
              <w:t>Service;</w:t>
            </w:r>
          </w:p>
          <w:p w:rsidR="0077329B" w:rsidRPr="0087688F" w:rsidRDefault="0077329B" w:rsidP="0077329B">
            <w:pPr>
              <w:pStyle w:val="afffff4"/>
            </w:pPr>
            <w:r w:rsidRPr="004444BD">
              <w:rPr>
                <w:lang w:val="en-US"/>
              </w:rPr>
              <w:t>Goods.</w:t>
            </w:r>
          </w:p>
        </w:tc>
      </w:tr>
      <w:tr w:rsidR="0077329B" w:rsidTr="0077329B">
        <w:tc>
          <w:tcPr>
            <w:tcW w:w="1814" w:type="dxa"/>
            <w:shd w:val="clear" w:color="auto" w:fill="auto"/>
          </w:tcPr>
          <w:p w:rsidR="0077329B" w:rsidRPr="00BD2EB4" w:rsidRDefault="0077329B" w:rsidP="0077329B">
            <w:pPr>
              <w:pStyle w:val="afffff4"/>
              <w:rPr>
                <w:lang w:val="en-US"/>
              </w:rPr>
            </w:pPr>
            <w:r w:rsidRPr="004444BD">
              <w:rPr>
                <w:lang w:val="en-US"/>
              </w:rPr>
              <w:t>Title of (procurement) announcement in the Tajik</w:t>
            </w:r>
          </w:p>
        </w:tc>
        <w:tc>
          <w:tcPr>
            <w:tcW w:w="7825" w:type="dxa"/>
          </w:tcPr>
          <w:p w:rsidR="0077329B" w:rsidRPr="0087688F" w:rsidRDefault="0077329B" w:rsidP="0077329B">
            <w:pPr>
              <w:pStyle w:val="afffff4"/>
            </w:pPr>
            <w:r w:rsidRPr="004444BD">
              <w:rPr>
                <w:lang w:val="en-US"/>
              </w:rPr>
              <w:t xml:space="preserve">Filled in manually </w:t>
            </w:r>
          </w:p>
        </w:tc>
      </w:tr>
      <w:tr w:rsidR="0077329B" w:rsidTr="0077329B">
        <w:tc>
          <w:tcPr>
            <w:tcW w:w="181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Russian  </w:t>
            </w:r>
          </w:p>
        </w:tc>
        <w:tc>
          <w:tcPr>
            <w:tcW w:w="7825" w:type="dxa"/>
          </w:tcPr>
          <w:p w:rsidR="0077329B" w:rsidRPr="0087688F" w:rsidRDefault="0077329B" w:rsidP="0077329B">
            <w:pPr>
              <w:pStyle w:val="afffff4"/>
            </w:pPr>
            <w:r w:rsidRPr="004444BD">
              <w:rPr>
                <w:lang w:val="en-US"/>
              </w:rPr>
              <w:t>Filled in manually</w:t>
            </w:r>
          </w:p>
        </w:tc>
      </w:tr>
      <w:tr w:rsidR="0077329B" w:rsidTr="0077329B">
        <w:tc>
          <w:tcPr>
            <w:tcW w:w="181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English </w:t>
            </w:r>
          </w:p>
        </w:tc>
        <w:tc>
          <w:tcPr>
            <w:tcW w:w="7825" w:type="dxa"/>
          </w:tcPr>
          <w:p w:rsidR="0077329B" w:rsidRPr="0087688F" w:rsidRDefault="0077329B" w:rsidP="0077329B">
            <w:pPr>
              <w:pStyle w:val="afffff4"/>
            </w:pPr>
            <w:r w:rsidRPr="004444BD">
              <w:rPr>
                <w:lang w:val="en-US"/>
              </w:rPr>
              <w:t>Filled in manually</w:t>
            </w:r>
          </w:p>
        </w:tc>
      </w:tr>
      <w:tr w:rsidR="0077329B" w:rsidRPr="0077329B" w:rsidTr="0077329B">
        <w:tc>
          <w:tcPr>
            <w:tcW w:w="1814" w:type="dxa"/>
            <w:shd w:val="clear" w:color="auto" w:fill="auto"/>
          </w:tcPr>
          <w:p w:rsidR="0077329B" w:rsidRPr="0087688F" w:rsidRDefault="0077329B" w:rsidP="0077329B">
            <w:pPr>
              <w:pStyle w:val="afffff4"/>
            </w:pPr>
            <w:r w:rsidRPr="004444BD">
              <w:rPr>
                <w:lang w:val="en-US"/>
              </w:rPr>
              <w:t>Indication of purchase</w:t>
            </w:r>
          </w:p>
        </w:tc>
        <w:tc>
          <w:tcPr>
            <w:tcW w:w="7825" w:type="dxa"/>
          </w:tcPr>
          <w:p w:rsidR="0077329B" w:rsidRPr="00BD2EB4" w:rsidRDefault="0077329B" w:rsidP="0077329B">
            <w:pPr>
              <w:pStyle w:val="afffff4"/>
              <w:rPr>
                <w:lang w:val="en-US"/>
              </w:rPr>
            </w:pPr>
            <w:r w:rsidRPr="004444BD">
              <w:rPr>
                <w:lang w:val="en-US"/>
              </w:rPr>
              <w:t>If the bidding is required for procurement among the organizations of domestic manufacturers, a check mark should be placed on the line with this indication.</w:t>
            </w:r>
          </w:p>
        </w:tc>
      </w:tr>
      <w:tr w:rsidR="0077329B" w:rsidRPr="0077329B" w:rsidTr="0077329B">
        <w:tc>
          <w:tcPr>
            <w:tcW w:w="1814" w:type="dxa"/>
            <w:shd w:val="clear" w:color="auto" w:fill="auto"/>
          </w:tcPr>
          <w:p w:rsidR="0077329B" w:rsidRPr="0087688F" w:rsidRDefault="0077329B" w:rsidP="0077329B">
            <w:pPr>
              <w:pStyle w:val="afffff4"/>
            </w:pPr>
            <w:r w:rsidRPr="004444BD">
              <w:rPr>
                <w:lang w:val="en-US"/>
              </w:rPr>
              <w:t>Next</w:t>
            </w:r>
          </w:p>
        </w:tc>
        <w:tc>
          <w:tcPr>
            <w:tcW w:w="7825" w:type="dxa"/>
          </w:tcPr>
          <w:p w:rsidR="0077329B" w:rsidRPr="00BD2EB4" w:rsidRDefault="0077329B" w:rsidP="0077329B">
            <w:pPr>
              <w:pStyle w:val="afffff4"/>
              <w:rPr>
                <w:lang w:val="en-US"/>
              </w:rPr>
            </w:pPr>
            <w:r w:rsidRPr="004444BD">
              <w:rPr>
                <w:lang w:val="en-US"/>
              </w:rPr>
              <w:t>When clicking the button, the System shall check for filling in all mandatory fields</w:t>
            </w:r>
          </w:p>
        </w:tc>
      </w:tr>
    </w:tbl>
    <w:p w:rsidR="0077329B" w:rsidRPr="00BD2EB4" w:rsidRDefault="0077329B" w:rsidP="0077329B">
      <w:pPr>
        <w:pStyle w:val="120"/>
        <w:spacing w:line="360" w:lineRule="auto"/>
        <w:ind w:firstLine="851"/>
        <w:rPr>
          <w:lang w:val="en-US"/>
        </w:rPr>
      </w:pPr>
      <w:r w:rsidRPr="004444BD">
        <w:rPr>
          <w:lang w:val="en-US"/>
        </w:rPr>
        <w:t xml:space="preserve">If the bidding is required among the organizations of domestic manufacturers it is necessary to put an indication - "domestic producer" in the draft of announcement. </w:t>
      </w:r>
    </w:p>
    <w:p w:rsidR="0077329B" w:rsidRPr="00BD2EB4" w:rsidRDefault="0077329B" w:rsidP="0077329B">
      <w:pPr>
        <w:pStyle w:val="120"/>
        <w:spacing w:line="360" w:lineRule="auto"/>
        <w:ind w:firstLine="851"/>
        <w:rPr>
          <w:lang w:val="en-US"/>
        </w:rPr>
      </w:pPr>
      <w:r w:rsidRPr="004444BD">
        <w:rPr>
          <w:lang w:val="en-US"/>
        </w:rPr>
        <w:t xml:space="preserve">After you fill in all the fields, click "Next". </w:t>
      </w:r>
    </w:p>
    <w:p w:rsidR="0077329B" w:rsidRPr="00BD2EB4" w:rsidRDefault="0077329B" w:rsidP="0077329B">
      <w:pPr>
        <w:pStyle w:val="120"/>
        <w:spacing w:line="360" w:lineRule="auto"/>
        <w:ind w:firstLine="851"/>
        <w:rPr>
          <w:lang w:val="en-US"/>
        </w:rPr>
      </w:pPr>
      <w:r w:rsidRPr="004444BD">
        <w:rPr>
          <w:lang w:val="en-US"/>
        </w:rPr>
        <w:lastRenderedPageBreak/>
        <w:t>Note. After you move to the next step, the system automatically saves the announcement in the status "Draft" in the section "Work Office" - "My announcements (organizer)":</w:t>
      </w:r>
    </w:p>
    <w:p w:rsidR="0077329B" w:rsidRPr="004444BD" w:rsidRDefault="0077329B" w:rsidP="0077329B">
      <w:pPr>
        <w:pStyle w:val="120"/>
        <w:spacing w:line="360" w:lineRule="auto"/>
        <w:ind w:firstLine="851"/>
      </w:pPr>
      <w:r>
        <w:rPr>
          <w:noProof/>
          <w:lang w:eastAsia="ru-RU"/>
        </w:rPr>
        <w:drawing>
          <wp:inline distT="0" distB="0" distL="0" distR="0" wp14:anchorId="5CFF920A" wp14:editId="53926771">
            <wp:extent cx="5381625" cy="866775"/>
            <wp:effectExtent l="0" t="0" r="9525" b="9525"/>
            <wp:docPr id="39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81625" cy="8667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icon</w:t>
      </w:r>
      <w:r>
        <w:rPr>
          <w:noProof/>
          <w:lang w:eastAsia="ru-RU"/>
        </w:rPr>
        <w:drawing>
          <wp:inline distT="0" distB="0" distL="0" distR="0" wp14:anchorId="329743C7" wp14:editId="700FE815">
            <wp:extent cx="209550" cy="247650"/>
            <wp:effectExtent l="0" t="0" r="0" b="0"/>
            <wp:docPr id="400" name="Рисунок 281"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Описание: C:\Users\rabi\Downloads\ЭГЗ_Ultimate\Руководство\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4444BD">
        <w:rPr>
          <w:lang w:val="en-US"/>
        </w:rPr>
        <w:t xml:space="preserve"> allows </w:t>
      </w:r>
      <w:proofErr w:type="gramStart"/>
      <w:r w:rsidRPr="004444BD">
        <w:rPr>
          <w:lang w:val="en-US"/>
        </w:rPr>
        <w:t>to edit</w:t>
      </w:r>
      <w:proofErr w:type="gramEnd"/>
      <w:r w:rsidRPr="004444BD">
        <w:rPr>
          <w:lang w:val="en-US"/>
        </w:rPr>
        <w:t xml:space="preserve">, the icon </w:t>
      </w:r>
      <w:r>
        <w:rPr>
          <w:noProof/>
          <w:lang w:eastAsia="ru-RU"/>
        </w:rPr>
        <w:drawing>
          <wp:inline distT="0" distB="0" distL="0" distR="0" wp14:anchorId="2D474FB6" wp14:editId="23C9CA1E">
            <wp:extent cx="276225" cy="228600"/>
            <wp:effectExtent l="0" t="0" r="9525" b="0"/>
            <wp:docPr id="40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4444BD">
        <w:rPr>
          <w:lang w:val="en-US"/>
        </w:rPr>
        <w:t>allows to delete announcements with the status "Draft" when you click "Next", lots that meet the specified criteria by method, item type, and purchase indication are displayed. It is necessary to mark Lot (s) and click "Add selected" button:</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0F5BA1F1" wp14:editId="49604123">
            <wp:extent cx="5362575" cy="2362200"/>
            <wp:effectExtent l="0" t="0" r="9525" b="0"/>
            <wp:docPr id="40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62575" cy="2362200"/>
                    </a:xfrm>
                    <a:prstGeom prst="rect">
                      <a:avLst/>
                    </a:prstGeom>
                    <a:noFill/>
                    <a:ln>
                      <a:noFill/>
                    </a:ln>
                  </pic:spPr>
                </pic:pic>
              </a:graphicData>
            </a:graphic>
          </wp:inline>
        </w:drawing>
      </w:r>
    </w:p>
    <w:p w:rsidR="0077329B" w:rsidRPr="004444BD" w:rsidRDefault="0077329B" w:rsidP="0077329B">
      <w:pPr>
        <w:pStyle w:val="120"/>
        <w:spacing w:line="360" w:lineRule="auto"/>
        <w:ind w:firstLine="851"/>
      </w:pPr>
      <w:r w:rsidRPr="004444BD">
        <w:rPr>
          <w:lang w:val="en-US"/>
        </w:rPr>
        <w:t>To select a lot, you shall mark the required lot and click "Add marked lots" button. Then you go to the added Lot view page. If you want to delete selected lot, mark required lot with a check mark and click "Delete marked Lots" button, and if you want to add lots to the purchase project, go to the "Available Lots" tab and perform selection of additional lots. To go to the next page, click "Next".</w:t>
      </w:r>
    </w:p>
    <w:p w:rsidR="0077329B" w:rsidRPr="004444BD" w:rsidRDefault="0077329B" w:rsidP="0077329B">
      <w:pPr>
        <w:pStyle w:val="120"/>
        <w:spacing w:line="360" w:lineRule="auto"/>
        <w:ind w:firstLine="851"/>
        <w:rPr>
          <w:noProof/>
          <w:lang w:eastAsia="ru-RU"/>
        </w:rPr>
      </w:pPr>
      <w:r>
        <w:rPr>
          <w:noProof/>
          <w:lang w:eastAsia="ru-RU"/>
        </w:rPr>
        <w:lastRenderedPageBreak/>
        <w:drawing>
          <wp:inline distT="0" distB="0" distL="0" distR="0" wp14:anchorId="0CAFCA76" wp14:editId="4EF6D62D">
            <wp:extent cx="5267325" cy="2019300"/>
            <wp:effectExtent l="0" t="0" r="9525" b="0"/>
            <wp:docPr id="40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67325" cy="20193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"Enter data by lot" section contains the following fields:</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6E8356DC" wp14:editId="3FA81FF2">
            <wp:extent cx="5010150" cy="2247900"/>
            <wp:effectExtent l="0" t="0" r="0" b="0"/>
            <wp:docPr id="404"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10150" cy="2247900"/>
                    </a:xfrm>
                    <a:prstGeom prst="rect">
                      <a:avLst/>
                    </a:prstGeom>
                    <a:noFill/>
                    <a:ln>
                      <a:noFill/>
                    </a:ln>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7329B" w:rsidRPr="0077329B" w:rsidTr="0077329B">
        <w:trPr>
          <w:trHeight w:val="849"/>
          <w:tblHeader/>
        </w:trPr>
        <w:tc>
          <w:tcPr>
            <w:tcW w:w="1814" w:type="dxa"/>
            <w:shd w:val="clear" w:color="auto" w:fill="FFFFFF"/>
            <w:vAlign w:val="center"/>
          </w:tcPr>
          <w:p w:rsidR="0077329B" w:rsidRPr="0087688F" w:rsidRDefault="0077329B" w:rsidP="0077329B">
            <w:pPr>
              <w:pStyle w:val="afffff4"/>
            </w:pPr>
            <w:r w:rsidRPr="004444BD">
              <w:rPr>
                <w:shd w:val="clear" w:color="auto" w:fill="FFFFFF"/>
                <w:lang w:val="en-US"/>
              </w:rPr>
              <w:t>Place of delivery</w:t>
            </w:r>
          </w:p>
        </w:tc>
        <w:tc>
          <w:tcPr>
            <w:tcW w:w="7825" w:type="dxa"/>
            <w:shd w:val="clear" w:color="auto" w:fill="FFFFFF"/>
            <w:vAlign w:val="center"/>
          </w:tcPr>
          <w:p w:rsidR="0077329B" w:rsidRPr="00BD2EB4" w:rsidRDefault="0077329B" w:rsidP="0077329B">
            <w:pPr>
              <w:pStyle w:val="afffff4"/>
              <w:rPr>
                <w:lang w:val="en-US"/>
              </w:rPr>
            </w:pPr>
            <w:r w:rsidRPr="004444BD">
              <w:rPr>
                <w:lang w:val="en-US"/>
              </w:rPr>
              <w:t>Automatically filled in by the system from the annual plan</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Delivery Period</w:t>
            </w:r>
          </w:p>
        </w:tc>
        <w:tc>
          <w:tcPr>
            <w:tcW w:w="7825" w:type="dxa"/>
          </w:tcPr>
          <w:p w:rsidR="0077329B" w:rsidRPr="00BD2EB4" w:rsidRDefault="0077329B" w:rsidP="0077329B">
            <w:pPr>
              <w:pStyle w:val="afffff4"/>
              <w:rPr>
                <w:lang w:val="en-US"/>
              </w:rPr>
            </w:pPr>
            <w:r w:rsidRPr="004444BD">
              <w:rPr>
                <w:lang w:val="en-US"/>
              </w:rPr>
              <w:t>Automatically filled in by the system from the annual plan</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 xml:space="preserve">Price of delivery </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Payment</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Related Services</w:t>
            </w:r>
          </w:p>
        </w:tc>
        <w:tc>
          <w:tcPr>
            <w:tcW w:w="7825" w:type="dxa"/>
          </w:tcPr>
          <w:p w:rsidR="0077329B" w:rsidRPr="0087688F" w:rsidRDefault="0077329B" w:rsidP="0077329B">
            <w:pPr>
              <w:pStyle w:val="afffff4"/>
            </w:pPr>
            <w:r w:rsidRPr="004444BD">
              <w:rPr>
                <w:lang w:val="en-US"/>
              </w:rPr>
              <w:t>Filled in manually</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rPr>
                <w:shd w:val="clear" w:color="auto" w:fill="FFFFFF"/>
              </w:rPr>
            </w:pPr>
            <w:r w:rsidRPr="004444BD">
              <w:rPr>
                <w:shd w:val="clear" w:color="auto" w:fill="FFFFFF"/>
                <w:lang w:val="en-US"/>
              </w:rPr>
              <w:t>Criteria of evaluation</w:t>
            </w:r>
          </w:p>
        </w:tc>
        <w:tc>
          <w:tcPr>
            <w:tcW w:w="7825" w:type="dxa"/>
          </w:tcPr>
          <w:p w:rsidR="0077329B" w:rsidRPr="00BD2EB4" w:rsidRDefault="0077329B" w:rsidP="0077329B">
            <w:pPr>
              <w:pStyle w:val="afffff4"/>
              <w:rPr>
                <w:lang w:val="en-US"/>
              </w:rPr>
            </w:pPr>
            <w:r w:rsidRPr="004444BD">
              <w:rPr>
                <w:lang w:val="en-US"/>
              </w:rPr>
              <w:t>Select from the drop-down list</w:t>
            </w:r>
          </w:p>
        </w:tc>
      </w:tr>
    </w:tbl>
    <w:p w:rsidR="0077329B" w:rsidRPr="00BD2EB4" w:rsidRDefault="0077329B" w:rsidP="0077329B">
      <w:pPr>
        <w:pStyle w:val="120"/>
        <w:spacing w:line="360" w:lineRule="auto"/>
        <w:ind w:firstLine="851"/>
        <w:rPr>
          <w:lang w:val="en-US"/>
        </w:rPr>
      </w:pPr>
      <w:r w:rsidRPr="004444BD">
        <w:rPr>
          <w:lang w:val="en-US"/>
        </w:rPr>
        <w:t>Upon activation of the Next button, the following window appears.</w:t>
      </w:r>
    </w:p>
    <w:p w:rsidR="0077329B" w:rsidRPr="004E028C"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66" w:name="_Toc496090044"/>
      <w:bookmarkStart w:id="67" w:name="_Toc496473936"/>
      <w:bookmarkStart w:id="68" w:name="_Toc495915217"/>
      <w:bookmarkStart w:id="69" w:name="_Toc500861867"/>
      <w:r w:rsidRPr="004444BD">
        <w:rPr>
          <w:szCs w:val="24"/>
          <w:lang w:val="en-US"/>
        </w:rPr>
        <w:t>Adding Commission</w:t>
      </w:r>
      <w:bookmarkEnd w:id="66"/>
      <w:bookmarkEnd w:id="67"/>
      <w:bookmarkEnd w:id="69"/>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next step in creating a draft announcement is to add the Commission. </w:t>
      </w:r>
    </w:p>
    <w:p w:rsidR="0077329B" w:rsidRPr="004444BD" w:rsidRDefault="0077329B" w:rsidP="0077329B">
      <w:pPr>
        <w:spacing w:line="360" w:lineRule="auto"/>
        <w:ind w:firstLine="851"/>
        <w:jc w:val="both"/>
        <w:rPr>
          <w:b w:val="0"/>
          <w:szCs w:val="24"/>
        </w:rPr>
      </w:pPr>
      <w:proofErr w:type="gramStart"/>
      <w:r w:rsidRPr="004444BD">
        <w:rPr>
          <w:b w:val="0"/>
          <w:szCs w:val="24"/>
          <w:lang w:val="en-US"/>
        </w:rPr>
        <w:lastRenderedPageBreak/>
        <w:t>Minimal composition of the commission - the Chairman and two members of the commission.</w:t>
      </w:r>
      <w:proofErr w:type="gramEnd"/>
      <w:r w:rsidRPr="004444BD">
        <w:rPr>
          <w:b w:val="0"/>
          <w:szCs w:val="24"/>
          <w:lang w:val="en-US"/>
        </w:rPr>
        <w:t xml:space="preserve"> </w:t>
      </w:r>
      <w:proofErr w:type="gramStart"/>
      <w:r w:rsidRPr="004444BD">
        <w:rPr>
          <w:b w:val="0"/>
          <w:szCs w:val="24"/>
          <w:lang w:val="en-US"/>
        </w:rPr>
        <w:t>Odd number.</w:t>
      </w:r>
      <w:proofErr w:type="gramEnd"/>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A33299D" wp14:editId="37D03BD6">
            <wp:extent cx="5010150" cy="138112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10150" cy="138112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sidRPr="004444BD">
        <w:rPr>
          <w:b w:val="0"/>
          <w:szCs w:val="24"/>
          <w:lang w:val="en-US"/>
        </w:rPr>
        <w:t>"Add" button to select a commission member. A pop-up window appears. Search may be performed by following filtration parameters values: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A944560" wp14:editId="35365C67">
            <wp:extent cx="5010150" cy="3381375"/>
            <wp:effectExtent l="0" t="0" r="0"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10150" cy="33813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Adding a member of the Commission is carried out by clicking the "Add commission member" button.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70" w:name="_Toc496090045"/>
      <w:bookmarkStart w:id="71" w:name="_Toc496473937"/>
      <w:bookmarkStart w:id="72" w:name="_Toc500861868"/>
      <w:proofErr w:type="gramStart"/>
      <w:r w:rsidRPr="004444BD">
        <w:rPr>
          <w:szCs w:val="24"/>
          <w:lang w:val="en-US"/>
        </w:rPr>
        <w:t>Preparation of documentation.</w:t>
      </w:r>
      <w:bookmarkEnd w:id="68"/>
      <w:bookmarkEnd w:id="70"/>
      <w:bookmarkEnd w:id="71"/>
      <w:bookmarkEnd w:id="72"/>
      <w:proofErr w:type="gramEnd"/>
    </w:p>
    <w:p w:rsidR="0077329B" w:rsidRPr="00BD2EB4" w:rsidRDefault="0077329B" w:rsidP="0077329B">
      <w:pPr>
        <w:pStyle w:val="120"/>
        <w:spacing w:line="360" w:lineRule="auto"/>
        <w:ind w:firstLine="851"/>
        <w:rPr>
          <w:lang w:val="en-US"/>
        </w:rPr>
      </w:pPr>
      <w:r w:rsidRPr="004444BD">
        <w:rPr>
          <w:lang w:val="en-US"/>
        </w:rPr>
        <w:t>"Document Preparation" step displays a list of required documents to participate in the bidding according to the rules for conducting public e-procurement. If the vendors are required to provide certain documents to participate in the bidding, the Secretary should be required to provide a sign "mandatory for the vendor". To view information about a document, click its name in the "Document Name" field.</w:t>
      </w:r>
    </w:p>
    <w:p w:rsidR="0077329B" w:rsidRPr="004444BD" w:rsidRDefault="0077329B" w:rsidP="0077329B">
      <w:pPr>
        <w:pStyle w:val="afffff1"/>
        <w:ind w:firstLine="851"/>
        <w:jc w:val="both"/>
        <w:rPr>
          <w:rFonts w:ascii="Times New Roman" w:hAnsi="Times New Roman"/>
          <w:sz w:val="24"/>
          <w:szCs w:val="24"/>
        </w:rPr>
      </w:pPr>
      <w:bookmarkStart w:id="73" w:name="_Toc495915218"/>
      <w:r>
        <w:rPr>
          <w:rFonts w:ascii="Times New Roman" w:hAnsi="Times New Roman"/>
          <w:noProof/>
          <w:sz w:val="24"/>
          <w:szCs w:val="24"/>
          <w:lang w:eastAsia="ru-RU"/>
        </w:rPr>
        <w:lastRenderedPageBreak/>
        <w:drawing>
          <wp:inline distT="0" distB="0" distL="0" distR="0" wp14:anchorId="387351ED" wp14:editId="3B1AC159">
            <wp:extent cx="5553075" cy="240982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2">
                      <a:extLst>
                        <a:ext uri="{28A0092B-C50C-407E-A947-70E740481C1C}">
                          <a14:useLocalDpi xmlns:a14="http://schemas.microsoft.com/office/drawing/2010/main" val="0"/>
                        </a:ext>
                      </a:extLst>
                    </a:blip>
                    <a:srcRect b="1492"/>
                    <a:stretch>
                      <a:fillRect/>
                    </a:stretch>
                  </pic:blipFill>
                  <pic:spPr bwMode="auto">
                    <a:xfrm>
                      <a:off x="0" y="0"/>
                      <a:ext cx="5553075" cy="240982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C783B6B" wp14:editId="7B8C214E">
            <wp:extent cx="5410200" cy="122872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0200" cy="1228725"/>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74" w:name="_Toc496090046"/>
      <w:bookmarkStart w:id="75" w:name="_Toc496473938"/>
      <w:bookmarkStart w:id="76" w:name="_Toc500861869"/>
      <w:r w:rsidRPr="004444BD">
        <w:rPr>
          <w:szCs w:val="24"/>
          <w:lang w:val="en-US"/>
        </w:rPr>
        <w:t>Generating Technical Specification</w:t>
      </w:r>
      <w:bookmarkEnd w:id="73"/>
      <w:bookmarkEnd w:id="74"/>
      <w:bookmarkEnd w:id="75"/>
      <w:bookmarkEnd w:id="76"/>
    </w:p>
    <w:p w:rsidR="0077329B" w:rsidRPr="00BD2EB4" w:rsidRDefault="0077329B" w:rsidP="0077329B">
      <w:pPr>
        <w:pStyle w:val="120"/>
        <w:spacing w:line="360" w:lineRule="auto"/>
        <w:ind w:firstLine="851"/>
        <w:rPr>
          <w:lang w:val="en-US"/>
        </w:rPr>
      </w:pPr>
      <w:r w:rsidRPr="004444BD">
        <w:rPr>
          <w:lang w:val="en-US"/>
        </w:rPr>
        <w:t>To go to the "Technical Specification" section, in the general documentation list click the active hyperlink "Technical specification". It is necessary to confirm the file of technical specification that describes the goods, work, or services, for this you should click the active link on the lot line "View".</w:t>
      </w:r>
    </w:p>
    <w:p w:rsidR="0077329B" w:rsidRPr="004444BD" w:rsidRDefault="0077329B" w:rsidP="0077329B">
      <w:pPr>
        <w:pStyle w:val="120"/>
        <w:spacing w:line="360" w:lineRule="auto"/>
        <w:ind w:firstLine="851"/>
      </w:pPr>
      <w:r>
        <w:rPr>
          <w:noProof/>
          <w:lang w:eastAsia="ru-RU"/>
        </w:rPr>
        <w:drawing>
          <wp:inline distT="0" distB="0" distL="0" distR="0" wp14:anchorId="471CF2D5" wp14:editId="3C9CBD4E">
            <wp:extent cx="5591175" cy="110490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11049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new window displays the system-generated technical specification from the bid for the bidding. If the Organizer needs to change Technical Specification prepared by the Customer, it is necessary to:</w:t>
      </w:r>
    </w:p>
    <w:p w:rsidR="0077329B" w:rsidRPr="004444BD" w:rsidRDefault="0077329B" w:rsidP="0077329B">
      <w:pPr>
        <w:pStyle w:val="120"/>
        <w:spacing w:line="360" w:lineRule="auto"/>
        <w:ind w:firstLine="851"/>
      </w:pPr>
      <w:r>
        <w:rPr>
          <w:noProof/>
          <w:lang w:eastAsia="ru-RU"/>
        </w:rPr>
        <w:drawing>
          <wp:inline distT="0" distB="0" distL="0" distR="0" wp14:anchorId="641730B3" wp14:editId="68B43B49">
            <wp:extent cx="5133975" cy="108585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33975" cy="10858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When you click "Edit", a window is displayed for editing in the state and Russian languages.</w:t>
      </w:r>
    </w:p>
    <w:p w:rsidR="0077329B" w:rsidRPr="004444BD" w:rsidRDefault="0077329B" w:rsidP="0077329B">
      <w:pPr>
        <w:pStyle w:val="120"/>
        <w:spacing w:line="360" w:lineRule="auto"/>
        <w:ind w:firstLine="851"/>
      </w:pPr>
      <w:r>
        <w:rPr>
          <w:noProof/>
          <w:lang w:eastAsia="ru-RU"/>
        </w:rPr>
        <w:drawing>
          <wp:inline distT="0" distB="0" distL="0" distR="0" wp14:anchorId="65534DD0" wp14:editId="47DD0CCA">
            <wp:extent cx="5191125" cy="2209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 After amending it is necessary to confirm by clicking the "Reforming the file" button. If no changes are required, you can use the "Go Back" button to exit without modification.</w:t>
      </w:r>
    </w:p>
    <w:p w:rsidR="0077329B" w:rsidRPr="00BD2EB4" w:rsidRDefault="0077329B" w:rsidP="0077329B">
      <w:pPr>
        <w:pStyle w:val="120"/>
        <w:spacing w:line="360" w:lineRule="auto"/>
        <w:ind w:firstLine="851"/>
        <w:rPr>
          <w:lang w:val="en-US"/>
        </w:rPr>
      </w:pPr>
      <w:r w:rsidRPr="004444BD">
        <w:rPr>
          <w:lang w:val="en-US"/>
        </w:rPr>
        <w:t>When you approve Technical Specification Document, the system fills in the confirmation date.</w:t>
      </w:r>
    </w:p>
    <w:p w:rsidR="0077329B" w:rsidRPr="004444BD" w:rsidRDefault="0077329B" w:rsidP="0077329B">
      <w:pPr>
        <w:pStyle w:val="120"/>
        <w:spacing w:line="360" w:lineRule="auto"/>
        <w:ind w:firstLine="851"/>
      </w:pPr>
      <w:r>
        <w:rPr>
          <w:noProof/>
          <w:lang w:eastAsia="ru-RU"/>
        </w:rPr>
        <w:drawing>
          <wp:inline distT="0" distB="0" distL="0" distR="0" wp14:anchorId="06406E43" wp14:editId="70D2C1C0">
            <wp:extent cx="5467350" cy="1143000"/>
            <wp:effectExtent l="0" t="0" r="0" b="0"/>
            <wp:docPr id="41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67350" cy="11430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For items of a service or job, click the "View" button to display the following window:</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drawing>
          <wp:inline distT="0" distB="0" distL="0" distR="0" wp14:anchorId="605FD28B" wp14:editId="571CF8A2">
            <wp:extent cx="5114925" cy="2228850"/>
            <wp:effectExtent l="0" t="0" r="9525" b="0"/>
            <wp:docPr id="41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14925" cy="22288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If necessary, you can delete attached technical specification and/or add another technical specification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drawing>
          <wp:inline distT="0" distB="0" distL="0" distR="0" wp14:anchorId="0D7B4C66" wp14:editId="4E2EADF6">
            <wp:extent cx="5419725" cy="2438400"/>
            <wp:effectExtent l="0" t="0" r="9525" b="0"/>
            <wp:docPr id="41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2438400"/>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lastRenderedPageBreak/>
        <w:drawing>
          <wp:inline distT="0" distB="0" distL="0" distR="0" wp14:anchorId="6FD48617" wp14:editId="47290462">
            <wp:extent cx="4514850" cy="4600575"/>
            <wp:effectExtent l="0" t="0" r="0" b="9525"/>
            <wp:docPr id="41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77" w:name="_Toc495915219"/>
      <w:bookmarkStart w:id="78" w:name="_Toc496090047"/>
      <w:bookmarkStart w:id="79" w:name="_Toc496473939"/>
      <w:bookmarkStart w:id="80" w:name="_Toc500861870"/>
      <w:proofErr w:type="gramStart"/>
      <w:r w:rsidRPr="004444BD">
        <w:rPr>
          <w:szCs w:val="24"/>
          <w:lang w:val="en-US"/>
        </w:rPr>
        <w:t>Formation of a draft agreement.</w:t>
      </w:r>
      <w:bookmarkEnd w:id="77"/>
      <w:bookmarkEnd w:id="78"/>
      <w:bookmarkEnd w:id="79"/>
      <w:bookmarkEnd w:id="80"/>
      <w:proofErr w:type="gramEnd"/>
    </w:p>
    <w:p w:rsidR="0077329B" w:rsidRPr="00BD2EB4" w:rsidRDefault="0077329B" w:rsidP="0077329B">
      <w:pPr>
        <w:pStyle w:val="120"/>
        <w:spacing w:line="360" w:lineRule="auto"/>
        <w:ind w:firstLine="851"/>
        <w:rPr>
          <w:lang w:val="en-US"/>
        </w:rPr>
      </w:pPr>
      <w:r w:rsidRPr="004444BD">
        <w:rPr>
          <w:lang w:val="en-US"/>
        </w:rPr>
        <w:t>To review the draft contract in the purchase creation form, click the "View draft contract" link button.</w:t>
      </w:r>
    </w:p>
    <w:p w:rsidR="0077329B" w:rsidRPr="004444BD" w:rsidRDefault="0077329B" w:rsidP="0077329B">
      <w:pPr>
        <w:pStyle w:val="120"/>
        <w:spacing w:line="360" w:lineRule="auto"/>
        <w:ind w:firstLine="851"/>
      </w:pPr>
      <w:r>
        <w:rPr>
          <w:noProof/>
          <w:lang w:eastAsia="ru-RU"/>
        </w:rPr>
        <w:drawing>
          <wp:inline distT="0" distB="0" distL="0" distR="0" wp14:anchorId="0B9A1053" wp14:editId="30710922">
            <wp:extent cx="5191125" cy="1066800"/>
            <wp:effectExtent l="0" t="0" r="9525" b="0"/>
            <wp:docPr id="416"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91125" cy="10668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necessary, you can delete attached draft contract and/or add another technical specification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7B78340A" wp14:editId="4D7169E7">
            <wp:extent cx="5486400" cy="2428875"/>
            <wp:effectExtent l="0" t="0" r="0" b="9525"/>
            <wp:docPr id="417"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86400" cy="2428875"/>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drawing>
          <wp:inline distT="0" distB="0" distL="0" distR="0" wp14:anchorId="12F8AFF1" wp14:editId="69826F0A">
            <wp:extent cx="3581400" cy="3648075"/>
            <wp:effectExtent l="0" t="0" r="0" b="9525"/>
            <wp:docPr id="418"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0" cy="3648075"/>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81" w:name="_Toc495915220"/>
      <w:bookmarkStart w:id="82" w:name="_Toc496090048"/>
      <w:bookmarkStart w:id="83" w:name="_Toc496473940"/>
      <w:bookmarkStart w:id="84" w:name="_Toc500861871"/>
      <w:r w:rsidRPr="004444BD">
        <w:rPr>
          <w:szCs w:val="24"/>
          <w:lang w:val="en-US"/>
        </w:rPr>
        <w:t>Generation of the document "the list of Lots"</w:t>
      </w:r>
      <w:bookmarkEnd w:id="81"/>
      <w:r w:rsidRPr="004444BD">
        <w:rPr>
          <w:szCs w:val="24"/>
          <w:lang w:val="en-US"/>
        </w:rPr>
        <w:t xml:space="preserve"> and tender documentation</w:t>
      </w:r>
      <w:bookmarkEnd w:id="84"/>
      <w:r w:rsidRPr="004444BD">
        <w:rPr>
          <w:szCs w:val="24"/>
          <w:lang w:val="en-US"/>
        </w:rPr>
        <w:t xml:space="preserve"> </w:t>
      </w:r>
      <w:bookmarkEnd w:id="82"/>
      <w:bookmarkEnd w:id="83"/>
    </w:p>
    <w:p w:rsidR="0077329B" w:rsidRPr="00BD2EB4" w:rsidRDefault="0077329B" w:rsidP="0077329B">
      <w:pPr>
        <w:pStyle w:val="120"/>
        <w:spacing w:line="360" w:lineRule="auto"/>
        <w:ind w:firstLine="851"/>
        <w:rPr>
          <w:lang w:val="en-US"/>
        </w:rPr>
      </w:pPr>
      <w:r w:rsidRPr="004444BD">
        <w:rPr>
          <w:lang w:val="en-US"/>
        </w:rPr>
        <w:t>At the stage "Preparation of documentation" for the document name as an active link. In the pop-up window, you need to "Confirm", and then close the window.</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4BEABF34" wp14:editId="07B60F4D">
            <wp:extent cx="5267325" cy="1600200"/>
            <wp:effectExtent l="0" t="0" r="9525" b="0"/>
            <wp:docPr id="419"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160020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85" w:name="_Toc495915221"/>
      <w:bookmarkStart w:id="86" w:name="_Toc496090049"/>
      <w:bookmarkStart w:id="87" w:name="_Toc496473941"/>
      <w:bookmarkStart w:id="88" w:name="_Toc500861872"/>
      <w:r w:rsidRPr="004444BD">
        <w:rPr>
          <w:szCs w:val="24"/>
          <w:lang w:val="en-US"/>
        </w:rPr>
        <w:t>Generate the "Delivery terms" document.</w:t>
      </w:r>
      <w:bookmarkEnd w:id="85"/>
      <w:bookmarkEnd w:id="86"/>
      <w:bookmarkEnd w:id="87"/>
      <w:bookmarkEnd w:id="88"/>
    </w:p>
    <w:p w:rsidR="0077329B" w:rsidRPr="00BD2EB4" w:rsidRDefault="0077329B" w:rsidP="0077329B">
      <w:pPr>
        <w:pStyle w:val="120"/>
        <w:spacing w:line="360" w:lineRule="auto"/>
        <w:ind w:firstLine="851"/>
        <w:rPr>
          <w:lang w:val="en-US"/>
        </w:rPr>
      </w:pPr>
      <w:r w:rsidRPr="004444BD">
        <w:rPr>
          <w:lang w:val="en-US"/>
        </w:rPr>
        <w:t>At the step "Preparation of Documentation" click the active link to "Delivery terms". In the pop-up window, you need to "Confirm", and then close the window.</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6E75B58A" wp14:editId="34C274A8">
            <wp:extent cx="5334000" cy="1619250"/>
            <wp:effectExtent l="0" t="0" r="0" b="0"/>
            <wp:docPr id="420"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161925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89" w:name="_Toc495915222"/>
      <w:bookmarkStart w:id="90" w:name="_Toc496090050"/>
      <w:bookmarkStart w:id="91" w:name="_Toc496473942"/>
      <w:bookmarkStart w:id="92" w:name="_Toc500861873"/>
      <w:proofErr w:type="gramStart"/>
      <w:r w:rsidRPr="004444BD">
        <w:rPr>
          <w:szCs w:val="24"/>
          <w:lang w:val="en-US"/>
        </w:rPr>
        <w:t>Pre-review of the announcement.</w:t>
      </w:r>
      <w:bookmarkEnd w:id="89"/>
      <w:bookmarkEnd w:id="90"/>
      <w:bookmarkEnd w:id="91"/>
      <w:bookmarkEnd w:id="92"/>
      <w:proofErr w:type="gramEnd"/>
    </w:p>
    <w:p w:rsidR="0077329B" w:rsidRPr="00BD2EB4" w:rsidRDefault="0077329B" w:rsidP="0077329B">
      <w:pPr>
        <w:pStyle w:val="120"/>
        <w:spacing w:line="360" w:lineRule="auto"/>
        <w:ind w:firstLine="851"/>
        <w:rPr>
          <w:lang w:val="en-US"/>
        </w:rPr>
      </w:pPr>
      <w:r w:rsidRPr="004444BD">
        <w:rPr>
          <w:lang w:val="en-US"/>
        </w:rPr>
        <w:t>The form of "Announcement Preview" contains general information on the purchase, information about the organizer, and the comission.</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3021EE2" wp14:editId="23679361">
            <wp:extent cx="5267325" cy="2152650"/>
            <wp:effectExtent l="0" t="0" r="9525" b="0"/>
            <wp:docPr id="421"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130" cstate="print">
                      <a:extLst>
                        <a:ext uri="{28A0092B-C50C-407E-A947-70E740481C1C}">
                          <a14:useLocalDpi xmlns:a14="http://schemas.microsoft.com/office/drawing/2010/main" val="0"/>
                        </a:ext>
                      </a:extLst>
                    </a:blip>
                    <a:srcRect b="5882"/>
                    <a:stretch>
                      <a:fillRect/>
                    </a:stretch>
                  </pic:blipFill>
                  <pic:spPr bwMode="auto">
                    <a:xfrm>
                      <a:off x="0" y="0"/>
                      <a:ext cx="5267325" cy="21526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78DAA75" wp14:editId="70D12983">
            <wp:extent cx="4295775" cy="1876425"/>
            <wp:effectExtent l="0" t="0" r="9525" b="9525"/>
            <wp:docPr id="422"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95775" cy="18764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3326CB8" wp14:editId="6081987F">
            <wp:extent cx="5419725" cy="1504950"/>
            <wp:effectExtent l="0" t="0" r="9525" b="0"/>
            <wp:docPr id="423"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19725" cy="1504950"/>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 xml:space="preserve">Note. On procurement, which is organized by </w:t>
      </w:r>
      <w:proofErr w:type="gramStart"/>
      <w:r w:rsidRPr="004444BD">
        <w:rPr>
          <w:szCs w:val="24"/>
          <w:lang w:val="en-US"/>
        </w:rPr>
        <w:t>Qualified</w:t>
      </w:r>
      <w:proofErr w:type="gramEnd"/>
      <w:r w:rsidRPr="004444BD">
        <w:rPr>
          <w:szCs w:val="24"/>
          <w:lang w:val="en-US"/>
        </w:rPr>
        <w:t xml:space="preserve"> procuring Enterprises (QPE) concerning the methods of procurement in "Request for Quotation", "Limited Bidding", "Unlimited Bidding", "Single Source Procurement", draft of bidding document should be agreed with the Public Procurement Agency (RT PPA).</w:t>
      </w:r>
    </w:p>
    <w:p w:rsidR="0077329B" w:rsidRPr="00BD2EB4" w:rsidRDefault="0077329B" w:rsidP="0077329B">
      <w:pPr>
        <w:pStyle w:val="afffff7"/>
        <w:ind w:firstLine="851"/>
        <w:rPr>
          <w:szCs w:val="24"/>
          <w:lang w:val="en-US"/>
        </w:rPr>
      </w:pPr>
      <w:r w:rsidRPr="004444BD">
        <w:rPr>
          <w:szCs w:val="24"/>
          <w:lang w:val="en-US"/>
        </w:rPr>
        <w:t>For procurement, organized by the RT PPA no approval is required.</w:t>
      </w:r>
    </w:p>
    <w:p w:rsidR="0077329B" w:rsidRPr="00BD2EB4" w:rsidRDefault="0077329B" w:rsidP="0077329B">
      <w:pPr>
        <w:pStyle w:val="afffff7"/>
        <w:ind w:firstLine="851"/>
        <w:rPr>
          <w:szCs w:val="24"/>
          <w:lang w:val="en-US"/>
        </w:rPr>
      </w:pPr>
      <w:r w:rsidRPr="004444BD">
        <w:rPr>
          <w:szCs w:val="24"/>
          <w:lang w:val="en-US"/>
        </w:rPr>
        <w:t>When you click the button "Submit for APP approval", the system displays a pop-up window that requires you to confirm the action.</w:t>
      </w:r>
    </w:p>
    <w:p w:rsidR="0077329B" w:rsidRPr="004444BD" w:rsidRDefault="0077329B" w:rsidP="0077329B">
      <w:pPr>
        <w:pStyle w:val="120"/>
        <w:spacing w:line="360" w:lineRule="auto"/>
        <w:ind w:firstLine="851"/>
      </w:pPr>
      <w:r>
        <w:rPr>
          <w:noProof/>
          <w:lang w:eastAsia="ru-RU"/>
        </w:rPr>
        <w:drawing>
          <wp:inline distT="0" distB="0" distL="0" distR="0" wp14:anchorId="66C42F2E" wp14:editId="0F52D8E5">
            <wp:extent cx="5114925" cy="1704975"/>
            <wp:effectExtent l="0" t="0" r="9525" b="9525"/>
            <wp:docPr id="424"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17049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If a publication is successful, the status of announcement is set as "On PPA Approval". </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78579338" wp14:editId="52B7B6DD">
            <wp:extent cx="4848225" cy="2114550"/>
            <wp:effectExtent l="0" t="0" r="9525" b="0"/>
            <wp:docPr id="425"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48225" cy="21145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System sends a notification to users with the role "Approval of announcement" on the need to approve the announcement.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93" w:name="_Toc495915223"/>
      <w:bookmarkStart w:id="94" w:name="_Toc496090051"/>
      <w:bookmarkStart w:id="95" w:name="_Toc496473943"/>
      <w:bookmarkStart w:id="96" w:name="_Toc500861874"/>
      <w:r w:rsidRPr="004444BD">
        <w:rPr>
          <w:szCs w:val="24"/>
          <w:lang w:val="en-US"/>
        </w:rPr>
        <w:t>Approving the draft announcement</w:t>
      </w:r>
      <w:bookmarkEnd w:id="93"/>
      <w:bookmarkEnd w:id="94"/>
      <w:bookmarkEnd w:id="95"/>
      <w:bookmarkEnd w:id="96"/>
      <w:r w:rsidRPr="004444BD">
        <w:rPr>
          <w:szCs w:val="24"/>
          <w:lang w:val="en-US"/>
        </w:rPr>
        <w:t xml:space="preserve"> </w:t>
      </w:r>
    </w:p>
    <w:p w:rsidR="0077329B" w:rsidRPr="00BD2EB4" w:rsidRDefault="0077329B" w:rsidP="0077329B">
      <w:pPr>
        <w:pStyle w:val="124"/>
        <w:spacing w:line="360" w:lineRule="auto"/>
        <w:ind w:firstLine="851"/>
        <w:rPr>
          <w:lang w:val="en-US"/>
        </w:rPr>
      </w:pPr>
      <w:r w:rsidRPr="004444BD">
        <w:rPr>
          <w:lang w:val="en-US"/>
        </w:rPr>
        <w:t xml:space="preserve">In the event that the purchase was refused in agreement, the purchase is assigned the status "Rejected by the RT PPA" with subsequent possibility of editing by Secretary of the announcement. </w:t>
      </w:r>
    </w:p>
    <w:p w:rsidR="0077329B" w:rsidRPr="00BD2EB4" w:rsidRDefault="0077329B" w:rsidP="0077329B">
      <w:pPr>
        <w:pStyle w:val="124"/>
        <w:spacing w:line="360" w:lineRule="auto"/>
        <w:ind w:firstLine="851"/>
        <w:rPr>
          <w:lang w:val="en-US"/>
        </w:rPr>
      </w:pPr>
      <w:r w:rsidRPr="004444BD">
        <w:rPr>
          <w:lang w:val="en-US"/>
        </w:rPr>
        <w:t xml:space="preserve">The Secretary should go to the "Personal account" - "My announcements" (Organizer). </w:t>
      </w:r>
    </w:p>
    <w:p w:rsidR="0077329B" w:rsidRPr="004444BD" w:rsidRDefault="0077329B" w:rsidP="0077329B">
      <w:pPr>
        <w:pStyle w:val="124"/>
        <w:spacing w:line="360" w:lineRule="auto"/>
        <w:ind w:firstLine="851"/>
      </w:pPr>
      <w:r>
        <w:rPr>
          <w:noProof/>
          <w:lang w:eastAsia="ru-RU"/>
        </w:rPr>
        <w:drawing>
          <wp:inline distT="0" distB="0" distL="0" distR="0" wp14:anchorId="6CEF2F4C" wp14:editId="2EF66FD8">
            <wp:extent cx="5486400" cy="342900"/>
            <wp:effectExtent l="0" t="0" r="0" b="0"/>
            <wp:docPr id="426"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429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3F2D8769" wp14:editId="50B0AE18">
            <wp:extent cx="209550" cy="190500"/>
            <wp:effectExtent l="0" t="0" r="0" b="0"/>
            <wp:docPr id="427"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444BD">
        <w:rPr>
          <w:lang w:val="en-US"/>
        </w:rPr>
        <w:t>, a pre-review of announcement is displayed, and the reason for the rejection is listed at the bottom.</w:t>
      </w:r>
    </w:p>
    <w:p w:rsidR="0077329B" w:rsidRPr="00BD2EB4" w:rsidRDefault="0077329B" w:rsidP="0077329B">
      <w:pPr>
        <w:pStyle w:val="124"/>
        <w:spacing w:line="360" w:lineRule="auto"/>
        <w:ind w:firstLine="851"/>
        <w:rPr>
          <w:lang w:val="en-US"/>
        </w:rPr>
      </w:pPr>
    </w:p>
    <w:p w:rsidR="0077329B" w:rsidRPr="004444BD" w:rsidRDefault="0077329B" w:rsidP="0077329B">
      <w:pPr>
        <w:pStyle w:val="124"/>
        <w:spacing w:line="360" w:lineRule="auto"/>
        <w:ind w:firstLine="851"/>
      </w:pPr>
      <w:r>
        <w:rPr>
          <w:noProof/>
          <w:lang w:eastAsia="ru-RU"/>
        </w:rPr>
        <w:drawing>
          <wp:inline distT="0" distB="0" distL="0" distR="0" wp14:anchorId="2513BE97" wp14:editId="0183619A">
            <wp:extent cx="5191125" cy="2152650"/>
            <wp:effectExtent l="0" t="0" r="9525" b="0"/>
            <wp:docPr id="428"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35" cstate="print">
                      <a:extLst>
                        <a:ext uri="{28A0092B-C50C-407E-A947-70E740481C1C}">
                          <a14:useLocalDpi xmlns:a14="http://schemas.microsoft.com/office/drawing/2010/main" val="0"/>
                        </a:ext>
                      </a:extLst>
                    </a:blip>
                    <a:srcRect b="4457"/>
                    <a:stretch>
                      <a:fillRect/>
                    </a:stretch>
                  </pic:blipFill>
                  <pic:spPr bwMode="auto">
                    <a:xfrm>
                      <a:off x="0" y="0"/>
                      <a:ext cx="5191125" cy="2152650"/>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lastRenderedPageBreak/>
        <w:drawing>
          <wp:inline distT="0" distB="0" distL="0" distR="0" wp14:anchorId="28441402" wp14:editId="56C05A02">
            <wp:extent cx="5191125" cy="2257425"/>
            <wp:effectExtent l="0" t="0" r="9525" b="9525"/>
            <wp:docPr id="429"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1125" cy="22574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you select "Correct comments", you will see a pop-up window with the need to confirm the action.</w:t>
      </w:r>
    </w:p>
    <w:p w:rsidR="0077329B" w:rsidRPr="004444BD" w:rsidRDefault="0077329B" w:rsidP="0077329B">
      <w:pPr>
        <w:pStyle w:val="124"/>
        <w:spacing w:line="360" w:lineRule="auto"/>
        <w:ind w:firstLine="851"/>
      </w:pPr>
      <w:r>
        <w:rPr>
          <w:noProof/>
          <w:lang w:eastAsia="ru-RU"/>
        </w:rPr>
        <w:drawing>
          <wp:inline distT="0" distB="0" distL="0" distR="0" wp14:anchorId="2C49D66F" wp14:editId="27B41813">
            <wp:extent cx="5124450" cy="1733550"/>
            <wp:effectExtent l="0" t="0" r="0" b="0"/>
            <wp:docPr id="430"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17335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If you select the "Approve" function, the purchase is assigned the status "Approved by the RT PPA".</w:t>
      </w:r>
    </w:p>
    <w:p w:rsidR="0077329B" w:rsidRPr="004444BD" w:rsidRDefault="0077329B" w:rsidP="0077329B">
      <w:pPr>
        <w:pStyle w:val="124"/>
        <w:spacing w:line="360" w:lineRule="auto"/>
        <w:ind w:firstLine="851"/>
      </w:pPr>
      <w:r>
        <w:rPr>
          <w:noProof/>
          <w:lang w:eastAsia="ru-RU"/>
        </w:rPr>
        <w:drawing>
          <wp:inline distT="0" distB="0" distL="0" distR="0" wp14:anchorId="430C49C6" wp14:editId="49770599">
            <wp:extent cx="5353050" cy="676275"/>
            <wp:effectExtent l="0" t="0" r="0" b="9525"/>
            <wp:docPr id="431"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53050" cy="6762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761EA229" wp14:editId="103FE819">
            <wp:extent cx="238125" cy="219075"/>
            <wp:effectExtent l="0" t="0" r="9525" b="9525"/>
            <wp:docPr id="432"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444BD">
        <w:rPr>
          <w:lang w:val="en-US"/>
        </w:rPr>
        <w:t>, a pre-review of announcement and the "Publish" button is displayed.  In this form, you should specify the start and end time for accepting the bids.</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EB7BB74" wp14:editId="699F5011">
            <wp:extent cx="5353050" cy="2228850"/>
            <wp:effectExtent l="0" t="0" r="0" b="0"/>
            <wp:docPr id="433"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134" cstate="print">
                      <a:extLst>
                        <a:ext uri="{28A0092B-C50C-407E-A947-70E740481C1C}">
                          <a14:useLocalDpi xmlns:a14="http://schemas.microsoft.com/office/drawing/2010/main" val="0"/>
                        </a:ext>
                      </a:extLst>
                    </a:blip>
                    <a:srcRect b="4709"/>
                    <a:stretch>
                      <a:fillRect/>
                    </a:stretch>
                  </pic:blipFill>
                  <pic:spPr bwMode="auto">
                    <a:xfrm>
                      <a:off x="0" y="0"/>
                      <a:ext cx="5353050" cy="22288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FCF90FE" wp14:editId="78FA1A91">
            <wp:extent cx="5257800" cy="2209800"/>
            <wp:effectExtent l="0" t="0" r="0" b="0"/>
            <wp:docPr id="434"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135" cstate="print">
                      <a:extLst>
                        <a:ext uri="{28A0092B-C50C-407E-A947-70E740481C1C}">
                          <a14:useLocalDpi xmlns:a14="http://schemas.microsoft.com/office/drawing/2010/main" val="0"/>
                        </a:ext>
                      </a:extLst>
                    </a:blip>
                    <a:srcRect t="5904"/>
                    <a:stretch>
                      <a:fillRect/>
                    </a:stretch>
                  </pic:blipFill>
                  <pic:spPr bwMode="auto">
                    <a:xfrm>
                      <a:off x="0" y="0"/>
                      <a:ext cx="5257800" cy="2209800"/>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drawing>
          <wp:inline distT="0" distB="0" distL="0" distR="0" wp14:anchorId="2DDA12A8" wp14:editId="220A72C0">
            <wp:extent cx="5248275" cy="1457325"/>
            <wp:effectExtent l="0" t="0" r="9525" b="9525"/>
            <wp:docPr id="435"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48275" cy="14573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However, the date and time when the bids are received should be not earlier the current date of the publication. </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the "Unlimited bidding" method, the minimum interval between the start and end of the approval period is 21 calendar days.</w:t>
      </w:r>
    </w:p>
    <w:p w:rsidR="0077329B" w:rsidRPr="00BD2EB4" w:rsidRDefault="0077329B" w:rsidP="0077329B">
      <w:pPr>
        <w:spacing w:line="360" w:lineRule="auto"/>
        <w:ind w:firstLine="851"/>
        <w:jc w:val="both"/>
        <w:rPr>
          <w:b w:val="0"/>
          <w:szCs w:val="24"/>
          <w:lang w:val="en-US"/>
        </w:rPr>
      </w:pPr>
      <w:r w:rsidRPr="004444BD">
        <w:rPr>
          <w:b w:val="0"/>
          <w:szCs w:val="24"/>
          <w:lang w:val="en-US"/>
        </w:rPr>
        <w:t>To publish announcement with a term of less than 21 calendar days, you should provide a reason and attach supporting document to reduce the deadlines for accepting the bids.</w:t>
      </w:r>
    </w:p>
    <w:p w:rsidR="0077329B" w:rsidRPr="004444BD" w:rsidRDefault="0077329B" w:rsidP="0077329B">
      <w:pPr>
        <w:pStyle w:val="124"/>
        <w:spacing w:line="360" w:lineRule="auto"/>
        <w:ind w:firstLine="851"/>
      </w:pPr>
      <w:r w:rsidRPr="004444BD">
        <w:rPr>
          <w:lang w:val="en-US"/>
        </w:rPr>
        <w:t>If a publication is successful, the status of announcement is set as "Published". Otherwise, the system issues an error message.</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05E100AD" wp14:editId="23E3A6EB">
            <wp:extent cx="5419725" cy="638175"/>
            <wp:effectExtent l="0" t="0" r="9525" b="9525"/>
            <wp:docPr id="436"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19725" cy="6381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the reason of reducing the interval appears on the "General" tab.</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F875671" wp14:editId="360C1B6C">
            <wp:extent cx="5362575" cy="2333625"/>
            <wp:effectExtent l="0" t="0" r="9525" b="9525"/>
            <wp:docPr id="437"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62575" cy="23336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984C725" wp14:editId="45D87FCD">
            <wp:extent cx="5353050" cy="2305050"/>
            <wp:effectExtent l="0" t="0" r="0" b="0"/>
            <wp:docPr id="438"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53050" cy="2305050"/>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DABBF81" wp14:editId="60DE7E25">
            <wp:extent cx="5172075" cy="581025"/>
            <wp:effectExtent l="0" t="0" r="9525" b="9525"/>
            <wp:docPr id="439"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72075" cy="581025"/>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97" w:name="_Toc495915224"/>
      <w:bookmarkStart w:id="98" w:name="_Toc496090052"/>
      <w:bookmarkStart w:id="99" w:name="_Toc496473944"/>
      <w:bookmarkStart w:id="100" w:name="_Toc500861875"/>
      <w:proofErr w:type="gramStart"/>
      <w:r w:rsidRPr="004444BD">
        <w:rPr>
          <w:szCs w:val="24"/>
          <w:lang w:val="en-US"/>
        </w:rPr>
        <w:t>Extension of the deadline for submision of bids.</w:t>
      </w:r>
      <w:bookmarkEnd w:id="97"/>
      <w:bookmarkEnd w:id="98"/>
      <w:bookmarkEnd w:id="99"/>
      <w:bookmarkEnd w:id="100"/>
      <w:proofErr w:type="gramEnd"/>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"Extension of the bidding" for the bidding with statuses "Published", "Published (acceptance of the bids)". </w:t>
      </w:r>
    </w:p>
    <w:p w:rsidR="0077329B" w:rsidRPr="004444BD" w:rsidRDefault="0077329B" w:rsidP="0077329B">
      <w:pPr>
        <w:pStyle w:val="124"/>
        <w:spacing w:line="360" w:lineRule="auto"/>
        <w:ind w:firstLine="851"/>
      </w:pPr>
      <w:r>
        <w:rPr>
          <w:noProof/>
          <w:lang w:eastAsia="ru-RU"/>
        </w:rPr>
        <w:lastRenderedPageBreak/>
        <w:drawing>
          <wp:inline distT="0" distB="0" distL="0" distR="0" wp14:anchorId="529A39D1" wp14:editId="01A8E1BE">
            <wp:extent cx="5362575" cy="1962150"/>
            <wp:effectExtent l="0" t="0" r="9525" b="0"/>
            <wp:docPr id="440"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62575" cy="19621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iCs/>
          <w:lang w:val="en-US"/>
        </w:rPr>
        <w:t xml:space="preserve">By clicking on the button "Extension of the bidding", the Secretary is given the opportunity to enter data in the filed "Reason for extension of </w:t>
      </w:r>
      <w:proofErr w:type="gramStart"/>
      <w:r w:rsidRPr="004444BD">
        <w:rPr>
          <w:iCs/>
          <w:lang w:val="en-US"/>
        </w:rPr>
        <w:t>the  bidding</w:t>
      </w:r>
      <w:proofErr w:type="gramEnd"/>
      <w:r w:rsidRPr="004444BD">
        <w:rPr>
          <w:iCs/>
          <w:lang w:val="en-US"/>
        </w:rPr>
        <w:t>", which is mandatory.</w:t>
      </w:r>
    </w:p>
    <w:p w:rsidR="0077329B" w:rsidRPr="004444BD" w:rsidRDefault="0077329B" w:rsidP="0077329B">
      <w:pPr>
        <w:pStyle w:val="124"/>
        <w:spacing w:line="360" w:lineRule="auto"/>
        <w:ind w:firstLine="851"/>
      </w:pPr>
      <w:r>
        <w:rPr>
          <w:noProof/>
          <w:lang w:eastAsia="ru-RU"/>
        </w:rPr>
        <w:drawing>
          <wp:inline distT="0" distB="0" distL="0" distR="0" wp14:anchorId="46E8EF32" wp14:editId="712D1B57">
            <wp:extent cx="5191125" cy="1257300"/>
            <wp:effectExtent l="0" t="0" r="9525" b="0"/>
            <wp:docPr id="441"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191125" cy="12573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that, the system displays a success message.</w:t>
      </w:r>
    </w:p>
    <w:p w:rsidR="0077329B" w:rsidRPr="004444BD" w:rsidRDefault="0077329B" w:rsidP="0077329B">
      <w:pPr>
        <w:pStyle w:val="120"/>
        <w:spacing w:line="360" w:lineRule="auto"/>
        <w:ind w:firstLine="851"/>
      </w:pPr>
      <w:r>
        <w:rPr>
          <w:noProof/>
          <w:lang w:eastAsia="ru-RU"/>
        </w:rPr>
        <w:drawing>
          <wp:inline distT="0" distB="0" distL="0" distR="0" wp14:anchorId="6A7EDD87" wp14:editId="200566E0">
            <wp:extent cx="5524500" cy="438150"/>
            <wp:effectExtent l="0" t="0" r="0" b="0"/>
            <wp:docPr id="442"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81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iCs/>
          <w:lang w:val="en-US"/>
        </w:rPr>
      </w:pPr>
      <w:r w:rsidRPr="004444BD">
        <w:rPr>
          <w:lang w:val="en-US"/>
        </w:rPr>
        <w:t>Note. In case of extension of the bidding in the announcement with the status "Published, acceptance of the bids", after changing the deadline for receipt of bids, the system sends an extension notice to the members of the Commission and to the vendors who applied for participation.</w:t>
      </w:r>
    </w:p>
    <w:p w:rsidR="0077329B" w:rsidRPr="00BD2EB4" w:rsidRDefault="0077329B" w:rsidP="0077329B">
      <w:pPr>
        <w:pStyle w:val="120"/>
        <w:spacing w:line="360" w:lineRule="auto"/>
        <w:ind w:firstLine="851"/>
        <w:rPr>
          <w:iCs/>
          <w:lang w:val="en-US"/>
        </w:rPr>
      </w:pPr>
      <w:r w:rsidRPr="004444BD">
        <w:rPr>
          <w:lang w:val="en-US"/>
        </w:rPr>
        <w:t xml:space="preserve">Note. The system allows changes to be made only to the bid submission deadline term, and the start date remains unchanged.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r w:rsidRPr="004444BD">
        <w:rPr>
          <w:szCs w:val="24"/>
          <w:lang w:val="en-US"/>
        </w:rPr>
        <w:t xml:space="preserve"> </w:t>
      </w:r>
      <w:bookmarkStart w:id="101" w:name="_Toc495915225"/>
      <w:bookmarkStart w:id="102" w:name="_Toc496090053"/>
      <w:bookmarkStart w:id="103" w:name="_Toc496473945"/>
      <w:bookmarkStart w:id="104" w:name="_Toc500861876"/>
      <w:r w:rsidRPr="004444BD">
        <w:rPr>
          <w:szCs w:val="24"/>
          <w:lang w:val="en-US"/>
        </w:rPr>
        <w:t>Change of documentation</w:t>
      </w:r>
      <w:bookmarkEnd w:id="101"/>
      <w:bookmarkEnd w:id="102"/>
      <w:bookmarkEnd w:id="103"/>
      <w:bookmarkEnd w:id="104"/>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"Amending the announcement" for the bidding with statuses "Published", "Published (acceptance of the bids)". </w:t>
      </w:r>
    </w:p>
    <w:p w:rsidR="0077329B" w:rsidRPr="004444BD" w:rsidRDefault="0077329B" w:rsidP="0077329B">
      <w:pPr>
        <w:pStyle w:val="124"/>
        <w:spacing w:line="360" w:lineRule="auto"/>
        <w:ind w:firstLine="851"/>
        <w:rPr>
          <w:iCs/>
        </w:rPr>
      </w:pPr>
      <w:r>
        <w:rPr>
          <w:noProof/>
          <w:lang w:eastAsia="ru-RU"/>
        </w:rPr>
        <w:drawing>
          <wp:inline distT="0" distB="0" distL="0" distR="0" wp14:anchorId="0A486942" wp14:editId="16FAC034">
            <wp:extent cx="5419725" cy="1085850"/>
            <wp:effectExtent l="0" t="0" r="9525" b="0"/>
            <wp:docPr id="443"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19725" cy="10858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lastRenderedPageBreak/>
        <w:t>After you select an amendment to the announcement, the Registrar should fill in the filed "Reason for amending".</w:t>
      </w:r>
    </w:p>
    <w:p w:rsidR="0077329B" w:rsidRPr="004444BD" w:rsidRDefault="0077329B" w:rsidP="0077329B">
      <w:pPr>
        <w:pStyle w:val="124"/>
        <w:spacing w:line="360" w:lineRule="auto"/>
        <w:ind w:firstLine="851"/>
        <w:rPr>
          <w:iCs/>
        </w:rPr>
      </w:pPr>
      <w:r>
        <w:rPr>
          <w:noProof/>
          <w:lang w:eastAsia="ru-RU"/>
        </w:rPr>
        <w:drawing>
          <wp:inline distT="0" distB="0" distL="0" distR="0" wp14:anchorId="2CAC3959" wp14:editId="6620D67C">
            <wp:extent cx="5410200" cy="733425"/>
            <wp:effectExtent l="0" t="0" r="0" b="9525"/>
            <wp:docPr id="444"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10200" cy="7334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After you complete the action "Amending" the purchase project is automatically created with index 2. Original announcement (with index 1) is assigned the status "Modified documentation".</w:t>
      </w:r>
    </w:p>
    <w:p w:rsidR="0077329B" w:rsidRPr="004444BD" w:rsidRDefault="0077329B" w:rsidP="0077329B">
      <w:pPr>
        <w:pStyle w:val="124"/>
        <w:spacing w:line="360" w:lineRule="auto"/>
        <w:ind w:firstLine="851"/>
        <w:rPr>
          <w:iCs/>
        </w:rPr>
      </w:pPr>
      <w:r>
        <w:rPr>
          <w:noProof/>
          <w:lang w:eastAsia="ru-RU"/>
        </w:rPr>
        <w:drawing>
          <wp:inline distT="0" distB="0" distL="0" distR="0" wp14:anchorId="14D13402" wp14:editId="38C4E5DA">
            <wp:extent cx="5419725" cy="1085850"/>
            <wp:effectExtent l="0" t="0" r="9525" b="0"/>
            <wp:docPr id="445"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19725" cy="10858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To edit announcement with index 2, the Secretary needs to go to the "Personal account" - "My announcements" (Organizer), click the icon in the actions</w:t>
      </w:r>
      <w:r>
        <w:rPr>
          <w:noProof/>
          <w:lang w:eastAsia="ru-RU"/>
        </w:rPr>
        <w:drawing>
          <wp:inline distT="0" distB="0" distL="0" distR="0" wp14:anchorId="74B2ADB7" wp14:editId="05BF374D">
            <wp:extent cx="247650" cy="238125"/>
            <wp:effectExtent l="0" t="0" r="0" b="9525"/>
            <wp:docPr id="446"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4444BD">
        <w:rPr>
          <w:iCs/>
          <w:lang w:val="en-US"/>
        </w:rPr>
        <w:t>.</w:t>
      </w:r>
    </w:p>
    <w:p w:rsidR="0077329B" w:rsidRPr="004444BD" w:rsidRDefault="0077329B" w:rsidP="0077329B">
      <w:pPr>
        <w:pStyle w:val="124"/>
        <w:spacing w:line="360" w:lineRule="auto"/>
        <w:ind w:firstLine="851"/>
        <w:rPr>
          <w:iCs/>
        </w:rPr>
      </w:pPr>
      <w:r>
        <w:rPr>
          <w:noProof/>
          <w:lang w:eastAsia="ru-RU"/>
        </w:rPr>
        <w:drawing>
          <wp:inline distT="0" distB="0" distL="0" distR="0" wp14:anchorId="13B93528" wp14:editId="4338EB24">
            <wp:extent cx="5419725" cy="647700"/>
            <wp:effectExtent l="0" t="0" r="9525" b="0"/>
            <wp:docPr id="447"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9725" cy="6477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The system displays the form of editing the announcement. </w:t>
      </w:r>
    </w:p>
    <w:p w:rsidR="0077329B" w:rsidRPr="004444BD" w:rsidRDefault="0077329B" w:rsidP="0077329B">
      <w:pPr>
        <w:pStyle w:val="afffff1"/>
        <w:ind w:firstLine="851"/>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79A192F9" wp14:editId="469064ED">
            <wp:extent cx="5410200" cy="2295525"/>
            <wp:effectExtent l="0" t="0" r="0" b="9525"/>
            <wp:docPr id="448"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10200" cy="229552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noProof/>
          <w:szCs w:val="24"/>
        </w:rPr>
      </w:pPr>
      <w:r>
        <w:rPr>
          <w:b w:val="0"/>
          <w:noProof/>
          <w:szCs w:val="24"/>
        </w:rPr>
        <w:lastRenderedPageBreak/>
        <w:drawing>
          <wp:inline distT="0" distB="0" distL="0" distR="0" wp14:anchorId="2C7CA55A" wp14:editId="44E02B96">
            <wp:extent cx="5238750" cy="1752600"/>
            <wp:effectExtent l="0" t="0" r="0" b="0"/>
            <wp:docPr id="449"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38750" cy="17526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As you have amended the draft announcement, you should click on "submit to the RT PPA for approval".  Further harmonization is carried out according to the instructions (see </w:t>
      </w:r>
      <w:hyperlink w:anchor="_Согласование_проекта_объявления" w:history="1">
        <w:proofErr w:type="gramStart"/>
        <w:r w:rsidRPr="004444BD">
          <w:rPr>
            <w:rStyle w:val="ae"/>
            <w:szCs w:val="24"/>
            <w:lang w:val="en-US"/>
          </w:rPr>
          <w:t>Approving</w:t>
        </w:r>
        <w:proofErr w:type="gramEnd"/>
        <w:r w:rsidRPr="004444BD">
          <w:rPr>
            <w:rStyle w:val="ae"/>
            <w:szCs w:val="24"/>
            <w:lang w:val="en-US"/>
          </w:rPr>
          <w:t xml:space="preserve"> the draft announcement</w:t>
        </w:r>
      </w:hyperlink>
      <w:r w:rsidRPr="004444BD">
        <w:rPr>
          <w:b w:val="0"/>
          <w:szCs w:val="24"/>
          <w:lang w:val="en-US"/>
        </w:rPr>
        <w: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05" w:name="_Toc495915226"/>
      <w:bookmarkStart w:id="106" w:name="_Toc496090054"/>
      <w:bookmarkStart w:id="107" w:name="_Toc496473946"/>
      <w:bookmarkStart w:id="108" w:name="_Toc500861877"/>
      <w:r w:rsidRPr="004444BD">
        <w:rPr>
          <w:szCs w:val="24"/>
          <w:lang w:val="en-US"/>
        </w:rPr>
        <w:t>Explanation of provisions of documentation</w:t>
      </w:r>
      <w:bookmarkEnd w:id="105"/>
      <w:bookmarkEnd w:id="106"/>
      <w:bookmarkEnd w:id="107"/>
      <w:bookmarkEnd w:id="108"/>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If there are comments on the documentation, as well as the calls for clarification of the provisions of documentation, the vendor may write a message to organizer within the period of bid </w:t>
      </w:r>
      <w:proofErr w:type="gramStart"/>
      <w:r w:rsidRPr="004444BD">
        <w:rPr>
          <w:b w:val="0"/>
          <w:szCs w:val="24"/>
          <w:lang w:val="en-US"/>
        </w:rPr>
        <w:t>acceptance  in</w:t>
      </w:r>
      <w:proofErr w:type="gramEnd"/>
      <w:r w:rsidRPr="004444BD">
        <w:rPr>
          <w:b w:val="0"/>
          <w:szCs w:val="24"/>
          <w:lang w:val="en-US"/>
        </w:rPr>
        <w:t xml:space="preserve"> the announcement in the status of "Published acceptance of the bids". </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Notifications on received bids go to the Secretary, the Organizer's representative and the Customer's representative. To view the bids from vendors, go to the "Clarification of Document </w:t>
      </w:r>
      <w:proofErr w:type="gramStart"/>
      <w:r w:rsidRPr="004444BD">
        <w:rPr>
          <w:b w:val="0"/>
          <w:szCs w:val="24"/>
          <w:lang w:val="en-US"/>
        </w:rPr>
        <w:t>Provisions "</w:t>
      </w:r>
      <w:proofErr w:type="gramEnd"/>
      <w:r w:rsidRPr="004444BD">
        <w:rPr>
          <w:b w:val="0"/>
          <w:szCs w:val="24"/>
          <w:lang w:val="en-US"/>
        </w:rPr>
        <w:t xml:space="preserve"> tab, click on the subject of the message.</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6F4F4AE" wp14:editId="5E5B9339">
            <wp:extent cx="5410200" cy="2371725"/>
            <wp:effectExtent l="0" t="0" r="0" b="9525"/>
            <wp:docPr id="450"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0200" cy="23717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message text and provider data are displayed.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A2BCDA4" wp14:editId="7D7D07E8">
            <wp:extent cx="5095875" cy="2028825"/>
            <wp:effectExtent l="0" t="0" r="9525" b="9525"/>
            <wp:docPr id="451"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95875" cy="20288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that the response text is then displayed on the screen.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0A54EE2" wp14:editId="20D01AD5">
            <wp:extent cx="5000625" cy="1876425"/>
            <wp:effectExtent l="0" t="0" r="9525" b="9525"/>
            <wp:docPr id="452"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0625" cy="1876425"/>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09" w:name="_Toc496090055"/>
      <w:bookmarkStart w:id="110" w:name="_Toc496473947"/>
      <w:bookmarkStart w:id="111" w:name="_Toc495915227"/>
      <w:bookmarkStart w:id="112" w:name="_Toc500861878"/>
      <w:r w:rsidRPr="004444BD">
        <w:rPr>
          <w:szCs w:val="24"/>
          <w:lang w:val="en-US"/>
        </w:rPr>
        <w:t>Bidding Opening</w:t>
      </w:r>
      <w:bookmarkEnd w:id="109"/>
      <w:bookmarkEnd w:id="110"/>
      <w:bookmarkEnd w:id="112"/>
    </w:p>
    <w:p w:rsidR="0077329B" w:rsidRPr="00BD2EB4" w:rsidRDefault="0077329B" w:rsidP="0077329B">
      <w:pPr>
        <w:spacing w:line="360" w:lineRule="auto"/>
        <w:ind w:firstLine="851"/>
        <w:jc w:val="both"/>
        <w:rPr>
          <w:b w:val="0"/>
          <w:szCs w:val="24"/>
          <w:lang w:val="en-US"/>
        </w:rPr>
      </w:pPr>
      <w:r w:rsidRPr="004444BD">
        <w:rPr>
          <w:b w:val="0"/>
          <w:szCs w:val="24"/>
          <w:lang w:val="en-US"/>
        </w:rPr>
        <w:t>The system automatically uncovers the Bidding when the deadline for submission of bids expires:</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submitted bids from vendors for at least one lot in the announcement, the system changes the status of the announcement, lot(s) and bids of suppliers to "Consideration of the bid" and sends notification to the suppliers that submitted bids, the secretary, commission members in the private office and mail about the publication of the Bid opening protocol. </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If the vendor applied with the bid where the price quote is above the amount that is allocated, the system will accept this bid, but when opened it is automatically rejects and has the status of "Rejected by the Web portal" with the result of "price quote of the supplier exceeds the amount that is allocated for purchase."</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no submitted bids for at least one lot from vendors to participate in the procurement, the system automatically generates and publishes the summary protocol. The </w:t>
      </w:r>
      <w:r w:rsidRPr="004444BD">
        <w:rPr>
          <w:b w:val="0"/>
          <w:szCs w:val="24"/>
          <w:lang w:val="en-US"/>
        </w:rPr>
        <w:lastRenderedPageBreak/>
        <w:t xml:space="preserve">system sends notification to the suppliers who submitted their bids, to the secretary, to the members of the commission in their private office and to e-mail.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13" w:name="_Toc496090056"/>
      <w:bookmarkStart w:id="114" w:name="_Toc496473948"/>
      <w:bookmarkStart w:id="115" w:name="_Toc500861879"/>
      <w:r w:rsidRPr="004444BD">
        <w:rPr>
          <w:szCs w:val="24"/>
          <w:lang w:val="en-US"/>
        </w:rPr>
        <w:t>Consideration of bids</w:t>
      </w:r>
      <w:bookmarkEnd w:id="111"/>
      <w:bookmarkEnd w:id="113"/>
      <w:bookmarkEnd w:id="114"/>
      <w:bookmarkEnd w:id="115"/>
    </w:p>
    <w:p w:rsidR="0077329B" w:rsidRPr="00BD2EB4" w:rsidRDefault="0077329B" w:rsidP="0077329B">
      <w:pPr>
        <w:spacing w:line="360" w:lineRule="auto"/>
        <w:ind w:firstLine="851"/>
        <w:jc w:val="both"/>
        <w:rPr>
          <w:b w:val="0"/>
          <w:szCs w:val="24"/>
          <w:lang w:val="en-US"/>
        </w:rPr>
      </w:pPr>
      <w:r w:rsidRPr="004444BD">
        <w:rPr>
          <w:b w:val="0"/>
          <w:szCs w:val="24"/>
          <w:lang w:val="en-US"/>
        </w:rPr>
        <w:t>By the end of the deadline for the submission of bids to the members of the Commission, the system will automatically send notification of the need to review vendor requests. To transit to the Notifications section, you should open the "Participant profile" menu.</w:t>
      </w:r>
      <w:r>
        <w:rPr>
          <w:b w:val="0"/>
          <w:noProof/>
          <w:szCs w:val="24"/>
        </w:rPr>
        <w:drawing>
          <wp:inline distT="0" distB="0" distL="0" distR="0" wp14:anchorId="6AA211FA" wp14:editId="6698914A">
            <wp:extent cx="5943600" cy="1647825"/>
            <wp:effectExtent l="0" t="0" r="0" b="9525"/>
            <wp:docPr id="453"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77329B" w:rsidRPr="00951162" w:rsidRDefault="0077329B" w:rsidP="0077329B">
      <w:pPr>
        <w:spacing w:line="360" w:lineRule="auto"/>
        <w:ind w:firstLine="851"/>
        <w:jc w:val="both"/>
        <w:rPr>
          <w:b w:val="0"/>
          <w:szCs w:val="24"/>
          <w:lang w:val="en-US"/>
        </w:rPr>
      </w:pPr>
      <w:r w:rsidRPr="004444BD">
        <w:rPr>
          <w:b w:val="0"/>
          <w:szCs w:val="24"/>
          <w:lang w:val="en-US"/>
        </w:rPr>
        <w:t>You can also view notifications by clicking the icon</w:t>
      </w:r>
      <w:r>
        <w:rPr>
          <w:b w:val="0"/>
          <w:noProof/>
          <w:szCs w:val="24"/>
        </w:rPr>
        <w:drawing>
          <wp:inline distT="0" distB="0" distL="0" distR="0" wp14:anchorId="060AAC30" wp14:editId="627C5AEB">
            <wp:extent cx="190500" cy="152400"/>
            <wp:effectExtent l="0" t="0" r="0" b="0"/>
            <wp:docPr id="454"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444BD">
        <w:rPr>
          <w:b w:val="0"/>
          <w:szCs w:val="24"/>
          <w:lang w:val="en-US"/>
        </w:rPr>
        <w:t xml:space="preserve"> in the upper right corner of the page. To view all notifications, click the "All Notifications"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57B8CD06" wp14:editId="679E4F58">
            <wp:extent cx="5314950" cy="466725"/>
            <wp:effectExtent l="0" t="0" r="0" b="9525"/>
            <wp:docPr id="455"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4950" cy="4667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Transition to the announcement can be done from the notification </w:t>
      </w:r>
      <w:proofErr w:type="gramStart"/>
      <w:r w:rsidRPr="004444BD">
        <w:rPr>
          <w:b w:val="0"/>
          <w:szCs w:val="24"/>
          <w:lang w:val="en-US"/>
        </w:rPr>
        <w:t>by  a</w:t>
      </w:r>
      <w:proofErr w:type="gramEnd"/>
      <w:r w:rsidRPr="004444BD">
        <w:rPr>
          <w:b w:val="0"/>
          <w:szCs w:val="24"/>
          <w:lang w:val="en-US"/>
        </w:rPr>
        <w:t xml:space="preserve"> link or go to the section "Personal account", and select the menu "My announcements (Facilitator)".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F56DFF3" wp14:editId="02DA4639">
            <wp:extent cx="5010150" cy="1600200"/>
            <wp:effectExtent l="0" t="0" r="0" b="0"/>
            <wp:docPr id="456"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150" cy="16002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review the bids submitted by suppliers, on the form of viewing the announcement in the section "Available Actions" in the list select "View the bids".</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0AC49D20" wp14:editId="33CC92BE">
            <wp:extent cx="5086350" cy="1076325"/>
            <wp:effectExtent l="0" t="0" r="0" b="9525"/>
            <wp:docPr id="457"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86350" cy="10763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view information about vendors who have submitted the bids for the procurement, you are to click the Bid Number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A2663BF" wp14:editId="3DCD7416">
            <wp:extent cx="5229225" cy="1981200"/>
            <wp:effectExtent l="0" t="0" r="9525" b="0"/>
            <wp:docPr id="458"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29225" cy="19812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"Vendor Details" tab, the name, details, vendor address and information about the supplier's representative are indicated.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DEB3C1F" wp14:editId="146E39B8">
            <wp:extent cx="4772025" cy="2066925"/>
            <wp:effectExtent l="0" t="0" r="9525" b="9525"/>
            <wp:docPr id="459"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72025" cy="20669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"Lots for participation in procurement by the vendor" tab, lots are placed for which the vendor submitted its bid.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63A9141E" wp14:editId="6875BFA7">
            <wp:extent cx="5000625" cy="1866900"/>
            <wp:effectExtent l="0" t="0" r="9525" b="0"/>
            <wp:docPr id="460"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00625" cy="1866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"Documents" tab provided by the vendor are placed in the "Documentation" tab. The line with the document </w:t>
      </w:r>
      <w:proofErr w:type="gramStart"/>
      <w:r w:rsidRPr="004444BD">
        <w:rPr>
          <w:b w:val="0"/>
          <w:szCs w:val="24"/>
          <w:lang w:val="en-US"/>
        </w:rPr>
        <w:t>name  the</w:t>
      </w:r>
      <w:proofErr w:type="gramEnd"/>
      <w:r w:rsidRPr="004444BD">
        <w:rPr>
          <w:b w:val="0"/>
          <w:szCs w:val="24"/>
          <w:lang w:val="en-US"/>
        </w:rPr>
        <w:t xml:space="preserve"> number of files that have been attached is indicated. It is necessary to click the section name to display the attached files. To view and download the document, you should click the active link for the document name.</w:t>
      </w:r>
    </w:p>
    <w:p w:rsidR="0077329B" w:rsidRPr="00BD2EB4" w:rsidRDefault="0077329B" w:rsidP="0077329B">
      <w:pPr>
        <w:pStyle w:val="afffff1"/>
        <w:ind w:firstLine="851"/>
        <w:jc w:val="both"/>
        <w:rPr>
          <w:rFonts w:ascii="Times New Roman" w:hAnsi="Times New Roman"/>
          <w:sz w:val="24"/>
          <w:szCs w:val="24"/>
          <w:lang w:val="en-US"/>
        </w:rPr>
      </w:pP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8465412" wp14:editId="0D13E752">
            <wp:extent cx="5267325" cy="2276475"/>
            <wp:effectExtent l="0" t="0" r="9525" b="9525"/>
            <wp:docPr id="461"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267325" cy="22764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F9DF1C8" wp14:editId="795159F3">
            <wp:extent cx="5267325" cy="2105025"/>
            <wp:effectExtent l="0" t="0" r="9525" b="9525"/>
            <wp:docPr id="462"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267325" cy="21050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To vote on Admission / Rejection of the vendor, go to the tab "Admission of vendor by lots".</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0F4A661" wp14:editId="049FAEAF">
            <wp:extent cx="5267325" cy="2314575"/>
            <wp:effectExtent l="0" t="0" r="9525" b="9525"/>
            <wp:docPr id="463"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267325" cy="23145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CFD2213" wp14:editId="16111D14">
            <wp:extent cx="5191125" cy="1390650"/>
            <wp:effectExtent l="0" t="0" r="9525" b="0"/>
            <wp:docPr id="464"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191125" cy="139065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Admission of vendor by lot includes categories:</w:t>
      </w:r>
    </w:p>
    <w:p w:rsidR="0077329B" w:rsidRPr="00BD2EB4" w:rsidRDefault="0077329B" w:rsidP="0077329B">
      <w:pPr>
        <w:pStyle w:val="afffff1"/>
        <w:ind w:firstLine="851"/>
        <w:jc w:val="both"/>
        <w:rPr>
          <w:rFonts w:ascii="Times New Roman" w:eastAsia="Calibri" w:hAnsi="Times New Roman"/>
          <w:sz w:val="24"/>
          <w:szCs w:val="24"/>
          <w:lang w:val="en-US" w:eastAsia="zh-CN"/>
        </w:rPr>
      </w:pPr>
      <w:r w:rsidRPr="004444BD">
        <w:rPr>
          <w:rFonts w:ascii="Times New Roman" w:hAnsi="Times New Roman"/>
          <w:sz w:val="24"/>
          <w:szCs w:val="24"/>
          <w:lang w:val="en-US"/>
        </w:rPr>
        <w:t>- Compliance with Qualification requirements</w:t>
      </w:r>
    </w:p>
    <w:p w:rsidR="0077329B" w:rsidRPr="00BD2EB4" w:rsidRDefault="0077329B" w:rsidP="0077329B">
      <w:pPr>
        <w:pStyle w:val="afffff1"/>
        <w:ind w:firstLine="851"/>
        <w:jc w:val="both"/>
        <w:rPr>
          <w:rFonts w:ascii="Times New Roman" w:eastAsia="Calibri" w:hAnsi="Times New Roman"/>
          <w:sz w:val="24"/>
          <w:szCs w:val="24"/>
          <w:lang w:val="en-US" w:eastAsia="zh-CN"/>
        </w:rPr>
      </w:pPr>
      <w:r w:rsidRPr="004444BD">
        <w:rPr>
          <w:rFonts w:ascii="Times New Roman" w:eastAsia="Calibri" w:hAnsi="Times New Roman"/>
          <w:sz w:val="24"/>
          <w:szCs w:val="24"/>
          <w:lang w:val="en-US" w:eastAsia="zh-CN"/>
        </w:rPr>
        <w:t>- Compliance with technical specification requirements</w:t>
      </w:r>
    </w:p>
    <w:p w:rsidR="0077329B" w:rsidRPr="00BD2EB4" w:rsidRDefault="0077329B" w:rsidP="0077329B">
      <w:pPr>
        <w:pStyle w:val="afffff1"/>
        <w:ind w:firstLine="851"/>
        <w:jc w:val="both"/>
        <w:rPr>
          <w:rFonts w:ascii="Times New Roman" w:eastAsia="Calibri" w:hAnsi="Times New Roman"/>
          <w:sz w:val="24"/>
          <w:szCs w:val="24"/>
          <w:lang w:val="en-US" w:eastAsia="zh-CN"/>
        </w:rPr>
      </w:pPr>
      <w:r w:rsidRPr="004444BD">
        <w:rPr>
          <w:rFonts w:ascii="Times New Roman" w:eastAsia="Calibri" w:hAnsi="Times New Roman"/>
          <w:sz w:val="24"/>
          <w:szCs w:val="24"/>
          <w:lang w:val="en-US" w:eastAsia="zh-CN"/>
        </w:rPr>
        <w:t xml:space="preserve">- </w:t>
      </w:r>
      <w:proofErr w:type="gramStart"/>
      <w:r w:rsidRPr="004444BD">
        <w:rPr>
          <w:rFonts w:ascii="Times New Roman" w:eastAsia="Calibri" w:hAnsi="Times New Roman"/>
          <w:sz w:val="24"/>
          <w:szCs w:val="24"/>
          <w:lang w:val="en-US" w:eastAsia="zh-CN"/>
        </w:rPr>
        <w:t>compliance</w:t>
      </w:r>
      <w:proofErr w:type="gramEnd"/>
      <w:r w:rsidRPr="004444BD">
        <w:rPr>
          <w:rFonts w:ascii="Times New Roman" w:eastAsia="Calibri" w:hAnsi="Times New Roman"/>
          <w:sz w:val="24"/>
          <w:szCs w:val="24"/>
          <w:lang w:val="en-US" w:eastAsia="zh-CN"/>
        </w:rPr>
        <w:t xml:space="preserve"> with the Price </w:t>
      </w:r>
    </w:p>
    <w:p w:rsidR="0077329B" w:rsidRPr="00BD2EB4" w:rsidRDefault="0077329B" w:rsidP="0077329B">
      <w:pPr>
        <w:pStyle w:val="afffff1"/>
        <w:ind w:firstLine="851"/>
        <w:jc w:val="both"/>
        <w:rPr>
          <w:rFonts w:ascii="Times New Roman" w:eastAsia="Calibri" w:hAnsi="Times New Roman"/>
          <w:sz w:val="24"/>
          <w:szCs w:val="24"/>
          <w:lang w:val="en-US" w:eastAsia="zh-CN"/>
        </w:rPr>
      </w:pPr>
      <w:r w:rsidRPr="004444BD">
        <w:rPr>
          <w:rFonts w:ascii="Times New Roman" w:eastAsia="Calibri" w:hAnsi="Times New Roman"/>
          <w:sz w:val="24"/>
          <w:szCs w:val="24"/>
          <w:lang w:val="en-US" w:eastAsia="zh-CN"/>
        </w:rPr>
        <w:t>- Compliance with terms of delivery</w:t>
      </w:r>
    </w:p>
    <w:p w:rsidR="0077329B" w:rsidRPr="00BD2EB4" w:rsidRDefault="0077329B" w:rsidP="0077329B">
      <w:pPr>
        <w:pStyle w:val="afffff1"/>
        <w:ind w:firstLine="851"/>
        <w:jc w:val="both"/>
        <w:rPr>
          <w:rFonts w:ascii="Times New Roman" w:eastAsia="Calibri" w:hAnsi="Times New Roman"/>
          <w:bCs/>
          <w:sz w:val="24"/>
          <w:szCs w:val="24"/>
          <w:lang w:val="en-US" w:eastAsia="zh-CN"/>
        </w:rPr>
      </w:pPr>
      <w:r w:rsidRPr="004444BD">
        <w:rPr>
          <w:rFonts w:ascii="Times New Roman" w:eastAsia="Calibri" w:hAnsi="Times New Roman"/>
          <w:bCs/>
          <w:sz w:val="24"/>
          <w:szCs w:val="24"/>
          <w:lang w:val="en-US" w:eastAsia="zh-CN"/>
        </w:rPr>
        <w:t>-Compliance with article 19 of the Law of the RT "on public procurement of goods, works and services"</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b w:val="0"/>
          <w:sz w:val="24"/>
          <w:szCs w:val="24"/>
          <w:shd w:val="clear" w:color="auto" w:fill="FFFFFF"/>
          <w:lang w:val="en-US"/>
        </w:rPr>
        <w:t>The category "conformity with article 19 of the Law on public procurement of goods, works and services" contains the following sub-categories:</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Failure to fulfill its obligations at least in one public procurement contract within two years prior to commencement of the procurement procedure;</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Declaration of bankruptcy or being in the process of bankruptcy;</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submission of false information, distortion of facts, deception of their qualifications;</w:t>
      </w:r>
    </w:p>
    <w:p w:rsidR="0077329B" w:rsidRPr="00BD2EB4" w:rsidRDefault="0077329B" w:rsidP="00501D06">
      <w:pPr>
        <w:pStyle w:val="afffff1"/>
        <w:numPr>
          <w:ilvl w:val="0"/>
          <w:numId w:val="24"/>
        </w:numPr>
        <w:suppressAutoHyphens w:val="0"/>
        <w:spacing w:before="0"/>
        <w:ind w:firstLine="851"/>
        <w:jc w:val="both"/>
        <w:rPr>
          <w:rStyle w:val="afff6"/>
          <w:rFonts w:ascii="Times New Roman" w:hAnsi="Times New Roman"/>
          <w:b w:val="0"/>
          <w:sz w:val="24"/>
          <w:szCs w:val="24"/>
          <w:shd w:val="clear" w:color="auto" w:fill="FFFFFF"/>
          <w:lang w:val="en-US"/>
        </w:rPr>
      </w:pPr>
      <w:r w:rsidRPr="004444BD">
        <w:rPr>
          <w:rFonts w:ascii="Times New Roman" w:hAnsi="Times New Roman"/>
          <w:sz w:val="24"/>
          <w:szCs w:val="24"/>
          <w:lang w:val="en-US" w:eastAsia="ru-RU"/>
        </w:rPr>
        <w:t>Providing substantive or incomplete information on their qualifications.</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make a decision by category, you should select one of the following values from the drop-down list "Made decision":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 Request for clarification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without the right to clarify</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9954A94" wp14:editId="5F5AE016">
            <wp:extent cx="5257800" cy="2257425"/>
            <wp:effectExtent l="0" t="0" r="0" b="9525"/>
            <wp:docPr id="465"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7800" cy="2257425"/>
                    </a:xfrm>
                    <a:prstGeom prst="rect">
                      <a:avLst/>
                    </a:prstGeom>
                    <a:noFill/>
                    <a:ln>
                      <a:noFill/>
                    </a:ln>
                  </pic:spPr>
                </pic:pic>
              </a:graphicData>
            </a:graphic>
          </wp:inline>
        </w:drawing>
      </w:r>
    </w:p>
    <w:p w:rsidR="0077329B" w:rsidRPr="004444BD" w:rsidRDefault="0077329B" w:rsidP="0077329B">
      <w:pPr>
        <w:pStyle w:val="124"/>
        <w:spacing w:line="360" w:lineRule="auto"/>
        <w:ind w:firstLine="851"/>
      </w:pPr>
    </w:p>
    <w:p w:rsidR="0077329B" w:rsidRPr="00BD2EB4" w:rsidRDefault="0077329B" w:rsidP="0077329B">
      <w:pPr>
        <w:pStyle w:val="124"/>
        <w:spacing w:line="360" w:lineRule="auto"/>
        <w:ind w:firstLine="851"/>
        <w:rPr>
          <w:lang w:val="en-US"/>
        </w:rPr>
      </w:pPr>
      <w:proofErr w:type="gramStart"/>
      <w:r w:rsidRPr="004444BD">
        <w:rPr>
          <w:lang w:val="en-US"/>
        </w:rPr>
        <w:t>If you select "Reject".</w:t>
      </w:r>
      <w:proofErr w:type="gramEnd"/>
      <w:r w:rsidRPr="004444BD">
        <w:rPr>
          <w:lang w:val="en-US"/>
        </w:rPr>
        <w:t xml:space="preserve"> In the "Request for clarification"/"reject without right to clarify" you need to fill in the reason for the rejection.</w:t>
      </w:r>
    </w:p>
    <w:p w:rsidR="0077329B" w:rsidRPr="004444BD" w:rsidRDefault="0077329B" w:rsidP="0077329B">
      <w:pPr>
        <w:pStyle w:val="124"/>
        <w:spacing w:line="360" w:lineRule="auto"/>
        <w:ind w:firstLine="851"/>
      </w:pPr>
      <w:r>
        <w:rPr>
          <w:noProof/>
          <w:lang w:eastAsia="ru-RU"/>
        </w:rPr>
        <w:drawing>
          <wp:inline distT="0" distB="0" distL="0" distR="0" wp14:anchorId="3C53A168" wp14:editId="6F63DE75">
            <wp:extent cx="5372100" cy="1343025"/>
            <wp:effectExtent l="0" t="0" r="0" b="9525"/>
            <wp:docPr id="466"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Attention! In the event that the Organizer has taken a decision to "Reject without the right of clarification" in sub-category 3 of compliance with Art. 19 (submission of knowingly false information, distortion of facts, misleading about their qualifications), the system automatically applies this solution to all lots in which the vendor participates. This vendor will not be able to submit the bid to participate in the purchase again. </w:t>
      </w:r>
    </w:p>
    <w:p w:rsidR="0077329B" w:rsidRPr="00BD2EB4" w:rsidRDefault="0077329B" w:rsidP="0077329B">
      <w:pPr>
        <w:pStyle w:val="afffff1"/>
        <w:ind w:firstLine="851"/>
        <w:jc w:val="both"/>
        <w:rPr>
          <w:rFonts w:ascii="Times New Roman" w:eastAsia="Calibri" w:hAnsi="Times New Roman"/>
          <w:sz w:val="24"/>
          <w:szCs w:val="24"/>
          <w:lang w:val="en-US" w:eastAsia="ru-RU"/>
        </w:rPr>
      </w:pPr>
      <w:r w:rsidRPr="004444BD">
        <w:rPr>
          <w:rFonts w:ascii="Times New Roman" w:eastAsia="Calibri" w:hAnsi="Times New Roman"/>
          <w:sz w:val="24"/>
          <w:szCs w:val="24"/>
          <w:lang w:val="en-US" w:eastAsia="ru-RU"/>
        </w:rPr>
        <w:t>In case of deviation by subcategory 1</w:t>
      </w:r>
      <w:proofErr w:type="gramStart"/>
      <w:r w:rsidRPr="004444BD">
        <w:rPr>
          <w:rFonts w:ascii="Times New Roman" w:eastAsia="Calibri" w:hAnsi="Times New Roman"/>
          <w:sz w:val="24"/>
          <w:szCs w:val="24"/>
          <w:lang w:val="en-US" w:eastAsia="ru-RU"/>
        </w:rPr>
        <w:t>,2,4</w:t>
      </w:r>
      <w:proofErr w:type="gramEnd"/>
      <w:r w:rsidRPr="004444BD">
        <w:rPr>
          <w:rFonts w:ascii="Times New Roman" w:eastAsia="Calibri" w:hAnsi="Times New Roman"/>
          <w:sz w:val="24"/>
          <w:szCs w:val="24"/>
          <w:lang w:val="en-US" w:eastAsia="ru-RU"/>
        </w:rPr>
        <w:t>-deviation is made for each lot.</w:t>
      </w:r>
    </w:p>
    <w:p w:rsidR="0077329B" w:rsidRPr="00BD2EB4" w:rsidRDefault="0077329B" w:rsidP="0077329B">
      <w:pPr>
        <w:pStyle w:val="124"/>
        <w:spacing w:line="360" w:lineRule="auto"/>
        <w:ind w:firstLine="851"/>
        <w:rPr>
          <w:lang w:val="en-US"/>
        </w:rPr>
      </w:pPr>
      <w:r w:rsidRPr="004444BD">
        <w:rPr>
          <w:lang w:val="en-US"/>
        </w:rPr>
        <w:t xml:space="preserve">Attention! </w:t>
      </w:r>
      <w:proofErr w:type="gramStart"/>
      <w:r w:rsidRPr="004444BD">
        <w:rPr>
          <w:lang w:val="en-US"/>
        </w:rPr>
        <w:t>If the organizer has decided to "Reject".</w:t>
      </w:r>
      <w:proofErr w:type="gramEnd"/>
      <w:r w:rsidRPr="004444BD">
        <w:rPr>
          <w:lang w:val="en-US"/>
        </w:rPr>
        <w:t xml:space="preserve"> Request for clarification, "Information on preliminary admission" is generated by the system after the voting is completed.</w:t>
      </w:r>
    </w:p>
    <w:p w:rsidR="0077329B" w:rsidRPr="004444BD" w:rsidRDefault="0077329B" w:rsidP="0077329B">
      <w:pPr>
        <w:pStyle w:val="124"/>
        <w:spacing w:line="360" w:lineRule="auto"/>
        <w:ind w:firstLine="851"/>
      </w:pPr>
      <w:r w:rsidRPr="004444BD">
        <w:rPr>
          <w:lang w:val="en-US"/>
        </w:rPr>
        <w:t xml:space="preserve">After the decision on all categories is accepted, it is required to press the button "Save draft" After saving the solution, the line with the section will display the accepted decision (Admit, Reject. </w:t>
      </w:r>
      <w:proofErr w:type="gramStart"/>
      <w:r w:rsidRPr="004444BD">
        <w:rPr>
          <w:lang w:val="en-US"/>
        </w:rPr>
        <w:t>Request for clarification, Reject without the right to clarify).</w:t>
      </w:r>
      <w:proofErr w:type="gramEnd"/>
    </w:p>
    <w:p w:rsidR="0077329B" w:rsidRPr="004444BD" w:rsidRDefault="0077329B" w:rsidP="0077329B">
      <w:pPr>
        <w:pStyle w:val="afffff1"/>
        <w:ind w:firstLine="851"/>
        <w:jc w:val="both"/>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655A19E0" wp14:editId="4C9F8B74">
            <wp:extent cx="5114925" cy="1933575"/>
            <wp:effectExtent l="0" t="0" r="9525" b="9525"/>
            <wp:docPr id="467"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14925" cy="19335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1FB5BC41" wp14:editId="1A03DEA9">
            <wp:extent cx="5114925" cy="1533525"/>
            <wp:effectExtent l="0" t="0" r="9525" b="9525"/>
            <wp:docPr id="468"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4925" cy="15335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end voting on all lots, you need to click on the "Send the Vote" button.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Attention! Before the end of voting, the system gives the opportunity to withdraw its vote using the function "Recall the Vote".</w:t>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2181B317" wp14:editId="07C04DF4">
            <wp:extent cx="5181600" cy="2286000"/>
            <wp:effectExtent l="0" t="0" r="0" b="0"/>
            <wp:docPr id="469"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81600" cy="22860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777B3FE3" wp14:editId="4E4ED4C9">
            <wp:extent cx="5267325" cy="600075"/>
            <wp:effectExtent l="0" t="0" r="9525" b="9525"/>
            <wp:docPr id="470"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67325" cy="600075"/>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Style w:val="42"/>
          <w:i/>
          <w:color w:val="auto"/>
          <w:szCs w:val="24"/>
        </w:rPr>
      </w:pPr>
      <w:bookmarkStart w:id="116" w:name="_Toc495915228"/>
      <w:bookmarkStart w:id="117" w:name="_Toc496090057"/>
      <w:bookmarkStart w:id="118" w:name="_Toc496473949"/>
      <w:bookmarkStart w:id="119" w:name="_Toc500861880"/>
      <w:r w:rsidRPr="004444BD">
        <w:rPr>
          <w:szCs w:val="24"/>
          <w:lang w:val="en-US"/>
        </w:rPr>
        <w:t>Control over consideration of bids</w:t>
      </w:r>
      <w:bookmarkEnd w:id="116"/>
      <w:bookmarkEnd w:id="117"/>
      <w:bookmarkEnd w:id="118"/>
      <w:bookmarkEnd w:id="119"/>
      <w:r w:rsidRPr="004444BD">
        <w:rPr>
          <w:szCs w:val="24"/>
          <w:lang w:val="en-US"/>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secretary on the announcement viewing form with the status "Consideration of bids" / "Consideration of bids (clarifications)" has the functional for monitoring the voting </w:t>
      </w:r>
      <w:r w:rsidRPr="004444BD">
        <w:rPr>
          <w:b w:val="0"/>
          <w:szCs w:val="24"/>
          <w:lang w:val="en-US"/>
        </w:rPr>
        <w:lastRenderedPageBreak/>
        <w:t>process. To use this functional, in the "Available Actions" section, select the item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145FD75" wp14:editId="3519548F">
            <wp:extent cx="5400675" cy="1123950"/>
            <wp:effectExtent l="0" t="0" r="9525" b="0"/>
            <wp:docPr id="471"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00675" cy="11239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view the voting information, it is necessary to go to the "Voting Control" tab and click on the line with the lot number.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7CDD0BC" wp14:editId="1DCD8D86">
            <wp:extent cx="5324475" cy="1828800"/>
            <wp:effectExtent l="0" t="0" r="9525" b="0"/>
            <wp:docPr id="472"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24475" cy="18288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system displays the following form with a list of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1BAFD42" wp14:editId="2D92B3EE">
            <wp:extent cx="5095875" cy="2124075"/>
            <wp:effectExtent l="0" t="0" r="9525" b="9525"/>
            <wp:docPr id="473"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95875" cy="21240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The Solution field indicates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 Request for clarification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without the right to clarify</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lastRenderedPageBreak/>
        <w:t>The "For" field contains information on the number of commission members who allowed a potential vendor to participate in the purchase by the lot for which he applied.</w:t>
      </w:r>
      <w:proofErr w:type="gramEnd"/>
      <w:r w:rsidRPr="004444BD">
        <w:rPr>
          <w:b w:val="0"/>
          <w:szCs w:val="24"/>
          <w:lang w:val="en-US"/>
        </w:rPr>
        <w:t xml:space="preserve"> The field "Against" contains information about the number of commission members who did not allow the potential vendor to participate in the purchase by lot, to which he applied.</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20" w:name="_Завершение_голосования"/>
      <w:bookmarkStart w:id="121" w:name="_Toc495915229"/>
      <w:bookmarkStart w:id="122" w:name="_Toc496090058"/>
      <w:bookmarkStart w:id="123" w:name="_Toc496473950"/>
      <w:bookmarkStart w:id="124" w:name="_Toc500861881"/>
      <w:bookmarkEnd w:id="120"/>
      <w:r w:rsidRPr="004E028C">
        <w:rPr>
          <w:bCs w:val="0"/>
        </w:rPr>
        <w:t>Conclusion</w:t>
      </w:r>
      <w:r w:rsidRPr="004444BD">
        <w:rPr>
          <w:rStyle w:val="42"/>
          <w:color w:val="auto"/>
          <w:szCs w:val="24"/>
          <w:lang w:val="en-US"/>
        </w:rPr>
        <w:t xml:space="preserve"> of the voting</w:t>
      </w:r>
      <w:bookmarkEnd w:id="121"/>
      <w:bookmarkEnd w:id="122"/>
      <w:bookmarkEnd w:id="123"/>
      <w:bookmarkEnd w:id="124"/>
    </w:p>
    <w:p w:rsidR="0077329B" w:rsidRPr="00BD2EB4" w:rsidRDefault="0077329B" w:rsidP="0077329B">
      <w:pPr>
        <w:pStyle w:val="124"/>
        <w:spacing w:line="360" w:lineRule="auto"/>
        <w:ind w:firstLine="851"/>
        <w:rPr>
          <w:lang w:val="en-US"/>
        </w:rPr>
      </w:pPr>
      <w:r w:rsidRPr="004444BD">
        <w:rPr>
          <w:lang w:val="en-US"/>
        </w:rPr>
        <w:t xml:space="preserve">To complete the voting, the secretary should select "View the bids" in the "Available Actions" field. </w:t>
      </w:r>
    </w:p>
    <w:p w:rsidR="0077329B" w:rsidRPr="004444BD" w:rsidRDefault="0077329B" w:rsidP="0077329B">
      <w:pPr>
        <w:pStyle w:val="124"/>
        <w:spacing w:line="360" w:lineRule="auto"/>
        <w:ind w:firstLine="851"/>
      </w:pPr>
      <w:r>
        <w:rPr>
          <w:noProof/>
          <w:lang w:eastAsia="ru-RU"/>
        </w:rPr>
        <w:drawing>
          <wp:inline distT="0" distB="0" distL="0" distR="0" wp14:anchorId="700D7B1D" wp14:editId="5038F694">
            <wp:extent cx="5514975" cy="1143000"/>
            <wp:effectExtent l="0" t="0" r="9525" b="0"/>
            <wp:docPr id="474"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14975" cy="11430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Then you need to go to the tab "Control of Voting". If there is a quorum of votes, the "Completion of voting" button is available on the "Voting Control" tab.</w:t>
      </w:r>
    </w:p>
    <w:p w:rsidR="0077329B" w:rsidRPr="00BD2EB4" w:rsidRDefault="0077329B" w:rsidP="0077329B">
      <w:pPr>
        <w:spacing w:line="360" w:lineRule="auto"/>
        <w:ind w:firstLine="851"/>
        <w:jc w:val="both"/>
        <w:rPr>
          <w:b w:val="0"/>
          <w:szCs w:val="24"/>
          <w:lang w:val="en-US"/>
        </w:rPr>
      </w:pPr>
    </w:p>
    <w:p w:rsidR="0077329B" w:rsidRPr="004444BD" w:rsidRDefault="0077329B" w:rsidP="0077329B">
      <w:pPr>
        <w:pStyle w:val="124"/>
        <w:spacing w:line="360" w:lineRule="auto"/>
        <w:ind w:firstLine="851"/>
      </w:pPr>
      <w:r>
        <w:rPr>
          <w:noProof/>
          <w:lang w:eastAsia="ru-RU"/>
        </w:rPr>
        <w:drawing>
          <wp:inline distT="0" distB="0" distL="0" distR="0" wp14:anchorId="34586D19" wp14:editId="3F5E300C">
            <wp:extent cx="5343525" cy="1971675"/>
            <wp:effectExtent l="0" t="0" r="9525" b="9525"/>
            <wp:docPr id="475"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43525" cy="19716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Once the voting has been completed, it is possible to resume the voting by means of an appropriate button. </w:t>
      </w:r>
    </w:p>
    <w:p w:rsidR="0077329B" w:rsidRPr="004444BD" w:rsidRDefault="0077329B" w:rsidP="0077329B">
      <w:pPr>
        <w:pStyle w:val="124"/>
        <w:spacing w:line="360" w:lineRule="auto"/>
        <w:ind w:firstLine="851"/>
      </w:pPr>
      <w:r>
        <w:rPr>
          <w:noProof/>
          <w:lang w:eastAsia="ru-RU"/>
        </w:rPr>
        <w:drawing>
          <wp:inline distT="0" distB="0" distL="0" distR="0" wp14:anchorId="1B661FA4" wp14:editId="37D8A3E8">
            <wp:extent cx="5257800" cy="1962150"/>
            <wp:effectExtent l="0" t="0" r="0" b="0"/>
            <wp:docPr id="476"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57800" cy="19621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lastRenderedPageBreak/>
        <w:t xml:space="preserve">Note. In the event that, based on the results of the procurement vote, there is a rejected bid(s) with a request for </w:t>
      </w:r>
      <w:proofErr w:type="gramStart"/>
      <w:r w:rsidRPr="004444BD">
        <w:rPr>
          <w:lang w:val="en-US"/>
        </w:rPr>
        <w:t>clarification,</w:t>
      </w:r>
      <w:proofErr w:type="gramEnd"/>
      <w:r w:rsidRPr="004444BD">
        <w:rPr>
          <w:lang w:val="en-US"/>
        </w:rPr>
        <w:t xml:space="preserve"> a button "Generate information on preliminary admission" will be available on the voting control form upon completion.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25" w:name="_Toc495915231"/>
      <w:bookmarkStart w:id="126" w:name="_Toc496090059"/>
      <w:bookmarkStart w:id="127" w:name="_Toc496473951"/>
      <w:bookmarkStart w:id="128" w:name="_Toc500861882"/>
      <w:r w:rsidRPr="004444BD">
        <w:rPr>
          <w:szCs w:val="24"/>
          <w:lang w:val="en-US"/>
        </w:rPr>
        <w:t xml:space="preserve">Generate </w:t>
      </w:r>
      <w:r w:rsidRPr="004E028C">
        <w:rPr>
          <w:bCs w:val="0"/>
        </w:rPr>
        <w:t>information</w:t>
      </w:r>
      <w:r w:rsidRPr="004444BD">
        <w:rPr>
          <w:szCs w:val="24"/>
          <w:lang w:val="en-US"/>
        </w:rPr>
        <w:t xml:space="preserve"> on preliminary admission</w:t>
      </w:r>
      <w:bookmarkEnd w:id="125"/>
      <w:bookmarkEnd w:id="126"/>
      <w:bookmarkEnd w:id="127"/>
      <w:bookmarkEnd w:id="128"/>
    </w:p>
    <w:p w:rsidR="0077329B" w:rsidRPr="00BD2EB4" w:rsidRDefault="0077329B" w:rsidP="0077329B">
      <w:pPr>
        <w:spacing w:line="360" w:lineRule="auto"/>
        <w:ind w:firstLine="851"/>
        <w:jc w:val="both"/>
        <w:rPr>
          <w:b w:val="0"/>
          <w:szCs w:val="24"/>
          <w:lang w:val="en-US"/>
        </w:rPr>
      </w:pPr>
      <w:r w:rsidRPr="004444BD">
        <w:rPr>
          <w:b w:val="0"/>
          <w:szCs w:val="24"/>
          <w:lang w:val="en-US"/>
        </w:rPr>
        <w:t>If in the procurement one or more potential suppliers were rejected with clarifications, after the voting is over, the Secretary in the "Control of voting" should choose "Generate information on preliminary admission."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D14C025" wp14:editId="701BFC24">
            <wp:extent cx="5324475" cy="1990725"/>
            <wp:effectExtent l="0" t="0" r="9525" b="9525"/>
            <wp:docPr id="477"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24475" cy="19907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that, the status of the announcement will be changed to "Formulation of preliminary admission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CA4F3D3" wp14:editId="5F2AE481">
            <wp:extent cx="5419725" cy="2286000"/>
            <wp:effectExtent l="0" t="0" r="9525" b="0"/>
            <wp:docPr id="478"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19725" cy="22860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8D16A3" wp14:editId="3EAA22AA">
            <wp:extent cx="5410200" cy="1504950"/>
            <wp:effectExtent l="0" t="0" r="0" b="0"/>
            <wp:docPr id="479"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10200" cy="150495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 xml:space="preserve">To view and download the document, you should click the active link for the document name. If it is necessary to attach a special opinion to the Secretary, you need to click on the "Choose a file" button and save the selected document. </w:t>
      </w:r>
    </w:p>
    <w:p w:rsidR="0077329B" w:rsidRPr="00BD2EB4" w:rsidRDefault="0077329B" w:rsidP="0077329B">
      <w:pPr>
        <w:pStyle w:val="afffff1"/>
        <w:ind w:firstLine="851"/>
        <w:jc w:val="both"/>
        <w:rPr>
          <w:rFonts w:ascii="Times New Roman" w:hAnsi="Times New Roman"/>
          <w:iCs/>
          <w:sz w:val="24"/>
          <w:szCs w:val="24"/>
          <w:lang w:val="en-US"/>
        </w:rPr>
      </w:pPr>
      <w:r w:rsidRPr="004444BD">
        <w:rPr>
          <w:rFonts w:ascii="Times New Roman" w:hAnsi="Times New Roman"/>
          <w:iCs/>
          <w:sz w:val="24"/>
          <w:szCs w:val="24"/>
          <w:lang w:val="en-US"/>
        </w:rPr>
        <w:t>Further on the Committee members/Organizer's representative having voted at the bid review stage must confirm data on preliminary admission in the "Protocols" tab;</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approve the protocol, click the "Approve File" button. </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Fonts w:ascii="Times New Roman" w:hAnsi="Times New Roman"/>
          <w:sz w:val="24"/>
          <w:szCs w:val="24"/>
          <w:lang w:val="en-US"/>
        </w:rPr>
        <w:t>Note for QPE: As soon as the members of the Commission have approved data on preliminary acceptance in the "Protocols" tab, the Secretary has a "Submit for agreement" button on the "Protocols" tab in the announcement view form.</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000971F" wp14:editId="51B23F0D">
            <wp:extent cx="5419725" cy="2238375"/>
            <wp:effectExtent l="0" t="0" r="9525" b="9525"/>
            <wp:docPr id="480"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19725" cy="22383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E29B7CE" wp14:editId="617D2AC2">
            <wp:extent cx="5419725" cy="1990725"/>
            <wp:effectExtent l="0" t="0" r="9525" b="9525"/>
            <wp:docPr id="481"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19725" cy="19907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The status of the protocol will then be "on agreement".</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9DE34E9" wp14:editId="7CA09FB7">
            <wp:extent cx="5419725" cy="457200"/>
            <wp:effectExtent l="0" t="0" r="9525" b="0"/>
            <wp:docPr id="482"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19725" cy="4572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p>
    <w:p w:rsidR="0077329B" w:rsidRPr="00BD2EB4" w:rsidRDefault="0077329B" w:rsidP="0077329B">
      <w:pPr>
        <w:pStyle w:val="120"/>
        <w:spacing w:line="360" w:lineRule="auto"/>
        <w:ind w:firstLine="851"/>
        <w:rPr>
          <w:lang w:val="en-US"/>
        </w:rPr>
      </w:pPr>
      <w:r w:rsidRPr="004444BD">
        <w:rPr>
          <w:lang w:val="en-US"/>
        </w:rPr>
        <w:t xml:space="preserve">System sends a notification to the users of the RT PPA with the role of "Protocols sign-off person/user" about the need to approve a summary protocol. </w:t>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Note for the RT PPA: At method of purchase of "Limited bidding", "Unlimited bidding", in case when the purchase Organizer is the RT PPA, data on preliminary admission is not the subject to agreement, upon confirmation of data, functionality of specification of terms for receipt of explanations from suppliers is available for secretary, whereupon data are published.</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29" w:name="_Toc496090060"/>
      <w:bookmarkStart w:id="130" w:name="_Toc496473952"/>
      <w:bookmarkStart w:id="131" w:name="_Toc500861883"/>
      <w:proofErr w:type="gramStart"/>
      <w:r w:rsidRPr="004E028C">
        <w:rPr>
          <w:bCs w:val="0"/>
          <w:lang w:val="en-US"/>
        </w:rPr>
        <w:t>Approval</w:t>
      </w:r>
      <w:r w:rsidRPr="004444BD">
        <w:rPr>
          <w:szCs w:val="24"/>
          <w:lang w:val="en-US"/>
        </w:rPr>
        <w:t xml:space="preserve"> of data on preliminary admission.</w:t>
      </w:r>
      <w:bookmarkEnd w:id="129"/>
      <w:bookmarkEnd w:id="130"/>
      <w:bookmarkEnd w:id="131"/>
      <w:proofErr w:type="gramEnd"/>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agreement of the data on preliminary admission is displayed in the announcement, the "Protocols" tab.</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t>If the employee who "Approve protocols" makes a positive decision, the system displays the summary protocol with the status "Agreed".</w:t>
      </w:r>
      <w:proofErr w:type="gramEnd"/>
      <w:r w:rsidRPr="004444BD">
        <w:rPr>
          <w:b w:val="0"/>
          <w:szCs w:val="24"/>
          <w:lang w:val="en-US"/>
        </w:rPr>
        <w:t xml:space="preserve"> The Secretary is required to indicate the start and end date of call for clarifications received from the vendors, and functionality of publishing preliminary admission information will also be available.</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91C1DDA" wp14:editId="06B1FD1B">
            <wp:extent cx="5419725" cy="2247900"/>
            <wp:effectExtent l="0" t="0" r="9525" b="0"/>
            <wp:docPr id="483"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19725" cy="22479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5479E2B" wp14:editId="578BBBA6">
            <wp:extent cx="5419725" cy="2428875"/>
            <wp:effectExtent l="0" t="0" r="9525" b="9525"/>
            <wp:docPr id="484"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19725" cy="2428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If the employee with "Protocols sign-off user/person" role makes a negative decision, system displays information on preliminary admission with the status "Rejected". </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26AABC07" wp14:editId="7EFC2185">
            <wp:extent cx="5572125" cy="581025"/>
            <wp:effectExtent l="0" t="0" r="9525" b="9525"/>
            <wp:docPr id="485"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on the "View the Decision" button, information is displayed on those who approve it, and there is also an active link for downloading the document attached by RT PPA during approval process.</w:t>
      </w:r>
    </w:p>
    <w:p w:rsidR="0077329B" w:rsidRPr="00BD2EB4" w:rsidRDefault="0077329B" w:rsidP="0077329B">
      <w:pPr>
        <w:spacing w:line="360" w:lineRule="auto"/>
        <w:ind w:firstLine="851"/>
        <w:jc w:val="both"/>
        <w:rPr>
          <w:b w:val="0"/>
          <w:szCs w:val="24"/>
          <w:lang w:val="en-US"/>
        </w:rPr>
      </w:pPr>
      <w:r w:rsidRPr="004444BD">
        <w:rPr>
          <w:b w:val="0"/>
          <w:szCs w:val="24"/>
          <w:lang w:val="en-US"/>
        </w:rPr>
        <w:t>In the information on preliminary admission with the "Rejected" status, further on the reason for rejection is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99EE860" wp14:editId="5045647F">
            <wp:extent cx="4829175" cy="3000375"/>
            <wp:effectExtent l="0" t="0" r="9525" b="9525"/>
            <wp:docPr id="486"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29175" cy="30003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iCs/>
          <w:sz w:val="24"/>
          <w:szCs w:val="24"/>
          <w:lang w:val="en-US"/>
        </w:rPr>
      </w:pPr>
      <w:r w:rsidRPr="004444BD">
        <w:rPr>
          <w:rFonts w:ascii="Times New Roman" w:hAnsi="Times New Roman"/>
          <w:sz w:val="24"/>
          <w:szCs w:val="24"/>
          <w:lang w:val="en-US"/>
        </w:rPr>
        <w:t xml:space="preserve">Note. If the information is rejected by the RT PPA, the Secretary of the Commission is available to resume voting (see. </w:t>
      </w:r>
      <w:hyperlink w:anchor="_Завершение_голосования" w:history="1">
        <w:r w:rsidRPr="004444BD">
          <w:rPr>
            <w:rStyle w:val="ae"/>
            <w:iCs/>
            <w:sz w:val="24"/>
            <w:szCs w:val="24"/>
            <w:lang w:val="en-US"/>
          </w:rPr>
          <w:t>Voting closing</w:t>
        </w:r>
      </w:hyperlink>
      <w:r w:rsidRPr="004444BD">
        <w:rPr>
          <w:rFonts w:ascii="Times New Roman" w:hAnsi="Times New Roman"/>
          <w:sz w:val="24"/>
          <w:szCs w:val="24"/>
          <w:lang w:val="en-US"/>
        </w:rPr>
        <w:t xml:space="preserve">) or indication of the deadline for call for clarifications, with further publication information on preliminary admission (see. </w:t>
      </w:r>
      <w:hyperlink w:anchor="_Публикация_сведений_о" w:history="1">
        <w:proofErr w:type="gramStart"/>
        <w:r w:rsidRPr="004444BD">
          <w:rPr>
            <w:rStyle w:val="ae"/>
            <w:iCs/>
            <w:sz w:val="24"/>
            <w:szCs w:val="24"/>
            <w:lang w:val="en-US"/>
          </w:rPr>
          <w:t>Publication of data on preliminary admission</w:t>
        </w:r>
      </w:hyperlink>
      <w:r w:rsidRPr="004444BD">
        <w:rPr>
          <w:rFonts w:ascii="Times New Roman" w:hAnsi="Times New Roman"/>
          <w:sz w:val="24"/>
          <w:szCs w:val="24"/>
          <w:lang w:val="en-US"/>
        </w:rPr>
        <w:t>).</w:t>
      </w:r>
      <w:proofErr w:type="gramEnd"/>
      <w:r w:rsidRPr="004444BD">
        <w:rPr>
          <w:rFonts w:ascii="Times New Roman" w:hAnsi="Times New Roman"/>
          <w:sz w:val="24"/>
          <w:szCs w:val="24"/>
          <w:lang w:val="en-US"/>
        </w:rPr>
        <w:t xml:space="preserve"> Decision relating to re-opening of voting or publication of data in in its existing form, is taken by the QPE.</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iCs/>
          <w:sz w:val="24"/>
          <w:szCs w:val="24"/>
          <w:lang w:val="en-US"/>
        </w:rPr>
        <w:t>If, after the information is rejected, a decision is taken to resume the voting, then re-agreement with the RT PPA is not required.</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32" w:name="_Публикация_сведений_о"/>
      <w:bookmarkStart w:id="133" w:name="_Toc496090061"/>
      <w:bookmarkStart w:id="134" w:name="_Toc496473953"/>
      <w:bookmarkEnd w:id="132"/>
      <w:r w:rsidRPr="004444BD">
        <w:rPr>
          <w:szCs w:val="24"/>
          <w:lang w:val="en-US"/>
        </w:rPr>
        <w:t xml:space="preserve"> </w:t>
      </w:r>
      <w:bookmarkStart w:id="135" w:name="_Toc500861884"/>
      <w:r w:rsidRPr="004E028C">
        <w:rPr>
          <w:bCs w:val="0"/>
          <w:lang w:val="en-US"/>
        </w:rPr>
        <w:t>Publication</w:t>
      </w:r>
      <w:r w:rsidRPr="004444BD">
        <w:rPr>
          <w:szCs w:val="24"/>
          <w:lang w:val="en-US"/>
        </w:rPr>
        <w:t xml:space="preserve"> of data on preliminary admission</w:t>
      </w:r>
      <w:bookmarkEnd w:id="133"/>
      <w:bookmarkEnd w:id="134"/>
      <w:bookmarkEnd w:id="135"/>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publish information on preliminary admission, you must click the "Publish information on preliminary admission" button. </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12D29C4" wp14:editId="0CA7FE93">
            <wp:extent cx="5476875" cy="2305050"/>
            <wp:effectExtent l="0" t="0" r="9525" b="0"/>
            <wp:docPr id="487"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76875" cy="23050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3DE13FD" wp14:editId="19B1886F">
            <wp:extent cx="5476875" cy="2028825"/>
            <wp:effectExtent l="0" t="0" r="9525" b="9525"/>
            <wp:docPr id="488"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76875" cy="20288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In case of confirmation, information on preliminary admission will be </w:t>
      </w:r>
      <w:proofErr w:type="gramStart"/>
      <w:r w:rsidRPr="004444BD">
        <w:rPr>
          <w:rFonts w:ascii="Times New Roman" w:hAnsi="Times New Roman"/>
          <w:sz w:val="24"/>
          <w:szCs w:val="24"/>
          <w:lang w:val="en-US"/>
        </w:rPr>
        <w:t>published,</w:t>
      </w:r>
      <w:proofErr w:type="gramEnd"/>
      <w:r w:rsidRPr="004444BD">
        <w:rPr>
          <w:rFonts w:ascii="Times New Roman" w:hAnsi="Times New Roman"/>
          <w:sz w:val="24"/>
          <w:szCs w:val="24"/>
          <w:lang w:val="en-US"/>
        </w:rPr>
        <w:t xml:space="preserve"> the status of the announcement and lots will be changed to "Published (call for clarification)".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In the form of announcement view, the remaining time and terms of the beginning and the end of call for clarifications of the bids will be displayed.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ACBD4A7" wp14:editId="08A9EBB4">
            <wp:extent cx="5514975" cy="2352675"/>
            <wp:effectExtent l="0" t="0" r="9525" b="9525"/>
            <wp:docPr id="489"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14975" cy="2352675"/>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36" w:name="_Toc495915232"/>
      <w:bookmarkStart w:id="137" w:name="_Toc496090062"/>
      <w:bookmarkStart w:id="138" w:name="_Toc496473954"/>
      <w:bookmarkStart w:id="139" w:name="_Toc500861885"/>
      <w:r w:rsidRPr="004444BD">
        <w:rPr>
          <w:szCs w:val="24"/>
          <w:lang w:val="en-US"/>
        </w:rPr>
        <w:lastRenderedPageBreak/>
        <w:t>Re-</w:t>
      </w:r>
      <w:r w:rsidRPr="004E028C">
        <w:rPr>
          <w:bCs w:val="0"/>
          <w:lang w:val="en-US"/>
        </w:rPr>
        <w:t>consideration</w:t>
      </w:r>
      <w:r w:rsidRPr="004444BD">
        <w:rPr>
          <w:szCs w:val="24"/>
          <w:lang w:val="en-US"/>
        </w:rPr>
        <w:t xml:space="preserve"> of bids for the purchase with "Unlimited bidding" method</w:t>
      </w:r>
      <w:bookmarkEnd w:id="136"/>
      <w:bookmarkEnd w:id="137"/>
      <w:bookmarkEnd w:id="138"/>
      <w:bookmarkEnd w:id="139"/>
    </w:p>
    <w:p w:rsidR="0077329B" w:rsidRPr="00BD2EB4" w:rsidRDefault="0077329B" w:rsidP="0077329B">
      <w:pPr>
        <w:spacing w:line="360" w:lineRule="auto"/>
        <w:ind w:firstLine="851"/>
        <w:jc w:val="both"/>
        <w:rPr>
          <w:b w:val="0"/>
          <w:szCs w:val="24"/>
          <w:lang w:val="en-US"/>
        </w:rPr>
      </w:pPr>
      <w:r w:rsidRPr="004444BD">
        <w:rPr>
          <w:b w:val="0"/>
          <w:szCs w:val="24"/>
          <w:lang w:val="en-US"/>
        </w:rPr>
        <w:t>By the end of the deadline for call for clarifications to the bids, the status of announcement is changed to "Consideration of the bids (clarifications)"</w:t>
      </w:r>
      <w:proofErr w:type="gramStart"/>
      <w:r w:rsidRPr="004444BD">
        <w:rPr>
          <w:b w:val="0"/>
          <w:szCs w:val="24"/>
          <w:lang w:val="en-US"/>
        </w:rPr>
        <w:t>,</w:t>
      </w:r>
      <w:proofErr w:type="gramEnd"/>
      <w:r w:rsidRPr="004444BD">
        <w:rPr>
          <w:b w:val="0"/>
          <w:szCs w:val="24"/>
          <w:lang w:val="en-US"/>
        </w:rPr>
        <w:t xml:space="preserve"> the members of the Commission provide notification on the need to review the bids. For consideration of clarifications, on the form of viewing the announcement in the list of available actions, choose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9C4147B" wp14:editId="7252A672">
            <wp:extent cx="5238750" cy="2066925"/>
            <wp:effectExtent l="0" t="0" r="0" b="9525"/>
            <wp:docPr id="490"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38750" cy="20669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It is necessary to consider the bids in the status of "Consideration of the bids" (clarification).  To view information about the vendors who have clarified the bids for participation in the procurement, click on the reference number of the bid. </w:t>
      </w:r>
    </w:p>
    <w:p w:rsidR="0077329B" w:rsidRPr="00BD2EB4" w:rsidRDefault="0077329B" w:rsidP="0077329B">
      <w:pPr>
        <w:spacing w:line="360" w:lineRule="auto"/>
        <w:ind w:firstLine="851"/>
        <w:jc w:val="both"/>
        <w:rPr>
          <w:b w:val="0"/>
          <w:szCs w:val="24"/>
          <w:lang w:val="en-US"/>
        </w:rPr>
      </w:pPr>
      <w:r>
        <w:rPr>
          <w:b w:val="0"/>
          <w:noProof/>
          <w:szCs w:val="24"/>
        </w:rPr>
        <w:drawing>
          <wp:inline distT="0" distB="0" distL="0" distR="0" wp14:anchorId="67C855AD" wp14:editId="0B8BCE34">
            <wp:extent cx="5238750" cy="2228850"/>
            <wp:effectExtent l="0" t="0" r="0" b="0"/>
            <wp:docPr id="491"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38750" cy="2228850"/>
                    </a:xfrm>
                    <a:prstGeom prst="rect">
                      <a:avLst/>
                    </a:prstGeom>
                    <a:noFill/>
                    <a:ln>
                      <a:noFill/>
                    </a:ln>
                  </pic:spPr>
                </pic:pic>
              </a:graphicData>
            </a:graphic>
          </wp:inline>
        </w:drawing>
      </w:r>
      <w:r w:rsidRPr="004444BD">
        <w:rPr>
          <w:b w:val="0"/>
          <w:szCs w:val="24"/>
          <w:lang w:val="en-US"/>
        </w:rPr>
        <w:t xml:space="preserve">The "Vendor's Clarification" tab contains the text of the clarification. </w:t>
      </w:r>
    </w:p>
    <w:p w:rsidR="0077329B" w:rsidRPr="00BD2EB4" w:rsidRDefault="0077329B" w:rsidP="0077329B">
      <w:pPr>
        <w:spacing w:line="360" w:lineRule="auto"/>
        <w:ind w:firstLine="851"/>
        <w:jc w:val="both"/>
        <w:rPr>
          <w:b w:val="0"/>
          <w:szCs w:val="24"/>
          <w:lang w:val="en-US"/>
        </w:rPr>
      </w:pPr>
      <w:r w:rsidRPr="004444BD">
        <w:rPr>
          <w:b w:val="0"/>
          <w:szCs w:val="24"/>
          <w:lang w:val="en-US"/>
        </w:rPr>
        <w:t>To view the documents that the vendor has attached to, click the file name.</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0D725A24" wp14:editId="76F8C1DC">
            <wp:extent cx="5410200" cy="2247900"/>
            <wp:effectExtent l="0" t="0" r="0" b="0"/>
            <wp:docPr id="492"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10200" cy="2247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vote for Admitted / Rejected, it is necessary to go to the tab "Admission of the vendor across the lots" in the form of announcement view. The system displays only the sections and the documents on which the vendor was rejected.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0320A43" wp14:editId="5AC07133">
            <wp:extent cx="5000625" cy="1866900"/>
            <wp:effectExtent l="0" t="0" r="9525" b="0"/>
            <wp:docPr id="493"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00625" cy="1866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 second vote shall be carried out in the same manner as the </w:t>
      </w:r>
      <w:hyperlink w:anchor="_Рассмотрение_заявок" w:history="1">
        <w:r w:rsidRPr="004444BD">
          <w:rPr>
            <w:rStyle w:val="ae"/>
            <w:szCs w:val="24"/>
            <w:lang w:val="en-US"/>
          </w:rPr>
          <w:t>"Consideration of bids</w:t>
        </w:r>
      </w:hyperlink>
      <w:r w:rsidRPr="004444BD">
        <w:rPr>
          <w:b w:val="0"/>
          <w:szCs w:val="24"/>
          <w:lang w:val="en-US"/>
        </w:rPr>
        <w: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40" w:name="_Toc496090063"/>
      <w:bookmarkStart w:id="141" w:name="_Toc496473955"/>
      <w:bookmarkStart w:id="142" w:name="_Toc495915233"/>
      <w:bookmarkStart w:id="143" w:name="_Toc500861886"/>
      <w:r w:rsidRPr="004444BD">
        <w:rPr>
          <w:szCs w:val="24"/>
          <w:lang w:val="en-US"/>
        </w:rPr>
        <w:t>Filling conditional discount</w:t>
      </w:r>
      <w:bookmarkEnd w:id="140"/>
      <w:bookmarkEnd w:id="141"/>
      <w:bookmarkEnd w:id="143"/>
    </w:p>
    <w:p w:rsidR="0077329B" w:rsidRPr="00BD2EB4" w:rsidRDefault="0077329B" w:rsidP="0077329B">
      <w:pPr>
        <w:pStyle w:val="124"/>
        <w:spacing w:line="360" w:lineRule="auto"/>
        <w:ind w:firstLine="851"/>
        <w:rPr>
          <w:lang w:val="en-US"/>
        </w:rPr>
      </w:pPr>
      <w:r w:rsidRPr="004444BD">
        <w:rPr>
          <w:lang w:val="en-US"/>
        </w:rPr>
        <w:t xml:space="preserve">After completion of voting, to enter percentage of conditional discount for the lot(s) with the criterion of the "Lowest estimated value" evaluation criteria, the Secretary should select the "View the bids" action on the form of viewing announcement in the "Available Actions" field. </w:t>
      </w:r>
    </w:p>
    <w:p w:rsidR="0077329B" w:rsidRPr="004444BD" w:rsidRDefault="0077329B" w:rsidP="0077329B">
      <w:pPr>
        <w:pStyle w:val="124"/>
        <w:spacing w:line="360" w:lineRule="auto"/>
        <w:ind w:firstLine="851"/>
      </w:pPr>
      <w:r>
        <w:rPr>
          <w:noProof/>
          <w:lang w:eastAsia="ru-RU"/>
        </w:rPr>
        <w:drawing>
          <wp:inline distT="0" distB="0" distL="0" distR="0" wp14:anchorId="10251958" wp14:editId="7A49EFAD">
            <wp:extent cx="5591175" cy="1133475"/>
            <wp:effectExtent l="0" t="0" r="9525" b="9525"/>
            <wp:docPr id="49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91175" cy="11334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lastRenderedPageBreak/>
        <w:t>Next, you must go to the "Voting Control" tab. If there is a quorum of votes, the "Filling in conditional discounts" button is available on the "Voting Control" tab.</w:t>
      </w:r>
    </w:p>
    <w:p w:rsidR="0077329B" w:rsidRPr="00BD2EB4" w:rsidRDefault="0077329B" w:rsidP="0077329B">
      <w:pPr>
        <w:pStyle w:val="124"/>
        <w:spacing w:line="360" w:lineRule="auto"/>
        <w:ind w:firstLine="851"/>
        <w:rPr>
          <w:lang w:val="en-US"/>
        </w:rPr>
      </w:pPr>
      <w:r w:rsidRPr="004444BD">
        <w:rPr>
          <w:lang w:val="en-US"/>
        </w:rPr>
        <w:t>Attention! The system makes an active form of filling in conditional discounts, only for admitted lots in the vendor's application with the status "Admitted" and for lots with the criterion of "Lowest estimated value".</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17CAE39" wp14:editId="27346340">
            <wp:extent cx="5010150" cy="1857375"/>
            <wp:effectExtent l="0" t="0" r="0" b="9525"/>
            <wp:docPr id="495"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010150" cy="18573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clicking on the "Fill in conditional discounts" button, the Secretary in the "Conditional discounts" field should click on the "Filling in is required"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FD05DFA" wp14:editId="17B208FE">
            <wp:extent cx="4962525" cy="2114550"/>
            <wp:effectExtent l="0" t="0" r="9525" b="0"/>
            <wp:docPr id="496"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62525" cy="21145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As a result, a form will be displayed on the screen to fill in conditional discounts for each of the criteria. The form of filling in conditional discounts is displayed separately for each lot, in order to open the form of a certain </w:t>
      </w:r>
      <w:proofErr w:type="gramStart"/>
      <w:r w:rsidRPr="004444BD">
        <w:rPr>
          <w:b w:val="0"/>
          <w:szCs w:val="24"/>
          <w:lang w:val="en-US"/>
        </w:rPr>
        <w:t>lot,</w:t>
      </w:r>
      <w:proofErr w:type="gramEnd"/>
      <w:r w:rsidRPr="004444BD">
        <w:rPr>
          <w:b w:val="0"/>
          <w:szCs w:val="24"/>
          <w:lang w:val="en-US"/>
        </w:rPr>
        <w:t xml:space="preserve"> you need to click on the lot number.</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240FA6D8" wp14:editId="07806EE5">
            <wp:extent cx="4819650" cy="2133600"/>
            <wp:effectExtent l="0" t="0" r="0" b="0"/>
            <wp:docPr id="497"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819650" cy="21336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On the form of filling in conditional discounts, the following fields will be displayed: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77329B" w:rsidTr="0077329B">
        <w:tc>
          <w:tcPr>
            <w:tcW w:w="336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name</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Description</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Operation, maintenance and repair costs related to goods (works)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xml:space="preserve">Numeric value </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Terms of delivery of goods, completion of work or provision of services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Functional, technical and quality characteristics of goods and works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Tr="0077329B">
        <w:tc>
          <w:tcPr>
            <w:tcW w:w="336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shd w:val="clear" w:color="auto" w:fill="FFFFFF"/>
                <w:lang w:val="en-US"/>
              </w:rPr>
              <w:t>Payment terms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Conditions of guarantee for goods, work or services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RPr="0077329B" w:rsidTr="0077329B">
        <w:tc>
          <w:tcPr>
            <w:tcW w:w="3369" w:type="dxa"/>
            <w:shd w:val="clear" w:color="auto" w:fill="auto"/>
          </w:tcPr>
          <w:p w:rsidR="0077329B" w:rsidRPr="004444BD" w:rsidRDefault="0077329B" w:rsidP="0077329B">
            <w:pPr>
              <w:pStyle w:val="afffff4"/>
              <w:overflowPunct w:val="0"/>
              <w:autoSpaceDE w:val="0"/>
              <w:autoSpaceDN w:val="0"/>
              <w:adjustRightInd w:val="0"/>
              <w:textAlignment w:val="baseline"/>
              <w:rPr>
                <w:lang w:val="kk-KZ"/>
              </w:rPr>
            </w:pPr>
            <w:r w:rsidRPr="004444BD">
              <w:rPr>
                <w:lang w:val="en-US"/>
              </w:rPr>
              <w:t>Total conditional discount, %</w:t>
            </w:r>
          </w:p>
        </w:tc>
        <w:tc>
          <w:tcPr>
            <w:tcW w:w="6202" w:type="dxa"/>
            <w:shd w:val="clear" w:color="auto" w:fill="auto"/>
          </w:tcPr>
          <w:p w:rsidR="0077329B" w:rsidRPr="00BD2EB4" w:rsidRDefault="0077329B" w:rsidP="0077329B">
            <w:pPr>
              <w:pStyle w:val="afffff4"/>
              <w:overflowPunct w:val="0"/>
              <w:autoSpaceDE w:val="0"/>
              <w:autoSpaceDN w:val="0"/>
              <w:adjustRightInd w:val="0"/>
              <w:textAlignment w:val="baseline"/>
              <w:rPr>
                <w:noProof/>
                <w:lang w:val="en-US"/>
              </w:rPr>
            </w:pPr>
            <w:r w:rsidRPr="004444BD">
              <w:rPr>
                <w:noProof/>
                <w:lang w:val="en-US"/>
              </w:rPr>
              <w:t>Automatically filled in by the sum of the fields. Total Conditional discount for the vendor</w:t>
            </w:r>
          </w:p>
        </w:tc>
      </w:tr>
    </w:tbl>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Once you have filled in the field, you should click on the "Save" button. After conditional discounts are filled in for all lots, you need to click on the "Finish" button. </w:t>
      </w:r>
    </w:p>
    <w:p w:rsidR="0077329B" w:rsidRPr="00BD2EB4" w:rsidRDefault="0077329B" w:rsidP="0077329B">
      <w:pPr>
        <w:spacing w:line="360" w:lineRule="auto"/>
        <w:ind w:firstLine="851"/>
        <w:jc w:val="both"/>
        <w:rPr>
          <w:b w:val="0"/>
          <w:szCs w:val="24"/>
          <w:lang w:val="en-US"/>
        </w:rPr>
      </w:pPr>
      <w:r w:rsidRPr="004444BD">
        <w:rPr>
          <w:b w:val="0"/>
          <w:szCs w:val="24"/>
          <w:lang w:val="en-US"/>
        </w:rPr>
        <w:t>Attention! All fields on conditional discount form are required to be filled in. If there is no discount on any criterion, put 0 in this field. After completion of procedure for setting criteria for conditional discounts, the status in the section "Conditional discounts" is changed to "Completed".</w:t>
      </w:r>
    </w:p>
    <w:p w:rsidR="0077329B" w:rsidRPr="004444BD" w:rsidRDefault="0077329B" w:rsidP="0077329B">
      <w:pPr>
        <w:spacing w:line="360" w:lineRule="auto"/>
        <w:ind w:firstLine="851"/>
        <w:jc w:val="both"/>
        <w:rPr>
          <w:b w:val="0"/>
          <w:bCs/>
          <w:szCs w:val="24"/>
        </w:rPr>
      </w:pPr>
      <w:r>
        <w:rPr>
          <w:b w:val="0"/>
          <w:noProof/>
          <w:szCs w:val="24"/>
        </w:rPr>
        <w:lastRenderedPageBreak/>
        <w:drawing>
          <wp:inline distT="0" distB="0" distL="0" distR="0" wp14:anchorId="652B0EC9" wp14:editId="3FE31112">
            <wp:extent cx="5324475" cy="1562100"/>
            <wp:effectExtent l="0" t="0" r="9525" b="0"/>
            <wp:docPr id="498"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324475" cy="156210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44" w:name="_Toc496090064"/>
      <w:bookmarkStart w:id="145" w:name="_Toc496473956"/>
      <w:bookmarkStart w:id="146" w:name="_Toc500861887"/>
      <w:r w:rsidRPr="004444BD">
        <w:rPr>
          <w:szCs w:val="24"/>
          <w:lang w:val="en-US"/>
        </w:rPr>
        <w:t>Formation of final protocol</w:t>
      </w:r>
      <w:bookmarkEnd w:id="142"/>
      <w:bookmarkEnd w:id="144"/>
      <w:bookmarkEnd w:id="145"/>
      <w:bookmarkEnd w:id="146"/>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To form final protocol, the Secretary on the form for announcement viewing with the status "Filling in conditional discounts" / "Consideration of bids" / "Consideration of bids (clarification)" / </w:t>
      </w:r>
      <w:proofErr w:type="gramStart"/>
      <w:r w:rsidRPr="004444BD">
        <w:rPr>
          <w:b w:val="0"/>
          <w:szCs w:val="24"/>
          <w:lang w:val="en-US"/>
        </w:rPr>
        <w:t>Revising</w:t>
      </w:r>
      <w:proofErr w:type="gramEnd"/>
      <w:r w:rsidRPr="004444BD">
        <w:rPr>
          <w:b w:val="0"/>
          <w:szCs w:val="24"/>
          <w:lang w:val="en-US"/>
        </w:rPr>
        <w:t xml:space="preserve"> the results, in the section "Available actions", select the item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326A888" wp14:editId="2D1C541B">
            <wp:extent cx="5286375" cy="1076325"/>
            <wp:effectExtent l="0" t="0" r="9525" b="9525"/>
            <wp:docPr id="49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86375" cy="10763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Then go to the tab "Voting control" and click on the button "Formation of the final protocol".</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2D35C76" wp14:editId="718EEDBC">
            <wp:extent cx="5143500" cy="1914525"/>
            <wp:effectExtent l="0" t="0" r="0" b="9525"/>
            <wp:docPr id="500"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143500" cy="19145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choosing the action "Generate final protocol", the statuses of the bids, lot (s) and announcements will be changed to "Formation of the final protocol". </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13434175" wp14:editId="1632D83C">
            <wp:extent cx="5286375" cy="2162175"/>
            <wp:effectExtent l="0" t="0" r="9525" b="9525"/>
            <wp:docPr id="501"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86375" cy="21621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noProof/>
          <w:szCs w:val="24"/>
          <w:lang w:val="en-US"/>
        </w:rPr>
      </w:pPr>
      <w:r w:rsidRPr="004444BD">
        <w:rPr>
          <w:b w:val="0"/>
          <w:szCs w:val="24"/>
          <w:lang w:val="en-US"/>
        </w:rPr>
        <w:t xml:space="preserve">As a result, the log file will be created in the state and Russian languages on the form of viewing the announcement in the "Protocols" tab. </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79E2826" wp14:editId="4977160B">
            <wp:extent cx="5410200" cy="1171575"/>
            <wp:effectExtent l="0" t="0" r="0" b="9525"/>
            <wp:docPr id="502"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10200" cy="1171575"/>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Secretary of the announcement and the members of the Commission should approve the protocol.</w:t>
      </w:r>
    </w:p>
    <w:p w:rsidR="0077329B" w:rsidRPr="004444BD" w:rsidRDefault="0077329B" w:rsidP="0077329B">
      <w:pPr>
        <w:pStyle w:val="afffff7"/>
        <w:ind w:firstLine="851"/>
        <w:rPr>
          <w:szCs w:val="24"/>
        </w:rPr>
      </w:pPr>
      <w:r w:rsidRPr="004444BD">
        <w:rPr>
          <w:szCs w:val="24"/>
          <w:lang w:val="en-US"/>
        </w:rPr>
        <w:t>Attention for QPE!</w:t>
      </w:r>
    </w:p>
    <w:p w:rsidR="0077329B" w:rsidRPr="004444BD" w:rsidRDefault="0077329B" w:rsidP="0077329B">
      <w:pPr>
        <w:pStyle w:val="afffff7"/>
        <w:ind w:firstLine="851"/>
        <w:rPr>
          <w:szCs w:val="24"/>
        </w:rPr>
      </w:pPr>
      <w:r>
        <w:rPr>
          <w:noProof/>
          <w:szCs w:val="24"/>
        </w:rPr>
        <w:drawing>
          <wp:inline distT="0" distB="0" distL="0" distR="0" wp14:anchorId="78956E79" wp14:editId="17BC06EE">
            <wp:extent cx="5657850" cy="1571625"/>
            <wp:effectExtent l="0" t="0" r="0" b="9525"/>
            <wp:docPr id="503"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57850" cy="1571625"/>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After confirming the protocol by the secretary and members of the Commission that carried out the vote, the secretary should send final protocol for approval to the RT PPA. After clicking on the button "Send for approval", the final protocol will have the status "On approval".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3628C63" wp14:editId="16B08716">
            <wp:extent cx="5591175" cy="2009775"/>
            <wp:effectExtent l="0" t="0" r="9525" b="9525"/>
            <wp:docPr id="504"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D3B17A9" wp14:editId="2F075881">
            <wp:extent cx="5419725" cy="2276475"/>
            <wp:effectExtent l="0" t="0" r="9525" b="9525"/>
            <wp:docPr id="505"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19725" cy="22764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7DB29D9" wp14:editId="3DE153A2">
            <wp:extent cx="5410200" cy="704850"/>
            <wp:effectExtent l="0" t="0" r="0" b="0"/>
            <wp:docPr id="506"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10200" cy="7048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System sends a notification to the users of the RT APP with the role of "Protocols sign-off person/user" about the need to approve a summary protocol. </w:t>
      </w:r>
    </w:p>
    <w:p w:rsidR="0077329B" w:rsidRPr="00BD2EB4" w:rsidRDefault="0077329B" w:rsidP="0077329B">
      <w:pPr>
        <w:pStyle w:val="120"/>
        <w:spacing w:line="360" w:lineRule="auto"/>
        <w:ind w:firstLine="851"/>
        <w:rPr>
          <w:lang w:val="en-US"/>
        </w:rPr>
      </w:pPr>
      <w:r w:rsidRPr="004444BD">
        <w:rPr>
          <w:lang w:val="en-US"/>
        </w:rPr>
        <w:t>Attention for RT PPA!</w:t>
      </w:r>
    </w:p>
    <w:p w:rsidR="0077329B" w:rsidRPr="00BD2EB4" w:rsidRDefault="0077329B" w:rsidP="0077329B">
      <w:pPr>
        <w:spacing w:line="360" w:lineRule="auto"/>
        <w:ind w:firstLine="851"/>
        <w:jc w:val="both"/>
        <w:rPr>
          <w:b w:val="0"/>
          <w:szCs w:val="24"/>
          <w:lang w:val="en-US"/>
        </w:rPr>
      </w:pPr>
      <w:r w:rsidRPr="004444BD">
        <w:rPr>
          <w:b w:val="0"/>
          <w:iCs/>
          <w:szCs w:val="24"/>
          <w:lang w:val="en-US"/>
        </w:rPr>
        <w:t>In the event that the purchaser is the RT APP, there is no need to approve on a summary protocol. Once the summary protocol is approved by the Secretary and voted members of the Commission, the "Publish Summary Protocol" button becomes available to the Secretary.</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47" w:name="_Toc496090065"/>
      <w:bookmarkStart w:id="148" w:name="_Toc496473957"/>
      <w:bookmarkStart w:id="149" w:name="_Toc500861888"/>
      <w:r w:rsidRPr="004444BD">
        <w:rPr>
          <w:szCs w:val="24"/>
          <w:lang w:val="en-US"/>
        </w:rPr>
        <w:t>Approval of final protocol</w:t>
      </w:r>
      <w:bookmarkEnd w:id="147"/>
      <w:bookmarkEnd w:id="148"/>
      <w:bookmarkEnd w:id="149"/>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agreement of summary protocol is displayed in the announcement, the "Protocols" tab.</w:t>
      </w:r>
    </w:p>
    <w:p w:rsidR="0077329B" w:rsidRPr="00BB212A" w:rsidRDefault="0077329B" w:rsidP="0077329B">
      <w:pPr>
        <w:spacing w:line="360" w:lineRule="auto"/>
        <w:ind w:firstLine="851"/>
        <w:jc w:val="both"/>
        <w:rPr>
          <w:b w:val="0"/>
          <w:szCs w:val="24"/>
          <w:lang w:val="en-US"/>
        </w:rPr>
      </w:pPr>
      <w:r w:rsidRPr="004444BD">
        <w:rPr>
          <w:b w:val="0"/>
          <w:szCs w:val="24"/>
          <w:lang w:val="en-US"/>
        </w:rPr>
        <w:lastRenderedPageBreak/>
        <w:t>If the employee with "Protocols sign-off user/person" role makes a positive decision, system displays the summary protocol with the status "Approved". The Secretary will be able to publish summary protocol.</w:t>
      </w:r>
    </w:p>
    <w:p w:rsidR="0077329B" w:rsidRPr="00BB212A" w:rsidRDefault="0077329B" w:rsidP="0077329B">
      <w:pPr>
        <w:pStyle w:val="afffff1"/>
        <w:ind w:firstLine="851"/>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0852339D" wp14:editId="5492C5A2">
            <wp:extent cx="5410200" cy="1924050"/>
            <wp:effectExtent l="0" t="0" r="0" b="0"/>
            <wp:docPr id="507"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10200" cy="1924050"/>
                    </a:xfrm>
                    <a:prstGeom prst="rect">
                      <a:avLst/>
                    </a:prstGeom>
                    <a:noFill/>
                    <a:ln>
                      <a:noFill/>
                    </a:ln>
                  </pic:spPr>
                </pic:pic>
              </a:graphicData>
            </a:graphic>
          </wp:inline>
        </w:drawing>
      </w:r>
      <w:r w:rsidRPr="00BB212A">
        <w:rPr>
          <w:rFonts w:ascii="Times New Roman" w:hAnsi="Times New Roman"/>
          <w:noProof/>
          <w:sz w:val="24"/>
          <w:szCs w:val="24"/>
          <w:lang w:val="en-US" w:eastAsia="ru-RU"/>
        </w:rPr>
        <w:t xml:space="preserve">    </w:t>
      </w:r>
      <w:r>
        <w:rPr>
          <w:rFonts w:ascii="Times New Roman" w:hAnsi="Times New Roman"/>
          <w:noProof/>
          <w:sz w:val="24"/>
          <w:szCs w:val="24"/>
          <w:lang w:eastAsia="ru-RU"/>
        </w:rPr>
        <w:drawing>
          <wp:inline distT="0" distB="0" distL="0" distR="0" wp14:anchorId="1DB4A927" wp14:editId="36C9F3B7">
            <wp:extent cx="5962650" cy="1438275"/>
            <wp:effectExtent l="0" t="0" r="0" b="9525"/>
            <wp:docPr id="508"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62650" cy="143827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7C97964F" wp14:editId="5E6E44F1">
            <wp:extent cx="5943600" cy="1819275"/>
            <wp:effectExtent l="0" t="0" r="0" b="9525"/>
            <wp:docPr id="509"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If the employee with "Protocols sign-off user/person" role makes a negative decision, system displays the summary protocol with the status "Rejected". And the "Purchase Cancel" will be available to the Secretary.</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757AF49" wp14:editId="09EC6647">
            <wp:extent cx="5267325" cy="2114550"/>
            <wp:effectExtent l="0" t="0" r="9525" b="0"/>
            <wp:docPr id="510"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67325" cy="21145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D1C74B4" wp14:editId="57B5FF19">
            <wp:extent cx="5419725" cy="2095500"/>
            <wp:effectExtent l="0" t="0" r="9525" b="0"/>
            <wp:docPr id="511"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19725" cy="2095500"/>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C083686" wp14:editId="6220A7B7">
            <wp:extent cx="5181600" cy="762000"/>
            <wp:effectExtent l="0" t="0" r="0" b="0"/>
            <wp:docPr id="512"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81600" cy="7620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on the "View Decision" button, information is displayed on the summary protocol sign-off persons/</w:t>
      </w:r>
      <w:proofErr w:type="gramStart"/>
      <w:r w:rsidRPr="004444BD">
        <w:rPr>
          <w:b w:val="0"/>
          <w:szCs w:val="24"/>
          <w:lang w:val="en-US"/>
        </w:rPr>
        <w:t>users,</w:t>
      </w:r>
      <w:proofErr w:type="gramEnd"/>
      <w:r w:rsidRPr="004444BD">
        <w:rPr>
          <w:b w:val="0"/>
          <w:szCs w:val="24"/>
          <w:lang w:val="en-US"/>
        </w:rPr>
        <w:t xml:space="preserve"> there is also an active link for downloading the document attached by RT APP at the approval.</w:t>
      </w:r>
    </w:p>
    <w:p w:rsidR="0077329B" w:rsidRPr="00BD2EB4" w:rsidRDefault="0077329B" w:rsidP="0077329B">
      <w:pPr>
        <w:spacing w:line="360" w:lineRule="auto"/>
        <w:ind w:firstLine="851"/>
        <w:jc w:val="both"/>
        <w:rPr>
          <w:b w:val="0"/>
          <w:szCs w:val="24"/>
          <w:lang w:val="en-US"/>
        </w:rPr>
      </w:pPr>
      <w:r w:rsidRPr="004444BD">
        <w:rPr>
          <w:b w:val="0"/>
          <w:szCs w:val="24"/>
          <w:lang w:val="en-US"/>
        </w:rPr>
        <w:t>In the final protocol with the status "Rejected", the reason for the rejection is additionally displayed.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19CF0D32" wp14:editId="3739F85A">
            <wp:extent cx="4524375" cy="2952750"/>
            <wp:effectExtent l="0" t="0" r="9525" b="0"/>
            <wp:docPr id="513"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24375" cy="295275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50" w:name="_Toc496090066"/>
      <w:bookmarkStart w:id="151" w:name="_Toc496473958"/>
      <w:bookmarkStart w:id="152" w:name="_Toc500861889"/>
      <w:r w:rsidRPr="004444BD">
        <w:rPr>
          <w:szCs w:val="24"/>
          <w:lang w:val="en-US"/>
        </w:rPr>
        <w:t>Publication of final protocol</w:t>
      </w:r>
      <w:bookmarkEnd w:id="150"/>
      <w:bookmarkEnd w:id="151"/>
      <w:bookmarkEnd w:id="152"/>
    </w:p>
    <w:p w:rsidR="0077329B" w:rsidRPr="00BD2EB4" w:rsidRDefault="0077329B" w:rsidP="0077329B">
      <w:pPr>
        <w:spacing w:line="360" w:lineRule="auto"/>
        <w:ind w:firstLine="851"/>
        <w:jc w:val="both"/>
        <w:rPr>
          <w:b w:val="0"/>
          <w:szCs w:val="24"/>
          <w:lang w:val="en-US"/>
        </w:rPr>
      </w:pPr>
      <w:r w:rsidRPr="004444BD">
        <w:rPr>
          <w:b w:val="0"/>
          <w:szCs w:val="24"/>
          <w:lang w:val="en-US"/>
        </w:rPr>
        <w:t>Generated summary protocol is displayed in the announcement in the protocols tab. On the form of review, the Secretary has the functionality to publish the protocol:</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the approval of the summary protocol is not required by the RT APP;</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it is required to agree the final protocol with the RT PPA  and the status of the protocol "Agreed".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5F96F95" wp14:editId="0D3A8DA2">
            <wp:extent cx="5943600" cy="2114550"/>
            <wp:effectExtent l="0" t="0" r="0" b="0"/>
            <wp:docPr id="514"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A5845EA" wp14:editId="477ECF1D">
            <wp:extent cx="5934075" cy="2466975"/>
            <wp:effectExtent l="0" t="0" r="9525" b="9525"/>
            <wp:docPr id="515"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After clicking on the button "Publish summary protocol", the status of the announcement is changed to "Completed". "Protocols" tab displays the active link for downloading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6DC72B6" wp14:editId="32298E87">
            <wp:extent cx="5324475" cy="1905000"/>
            <wp:effectExtent l="0" t="0" r="9525" b="0"/>
            <wp:docPr id="516"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24475" cy="19050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F4DA5C9" wp14:editId="60DDFA91">
            <wp:extent cx="5267325" cy="1819275"/>
            <wp:effectExtent l="0" t="0" r="9525" b="9525"/>
            <wp:docPr id="517"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267325" cy="18192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Note. Public procurement is considered to be valid if at least one bid of a potential supplier is eligible for participation by lot. At the same time, a potential vendor whose bid for participation is the only one admitted is recognized by the web portal as the winner in these public purchases. </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t>attention</w:t>
      </w:r>
      <w:proofErr w:type="gramEnd"/>
      <w:r w:rsidRPr="004444BD">
        <w:rPr>
          <w:b w:val="0"/>
          <w:szCs w:val="24"/>
          <w:lang w:val="en-US"/>
        </w:rPr>
        <w:t xml:space="preserve">! After publication of the summary protocol within 3 working days, the lots of the purchase are not available for creation of the contract or for re-publication of the </w:t>
      </w:r>
      <w:r w:rsidRPr="004444BD">
        <w:rPr>
          <w:b w:val="0"/>
          <w:szCs w:val="24"/>
          <w:lang w:val="en-US"/>
        </w:rPr>
        <w:lastRenderedPageBreak/>
        <w:t>purchase. This period is reserved for submission of complaints by vendors. In the event that complaints are received within the specified period, the authorized body will carry out procedure for completing the appeal with decisions on reviewing the results, canceling the purchase or refusing to satisfy vendor's complaints.</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53" w:name="_Toc496473959"/>
      <w:r w:rsidRPr="004444BD">
        <w:rPr>
          <w:szCs w:val="24"/>
          <w:lang w:val="en-US"/>
        </w:rPr>
        <w:t xml:space="preserve"> </w:t>
      </w:r>
      <w:bookmarkStart w:id="154" w:name="_Toc500861890"/>
      <w:r w:rsidRPr="004444BD">
        <w:rPr>
          <w:szCs w:val="24"/>
          <w:lang w:val="en-US"/>
        </w:rPr>
        <w:t>Modification of the Commission</w:t>
      </w:r>
      <w:bookmarkEnd w:id="153"/>
      <w:bookmarkEnd w:id="154"/>
    </w:p>
    <w:p w:rsidR="0077329B" w:rsidRPr="00BD2EB4" w:rsidRDefault="0077329B" w:rsidP="0077329B">
      <w:pPr>
        <w:spacing w:line="360" w:lineRule="auto"/>
        <w:ind w:firstLine="851"/>
        <w:jc w:val="both"/>
        <w:rPr>
          <w:b w:val="0"/>
          <w:szCs w:val="24"/>
          <w:lang w:val="en-US"/>
        </w:rPr>
      </w:pPr>
      <w:r w:rsidRPr="004444BD">
        <w:rPr>
          <w:b w:val="0"/>
          <w:szCs w:val="24"/>
          <w:lang w:val="en-US"/>
        </w:rPr>
        <w:t>"Change Commission" action is available to the Secretary in the announcement view form with the status "Published", "Published call for bids", "Published (Request for clarification)", "Draft. Change of documentation", "Consideration of bids", "Consideration of bids (clarifications)".</w:t>
      </w:r>
    </w:p>
    <w:p w:rsidR="0077329B" w:rsidRPr="00BD2EB4" w:rsidRDefault="0077329B" w:rsidP="0077329B">
      <w:pPr>
        <w:spacing w:line="360" w:lineRule="auto"/>
        <w:ind w:firstLine="851"/>
        <w:jc w:val="both"/>
        <w:rPr>
          <w:b w:val="0"/>
          <w:szCs w:val="24"/>
          <w:lang w:val="en-US"/>
        </w:rPr>
      </w:pP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EE271E7" wp14:editId="103893F8">
            <wp:extent cx="5295900" cy="1085850"/>
            <wp:effectExtent l="0" t="0" r="0" b="0"/>
            <wp:docPr id="518"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295900" cy="10858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performing this action, the form of changing the commission will be displayed on the screen.</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5915DE5" wp14:editId="14CBFB00">
            <wp:extent cx="5419725" cy="2200275"/>
            <wp:effectExtent l="0" t="0" r="9525" b="9525"/>
            <wp:docPr id="519"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19725" cy="22002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068FC8C" wp14:editId="06AD86FE">
            <wp:extent cx="5381625" cy="1266825"/>
            <wp:effectExtent l="0" t="0" r="9525" b="9525"/>
            <wp:docPr id="520"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381625" cy="12668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 xml:space="preserve">To change the commission member, click the "Change" button. You can add a new member to the Commission by using the "Add Commission member" button, and you can use the </w:t>
      </w:r>
      <w:r>
        <w:rPr>
          <w:b w:val="0"/>
          <w:noProof/>
          <w:szCs w:val="24"/>
        </w:rPr>
        <w:drawing>
          <wp:inline distT="0" distB="0" distL="0" distR="0" wp14:anchorId="4A2062C3" wp14:editId="5779BE49">
            <wp:extent cx="200025" cy="180975"/>
            <wp:effectExtent l="0" t="0" r="9525" b="9525"/>
            <wp:docPr id="521"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444BD">
        <w:rPr>
          <w:b w:val="0"/>
          <w:szCs w:val="24"/>
          <w:lang w:val="en-US"/>
        </w:rPr>
        <w:t xml:space="preserve"> button to delete it. "Decision number", "Decision date" fields are required. To save your changes, you must attach a file that is the basis for the Commission change, and click "Save Changes".</w:t>
      </w:r>
    </w:p>
    <w:p w:rsidR="0077329B" w:rsidRPr="00BD2EB4" w:rsidRDefault="0077329B" w:rsidP="0077329B">
      <w:pPr>
        <w:spacing w:line="360" w:lineRule="auto"/>
        <w:ind w:firstLine="851"/>
        <w:jc w:val="both"/>
        <w:rPr>
          <w:b w:val="0"/>
          <w:szCs w:val="24"/>
          <w:lang w:val="en-US"/>
        </w:rPr>
      </w:pPr>
      <w:r w:rsidRPr="004444BD">
        <w:rPr>
          <w:b w:val="0"/>
          <w:szCs w:val="24"/>
          <w:lang w:val="en-US"/>
        </w:rPr>
        <w:t>Note. If the status of the announcement and lot  is "Consideration of bids", but the voting has been completed, that is, the voting status of vendors bids by lots "Admitted and/or Rejected", system does not allow for modification of the Commission.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55" w:name="_Toc496473960"/>
      <w:r w:rsidRPr="004444BD">
        <w:rPr>
          <w:szCs w:val="24"/>
          <w:lang w:val="en-US"/>
        </w:rPr>
        <w:t xml:space="preserve"> </w:t>
      </w:r>
      <w:bookmarkStart w:id="156" w:name="_Toc500861891"/>
      <w:r w:rsidRPr="004444BD">
        <w:rPr>
          <w:szCs w:val="24"/>
          <w:lang w:val="en-US"/>
        </w:rPr>
        <w:t>Cancel of the Purchase</w:t>
      </w:r>
      <w:bookmarkEnd w:id="155"/>
      <w:bookmarkEnd w:id="156"/>
      <w:r w:rsidRPr="004444BD">
        <w:rPr>
          <w:szCs w:val="24"/>
          <w:lang w:val="en-US"/>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Cancel of functionality is available from the moment as the announcement is opened to creation of the contract in announcements with the statuses "Consideration of bids", "Consideration of bids (clarifications)", "Formation of information on the preliminary admission", "Formation of the minutes of results", "Filling in conditional discounts", "Completed ".</w:t>
      </w:r>
    </w:p>
    <w:p w:rsidR="0077329B" w:rsidRPr="00BD2EB4" w:rsidRDefault="0077329B" w:rsidP="0077329B">
      <w:pPr>
        <w:spacing w:line="360" w:lineRule="auto"/>
        <w:ind w:firstLine="851"/>
        <w:jc w:val="both"/>
        <w:rPr>
          <w:b w:val="0"/>
          <w:szCs w:val="24"/>
          <w:lang w:val="en-US"/>
        </w:rPr>
      </w:pPr>
      <w:r w:rsidRPr="004444BD">
        <w:rPr>
          <w:b w:val="0"/>
          <w:szCs w:val="24"/>
          <w:lang w:val="en-US"/>
        </w:rPr>
        <w:t>In order to cancel the purchase, the Secretary needs to select the "Cancel the purchase" action in the list of actions in the announcement view form.</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485E27D" wp14:editId="4F4ECBCC">
            <wp:extent cx="5400675" cy="1133475"/>
            <wp:effectExtent l="0" t="0" r="9525" b="9525"/>
            <wp:docPr id="522"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675" cy="1133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Cancel of the purchase is possible for the entire purchase, as well as for individual lots, if there are several lots in the purchase. After this action is completed, a warning message is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CED2AA7" wp14:editId="5189FE77">
            <wp:extent cx="5067300" cy="1666875"/>
            <wp:effectExtent l="0" t="0" r="0" b="9525"/>
            <wp:docPr id="523"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67300" cy="1666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When you click the "No" button, the system returns to the purchase review form. To cancel, click "Yes" to display the lot selection form.</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choice of lots is carried out by putting a tick in the line with the lot, </w:t>
      </w:r>
      <w:proofErr w:type="gramStart"/>
      <w:r w:rsidRPr="004444BD">
        <w:rPr>
          <w:b w:val="0"/>
          <w:szCs w:val="24"/>
          <w:lang w:val="en-US"/>
        </w:rPr>
        <w:t>then</w:t>
      </w:r>
      <w:proofErr w:type="gramEnd"/>
      <w:r w:rsidRPr="004444BD">
        <w:rPr>
          <w:b w:val="0"/>
          <w:szCs w:val="24"/>
          <w:lang w:val="en-US"/>
        </w:rPr>
        <w:t xml:space="preserve"> you need to click on the "Cancel the purchase for selected lots" button.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5F4051B" wp14:editId="6D74A988">
            <wp:extent cx="5410200" cy="1581150"/>
            <wp:effectExtent l="0" t="0" r="0" b="0"/>
            <wp:docPr id="524"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10200" cy="15811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 cancel form appears where it is necessary to attach the scanned electronic document that is the basis for cancellation and fill in the information on the basis for cancellation.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F98C69C" wp14:editId="1308206C">
            <wp:extent cx="5238750" cy="2876550"/>
            <wp:effectExtent l="0" t="0" r="0" b="0"/>
            <wp:docPr id="52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0" cy="2876550"/>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szCs w:val="24"/>
          <w:lang w:val="en-US"/>
        </w:rPr>
        <w:t>The purchase cancellation form contains the following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name</w:t>
            </w:r>
          </w:p>
        </w:tc>
        <w:tc>
          <w:tcPr>
            <w:tcW w:w="591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value</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Solution number</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field is text and is available for manual input. An act number must be entered in this field.</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Resolution Date</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This field shows the date on which the relevant act was issued, and is filled in by using the "Calendar" icon.</w:t>
            </w:r>
          </w:p>
        </w:tc>
      </w:tr>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Act</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Select from the drop-down list the position of the directory of the types of acts with the values:</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Resolution;</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lastRenderedPageBreak/>
              <w:t>- Definition;</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View;</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xml:space="preserve">- Notification; </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Decree</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xml:space="preserve">- Order </w:t>
            </w:r>
          </w:p>
          <w:p w:rsidR="0077329B" w:rsidRPr="0087688F" w:rsidRDefault="0077329B" w:rsidP="0077329B">
            <w:pPr>
              <w:pStyle w:val="afffff4"/>
              <w:overflowPunct w:val="0"/>
              <w:autoSpaceDE w:val="0"/>
              <w:autoSpaceDN w:val="0"/>
              <w:adjustRightInd w:val="0"/>
              <w:textAlignment w:val="baseline"/>
            </w:pPr>
            <w:r w:rsidRPr="004444BD">
              <w:rPr>
                <w:lang w:val="en-US"/>
              </w:rPr>
              <w:t>-Order</w:t>
            </w:r>
          </w:p>
        </w:tc>
      </w:tr>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lastRenderedPageBreak/>
              <w:t xml:space="preserve">- Authority </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In this field, an authority from the directory of authorities with the values shall be selected:</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Judicial authority;</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Prosecutor's office;</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State finanacial control authority.</w:t>
            </w:r>
          </w:p>
          <w:p w:rsidR="0077329B" w:rsidRPr="0087688F" w:rsidRDefault="0077329B" w:rsidP="0077329B">
            <w:pPr>
              <w:pStyle w:val="afffff4"/>
              <w:overflowPunct w:val="0"/>
              <w:autoSpaceDE w:val="0"/>
              <w:autoSpaceDN w:val="0"/>
              <w:adjustRightInd w:val="0"/>
              <w:textAlignment w:val="baseline"/>
            </w:pPr>
            <w:r w:rsidRPr="004444BD">
              <w:rPr>
                <w:lang w:val="en-US"/>
              </w:rPr>
              <w:t>- Customer</w:t>
            </w:r>
          </w:p>
          <w:p w:rsidR="0077329B" w:rsidRPr="0087688F" w:rsidRDefault="0077329B" w:rsidP="0077329B">
            <w:pPr>
              <w:pStyle w:val="afffff4"/>
              <w:overflowPunct w:val="0"/>
              <w:autoSpaceDE w:val="0"/>
              <w:autoSpaceDN w:val="0"/>
              <w:adjustRightInd w:val="0"/>
              <w:textAlignment w:val="baseline"/>
            </w:pPr>
            <w:r w:rsidRPr="004444BD">
              <w:rPr>
                <w:lang w:val="en-US"/>
              </w:rPr>
              <w:t>- Authorized Body</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Name of the Authority</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field is text and is available for manual input. In this field, you should specify the full name of the authority.</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Select a File</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button is used to attach a document that is the basis for the cancellation.</w:t>
            </w:r>
          </w:p>
        </w:tc>
      </w:tr>
    </w:tbl>
    <w:p w:rsidR="0077329B" w:rsidRPr="00BD2EB4" w:rsidRDefault="0077329B" w:rsidP="0077329B">
      <w:pPr>
        <w:spacing w:line="360" w:lineRule="auto"/>
        <w:ind w:firstLine="851"/>
        <w:jc w:val="both"/>
        <w:rPr>
          <w:b w:val="0"/>
          <w:szCs w:val="24"/>
          <w:lang w:val="en-US"/>
        </w:rPr>
      </w:pPr>
      <w:r w:rsidRPr="004444BD">
        <w:rPr>
          <w:b w:val="0"/>
          <w:szCs w:val="24"/>
          <w:lang w:val="en-US"/>
        </w:rPr>
        <w:t>Attention!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Note for QPE: On procurement, which is organized by qualified procuring entities (QPE) on "Request for quotation", "limited bidding", "unlimited bidding", "single source" procurement methods, it is necessary to agree on the cancellation of purchase with the Public Procurement agency (PPA RT) by clicking the "Submit for PPA approval" button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For the QPE organizer, if there is a generated, but unpublished, pre-admission /final protocol and an application for cancellation of procurement is sent to the PPA, the system will not allow to publish this protocol.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organizer in the case where the pre-acceptance /final protocol is sent to agreement with the PPA, but the organizer performs cancellation of the procurement, the system automatically removes the request for protocol approval and sends only the cancellation request.</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organizer, in the event that the pre-admission / summary protocol is not formed, but there is an application for cancellation of the purchase, the system blocks for the Secretary the possibility of forming protocols</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the RT PPA: For procurement, the Facilitator of which is the PPA, no approval of procurement cancellation is required.</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filling in all fields and attaching the file, click the "Cancel Purchase" button. System will automatically decide to cancel the bid/lots </w:t>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Note for all: When you cancel all lots, the purchase automatically generates a summary protocol that indicates the reason for cancellation, at any stage of the announcement. If the purchase has multiple lots, when one lot is canceled, the lot status changes to "Canceled", and the protocol, after it is published, specifies the reason for the cancellation of this lot. Also, canceled lot is returned to the pool to publish new purchase.</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9D0893B" wp14:editId="102D668A">
            <wp:extent cx="5238750" cy="2886075"/>
            <wp:effectExtent l="0" t="0" r="0" b="9525"/>
            <wp:docPr id="526"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38750" cy="28860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System sends a notification to users with the "Approve Cancellation" role to approve purchase cancellation.</w:t>
      </w:r>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the lots that are being produced or canceled is displayed in the "Review/Cancel" tab of the announcement form.</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8C38843" wp14:editId="404F3ACC">
            <wp:extent cx="5238750" cy="2324100"/>
            <wp:effectExtent l="0" t="0" r="0" b="0"/>
            <wp:docPr id="527"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38750" cy="23241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Decision on approval may be made:</w:t>
      </w:r>
    </w:p>
    <w:p w:rsidR="0077329B" w:rsidRPr="00501D06" w:rsidRDefault="0077329B" w:rsidP="0077329B">
      <w:pPr>
        <w:spacing w:line="360" w:lineRule="auto"/>
        <w:ind w:firstLine="851"/>
        <w:jc w:val="both"/>
        <w:rPr>
          <w:b w:val="0"/>
          <w:szCs w:val="24"/>
          <w:lang w:val="en-US"/>
        </w:rPr>
      </w:pPr>
      <w:r w:rsidRPr="004444BD">
        <w:rPr>
          <w:b w:val="0"/>
          <w:szCs w:val="24"/>
          <w:lang w:val="en-US"/>
        </w:rPr>
        <w:t>-Approved</w:t>
      </w:r>
    </w:p>
    <w:p w:rsidR="0077329B" w:rsidRPr="00501D06" w:rsidRDefault="0077329B" w:rsidP="0077329B">
      <w:pPr>
        <w:spacing w:line="360" w:lineRule="auto"/>
        <w:ind w:firstLine="851"/>
        <w:jc w:val="both"/>
        <w:rPr>
          <w:b w:val="0"/>
          <w:szCs w:val="24"/>
          <w:lang w:val="en-US"/>
        </w:rPr>
      </w:pPr>
      <w:r w:rsidRPr="004444BD">
        <w:rPr>
          <w:b w:val="0"/>
          <w:szCs w:val="24"/>
          <w:lang w:val="en-US"/>
        </w:rPr>
        <w:lastRenderedPageBreak/>
        <w:t>-Rejected</w:t>
      </w:r>
    </w:p>
    <w:p w:rsidR="0077329B" w:rsidRPr="00BD2EB4" w:rsidRDefault="0077329B" w:rsidP="004E028C">
      <w:pPr>
        <w:pStyle w:val="13"/>
        <w:keepNext/>
        <w:keepLines/>
        <w:pageBreakBefore w:val="0"/>
        <w:tabs>
          <w:tab w:val="clear" w:pos="284"/>
          <w:tab w:val="clear" w:pos="1134"/>
        </w:tabs>
        <w:spacing w:before="480" w:after="0" w:line="276" w:lineRule="auto"/>
        <w:jc w:val="center"/>
        <w:rPr>
          <w:lang w:val="en-US"/>
        </w:rPr>
      </w:pPr>
      <w:bookmarkStart w:id="157" w:name="_Toc496473961"/>
      <w:bookmarkStart w:id="158" w:name="_Toc497263733"/>
      <w:bookmarkStart w:id="159" w:name="_Toc498248993"/>
      <w:bookmarkStart w:id="160" w:name="_Toc500861892"/>
      <w:r w:rsidRPr="004444BD">
        <w:rPr>
          <w:lang w:val="en-US"/>
        </w:rPr>
        <w:t>Organization and conduct of purchases by the "Limited Bidding" method</w:t>
      </w:r>
      <w:bookmarkEnd w:id="157"/>
      <w:bookmarkEnd w:id="158"/>
      <w:bookmarkEnd w:id="159"/>
      <w:bookmarkEnd w:id="160"/>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r w:rsidRPr="004444BD">
        <w:rPr>
          <w:szCs w:val="24"/>
          <w:lang w:val="en-US"/>
        </w:rPr>
        <w:tab/>
      </w:r>
      <w:bookmarkStart w:id="161" w:name="_Toc496473962"/>
      <w:bookmarkStart w:id="162" w:name="_Toc500861893"/>
      <w:r w:rsidRPr="004444BD">
        <w:rPr>
          <w:szCs w:val="24"/>
          <w:lang w:val="en-US"/>
        </w:rPr>
        <w:t>Create an announcement</w:t>
      </w:r>
      <w:bookmarkEnd w:id="161"/>
      <w:bookmarkEnd w:id="162"/>
    </w:p>
    <w:p w:rsidR="0077329B" w:rsidRPr="004444BD" w:rsidRDefault="0077329B" w:rsidP="0077329B">
      <w:pPr>
        <w:pStyle w:val="120"/>
        <w:spacing w:line="360" w:lineRule="auto"/>
        <w:ind w:firstLine="851"/>
      </w:pPr>
      <w:r w:rsidRPr="004444BD">
        <w:rPr>
          <w:lang w:val="en-US"/>
        </w:rPr>
        <w:t xml:space="preserve">To create an announcement </w:t>
      </w:r>
      <w:proofErr w:type="gramStart"/>
      <w:r w:rsidRPr="004444BD">
        <w:rPr>
          <w:lang w:val="en-US"/>
        </w:rPr>
        <w:t>you  should</w:t>
      </w:r>
      <w:proofErr w:type="gramEnd"/>
      <w:r w:rsidRPr="004444BD">
        <w:rPr>
          <w:lang w:val="en-US"/>
        </w:rPr>
        <w:t xml:space="preserve"> go to the "Personal account" section and select "Create announcement". </w:t>
      </w:r>
      <w:proofErr w:type="gramStart"/>
      <w:r w:rsidRPr="004444BD">
        <w:rPr>
          <w:lang w:val="en-US"/>
        </w:rPr>
        <w:t>Accessible to a user with the "Organizer" role.</w:t>
      </w:r>
      <w:proofErr w:type="gramEnd"/>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8BCC0EA" wp14:editId="4C419232">
            <wp:extent cx="5305425" cy="1666875"/>
            <wp:effectExtent l="0" t="0" r="9525" b="9525"/>
            <wp:docPr id="528" name="Рисунок 8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5425" cy="16668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Next, you will see a form for creating a draft of announcement.</w:t>
      </w:r>
    </w:p>
    <w:p w:rsidR="0077329B" w:rsidRPr="004444BD" w:rsidRDefault="0077329B" w:rsidP="0077329B">
      <w:pPr>
        <w:pStyle w:val="120"/>
        <w:spacing w:line="360" w:lineRule="auto"/>
        <w:ind w:firstLine="851"/>
      </w:pPr>
      <w:r>
        <w:rPr>
          <w:noProof/>
          <w:lang w:eastAsia="ru-RU"/>
        </w:rPr>
        <w:drawing>
          <wp:inline distT="0" distB="0" distL="0" distR="0" wp14:anchorId="0A92630E" wp14:editId="2CEED03A">
            <wp:extent cx="5486400" cy="2295525"/>
            <wp:effectExtent l="0" t="0" r="0" b="9525"/>
            <wp:docPr id="529"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95525"/>
                    </a:xfrm>
                    <a:prstGeom prst="rect">
                      <a:avLst/>
                    </a:prstGeom>
                    <a:noFill/>
                    <a:ln>
                      <a:noFill/>
                    </a:ln>
                  </pic:spPr>
                </pic:pic>
              </a:graphicData>
            </a:graphic>
          </wp:inline>
        </w:drawing>
      </w:r>
    </w:p>
    <w:p w:rsidR="0077329B" w:rsidRPr="00BD2EB4" w:rsidRDefault="0077329B" w:rsidP="0077329B">
      <w:pPr>
        <w:pStyle w:val="afffff4"/>
        <w:rPr>
          <w:lang w:val="en-US"/>
        </w:rPr>
      </w:pPr>
      <w:r w:rsidRPr="004444BD">
        <w:rPr>
          <w:lang w:val="en-US"/>
        </w:rPr>
        <w:t>Section "Creation of a draft of announcement" contains the following fields and buttons:</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7329B" w:rsidTr="0077329B">
        <w:trPr>
          <w:trHeight w:val="849"/>
          <w:tblHeader/>
        </w:trPr>
        <w:tc>
          <w:tcPr>
            <w:tcW w:w="1814" w:type="dxa"/>
            <w:shd w:val="clear" w:color="auto" w:fill="FFFFFF"/>
            <w:vAlign w:val="center"/>
            <w:hideMark/>
          </w:tcPr>
          <w:p w:rsidR="0077329B" w:rsidRPr="0087688F" w:rsidRDefault="0077329B" w:rsidP="0077329B">
            <w:pPr>
              <w:pStyle w:val="afffff4"/>
            </w:pPr>
            <w:r w:rsidRPr="004444BD">
              <w:rPr>
                <w:lang w:val="en-US"/>
              </w:rPr>
              <w:t>Item</w:t>
            </w:r>
          </w:p>
        </w:tc>
        <w:tc>
          <w:tcPr>
            <w:tcW w:w="7825" w:type="dxa"/>
            <w:shd w:val="clear" w:color="auto" w:fill="FFFFFF"/>
            <w:vAlign w:val="center"/>
          </w:tcPr>
          <w:p w:rsidR="0077329B" w:rsidRPr="0087688F" w:rsidRDefault="0077329B" w:rsidP="0077329B">
            <w:pPr>
              <w:pStyle w:val="afffff4"/>
            </w:pPr>
            <w:r w:rsidRPr="004444BD">
              <w:rPr>
                <w:lang w:val="en-US"/>
              </w:rPr>
              <w:t>Action</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Type of procurement item</w:t>
            </w:r>
          </w:p>
        </w:tc>
        <w:tc>
          <w:tcPr>
            <w:tcW w:w="7825" w:type="dxa"/>
          </w:tcPr>
          <w:p w:rsidR="0077329B" w:rsidRPr="00BD2EB4" w:rsidRDefault="0077329B" w:rsidP="0077329B">
            <w:pPr>
              <w:pStyle w:val="afffff4"/>
              <w:rPr>
                <w:lang w:val="en-US"/>
              </w:rPr>
            </w:pPr>
            <w:r w:rsidRPr="004444BD">
              <w:rPr>
                <w:lang w:val="en-US"/>
              </w:rPr>
              <w:t>Filled in manually. One of the values is selected:</w:t>
            </w:r>
          </w:p>
          <w:p w:rsidR="0077329B" w:rsidRPr="0087688F" w:rsidRDefault="0077329B" w:rsidP="0077329B">
            <w:pPr>
              <w:pStyle w:val="afffff4"/>
            </w:pPr>
            <w:r w:rsidRPr="004444BD">
              <w:rPr>
                <w:lang w:val="en-US"/>
              </w:rPr>
              <w:t>Work;</w:t>
            </w:r>
          </w:p>
          <w:p w:rsidR="0077329B" w:rsidRPr="0087688F" w:rsidRDefault="0077329B" w:rsidP="0077329B">
            <w:pPr>
              <w:pStyle w:val="afffff4"/>
            </w:pPr>
            <w:r w:rsidRPr="004444BD">
              <w:rPr>
                <w:lang w:val="en-US"/>
              </w:rPr>
              <w:t>Service;</w:t>
            </w:r>
          </w:p>
          <w:p w:rsidR="0077329B" w:rsidRPr="0087688F" w:rsidRDefault="0077329B" w:rsidP="0077329B">
            <w:pPr>
              <w:pStyle w:val="afffff4"/>
            </w:pPr>
            <w:r w:rsidRPr="004444BD">
              <w:rPr>
                <w:lang w:val="en-US"/>
              </w:rPr>
              <w:t>Goods.</w:t>
            </w:r>
          </w:p>
        </w:tc>
      </w:tr>
      <w:tr w:rsidR="0077329B" w:rsidTr="0077329B">
        <w:trPr>
          <w:trHeight w:val="507"/>
          <w:tblHeader/>
        </w:trPr>
        <w:tc>
          <w:tcPr>
            <w:tcW w:w="1814" w:type="dxa"/>
            <w:shd w:val="clear" w:color="auto" w:fill="auto"/>
          </w:tcPr>
          <w:p w:rsidR="0077329B" w:rsidRPr="00BD2EB4" w:rsidRDefault="0077329B" w:rsidP="0077329B">
            <w:pPr>
              <w:pStyle w:val="afffff4"/>
              <w:rPr>
                <w:lang w:val="en-US"/>
              </w:rPr>
            </w:pPr>
            <w:r w:rsidRPr="004444BD">
              <w:rPr>
                <w:lang w:val="en-US"/>
              </w:rPr>
              <w:t>Title of (procurement) announcement in the Tajik</w:t>
            </w:r>
          </w:p>
        </w:tc>
        <w:tc>
          <w:tcPr>
            <w:tcW w:w="7825" w:type="dxa"/>
          </w:tcPr>
          <w:p w:rsidR="0077329B" w:rsidRPr="0087688F" w:rsidRDefault="0077329B" w:rsidP="0077329B">
            <w:pPr>
              <w:pStyle w:val="afffff4"/>
            </w:pPr>
            <w:r w:rsidRPr="004444BD">
              <w:rPr>
                <w:lang w:val="en-US"/>
              </w:rPr>
              <w:t xml:space="preserve">Filled in manually </w:t>
            </w:r>
          </w:p>
        </w:tc>
      </w:tr>
      <w:tr w:rsidR="0077329B" w:rsidTr="0077329B">
        <w:trPr>
          <w:trHeight w:val="507"/>
          <w:tblHeader/>
        </w:trPr>
        <w:tc>
          <w:tcPr>
            <w:tcW w:w="1814" w:type="dxa"/>
            <w:shd w:val="clear" w:color="auto" w:fill="auto"/>
          </w:tcPr>
          <w:p w:rsidR="0077329B" w:rsidRPr="00BD2EB4" w:rsidRDefault="0077329B" w:rsidP="0077329B">
            <w:pPr>
              <w:pStyle w:val="afffff4"/>
              <w:rPr>
                <w:lang w:val="en-US"/>
              </w:rPr>
            </w:pPr>
            <w:r w:rsidRPr="004444BD">
              <w:rPr>
                <w:lang w:val="en-US"/>
              </w:rPr>
              <w:lastRenderedPageBreak/>
              <w:t xml:space="preserve">Title of (procurement) announcement in the Russian  </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English </w:t>
            </w:r>
          </w:p>
        </w:tc>
        <w:tc>
          <w:tcPr>
            <w:tcW w:w="7825" w:type="dxa"/>
          </w:tcPr>
          <w:p w:rsidR="0077329B" w:rsidRPr="0087688F" w:rsidRDefault="0077329B" w:rsidP="0077329B">
            <w:pPr>
              <w:pStyle w:val="afffff4"/>
            </w:pPr>
            <w:r w:rsidRPr="004444BD">
              <w:rPr>
                <w:lang w:val="en-US"/>
              </w:rPr>
              <w:t>Filled in manually</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Indication of purchase</w:t>
            </w:r>
          </w:p>
        </w:tc>
        <w:tc>
          <w:tcPr>
            <w:tcW w:w="7825" w:type="dxa"/>
          </w:tcPr>
          <w:p w:rsidR="0077329B" w:rsidRPr="00BD2EB4" w:rsidRDefault="0077329B" w:rsidP="0077329B">
            <w:pPr>
              <w:pStyle w:val="afffff4"/>
              <w:rPr>
                <w:lang w:val="en-US"/>
              </w:rPr>
            </w:pPr>
            <w:r w:rsidRPr="004444BD">
              <w:rPr>
                <w:lang w:val="en-US"/>
              </w:rPr>
              <w:t>If the bidding is required for procurement among the organizations of domestic manufacturers, a check mark should be placed on the line with this indication.</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Next</w:t>
            </w:r>
          </w:p>
        </w:tc>
        <w:tc>
          <w:tcPr>
            <w:tcW w:w="7825" w:type="dxa"/>
          </w:tcPr>
          <w:p w:rsidR="0077329B" w:rsidRPr="00BD2EB4" w:rsidRDefault="0077329B" w:rsidP="0077329B">
            <w:pPr>
              <w:pStyle w:val="afffff4"/>
              <w:rPr>
                <w:lang w:val="en-US"/>
              </w:rPr>
            </w:pPr>
            <w:r w:rsidRPr="004444BD">
              <w:rPr>
                <w:lang w:val="en-US"/>
              </w:rPr>
              <w:t>When clicking the button, the System shall check for filling in all mandatory fields</w:t>
            </w:r>
          </w:p>
        </w:tc>
      </w:tr>
    </w:tbl>
    <w:p w:rsidR="0077329B" w:rsidRPr="00BD2EB4" w:rsidRDefault="0077329B" w:rsidP="0077329B">
      <w:pPr>
        <w:pStyle w:val="120"/>
        <w:spacing w:line="360" w:lineRule="auto"/>
        <w:ind w:firstLine="851"/>
        <w:rPr>
          <w:lang w:val="en-US"/>
        </w:rPr>
      </w:pPr>
    </w:p>
    <w:p w:rsidR="0077329B" w:rsidRPr="00BD2EB4" w:rsidRDefault="0077329B" w:rsidP="0077329B">
      <w:pPr>
        <w:pStyle w:val="120"/>
        <w:spacing w:line="360" w:lineRule="auto"/>
        <w:ind w:firstLine="851"/>
        <w:rPr>
          <w:lang w:val="en-US"/>
        </w:rPr>
      </w:pPr>
      <w:r w:rsidRPr="004444BD">
        <w:rPr>
          <w:lang w:val="en-US"/>
        </w:rPr>
        <w:t xml:space="preserve">If the bidding is required among the organizations of domestic manufacturers it is necessary to put an indication - "domestic producer" in the draft of announcement. </w:t>
      </w:r>
    </w:p>
    <w:p w:rsidR="0077329B" w:rsidRPr="00BD2EB4" w:rsidRDefault="0077329B" w:rsidP="0077329B">
      <w:pPr>
        <w:pStyle w:val="120"/>
        <w:spacing w:line="360" w:lineRule="auto"/>
        <w:ind w:firstLine="851"/>
        <w:rPr>
          <w:lang w:val="en-US"/>
        </w:rPr>
      </w:pPr>
      <w:r w:rsidRPr="004444BD">
        <w:rPr>
          <w:lang w:val="en-US"/>
        </w:rPr>
        <w:t xml:space="preserve">After you fill in all the fields, click "Next". </w:t>
      </w:r>
    </w:p>
    <w:p w:rsidR="0077329B" w:rsidRPr="00BD2EB4" w:rsidRDefault="0077329B" w:rsidP="0077329B">
      <w:pPr>
        <w:pStyle w:val="120"/>
        <w:spacing w:line="360" w:lineRule="auto"/>
        <w:ind w:firstLine="851"/>
        <w:rPr>
          <w:lang w:val="en-US"/>
        </w:rPr>
      </w:pPr>
      <w:r w:rsidRPr="004444BD">
        <w:rPr>
          <w:lang w:val="en-US"/>
        </w:rPr>
        <w:t>Note. After you move to the next step, the system automatically saves the announcement in the status "Draft" in the section "Work Office" - "My announcements (organizer)":</w:t>
      </w:r>
    </w:p>
    <w:p w:rsidR="0077329B" w:rsidRPr="004444BD" w:rsidRDefault="0077329B" w:rsidP="0077329B">
      <w:pPr>
        <w:pStyle w:val="120"/>
        <w:spacing w:line="360" w:lineRule="auto"/>
        <w:ind w:firstLine="851"/>
      </w:pPr>
      <w:r>
        <w:rPr>
          <w:noProof/>
          <w:lang w:eastAsia="ru-RU"/>
        </w:rPr>
        <w:drawing>
          <wp:inline distT="0" distB="0" distL="0" distR="0" wp14:anchorId="60B70720" wp14:editId="68995075">
            <wp:extent cx="5591175" cy="904875"/>
            <wp:effectExtent l="0" t="0" r="9525" b="9525"/>
            <wp:docPr id="530"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91175" cy="9048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icon</w:t>
      </w:r>
      <w:r>
        <w:rPr>
          <w:noProof/>
          <w:lang w:eastAsia="ru-RU"/>
        </w:rPr>
        <w:drawing>
          <wp:inline distT="0" distB="0" distL="0" distR="0" wp14:anchorId="5CB07FAE" wp14:editId="7A1F149E">
            <wp:extent cx="209550" cy="247650"/>
            <wp:effectExtent l="0" t="0" r="0" b="0"/>
            <wp:docPr id="531" name="Рисунок 423"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Описание: C:\Users\rabi\Downloads\ЭГЗ_Ultimate\Руководство\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4444BD">
        <w:rPr>
          <w:lang w:val="en-US"/>
        </w:rPr>
        <w:t xml:space="preserve"> allows </w:t>
      </w:r>
      <w:proofErr w:type="gramStart"/>
      <w:r w:rsidRPr="004444BD">
        <w:rPr>
          <w:lang w:val="en-US"/>
        </w:rPr>
        <w:t>to edit</w:t>
      </w:r>
      <w:proofErr w:type="gramEnd"/>
      <w:r w:rsidRPr="004444BD">
        <w:rPr>
          <w:lang w:val="en-US"/>
        </w:rPr>
        <w:t xml:space="preserve">, the icon </w:t>
      </w:r>
      <w:r>
        <w:rPr>
          <w:noProof/>
          <w:lang w:eastAsia="ru-RU"/>
        </w:rPr>
        <w:drawing>
          <wp:inline distT="0" distB="0" distL="0" distR="0" wp14:anchorId="1566EC82" wp14:editId="288BFB7D">
            <wp:extent cx="276225" cy="228600"/>
            <wp:effectExtent l="0" t="0" r="9525" b="0"/>
            <wp:docPr id="532"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4444BD">
        <w:rPr>
          <w:lang w:val="en-US"/>
        </w:rPr>
        <w:t>allows to delete announcements with the status "Draft" when you click "Next", lots that meet the specified criteria by method, item type, and purchase indication are displayed. It is necessary to mark Lot (s) and click "Add selected" button:</w:t>
      </w:r>
    </w:p>
    <w:p w:rsidR="0077329B" w:rsidRPr="004444BD" w:rsidRDefault="0077329B" w:rsidP="0077329B">
      <w:pPr>
        <w:pStyle w:val="120"/>
        <w:spacing w:line="360" w:lineRule="auto"/>
        <w:ind w:firstLine="851"/>
        <w:rPr>
          <w:noProof/>
          <w:lang w:eastAsia="ru-RU"/>
        </w:rPr>
      </w:pPr>
      <w:r>
        <w:rPr>
          <w:noProof/>
          <w:lang w:eastAsia="ru-RU"/>
        </w:rPr>
        <w:lastRenderedPageBreak/>
        <w:drawing>
          <wp:inline distT="0" distB="0" distL="0" distR="0" wp14:anchorId="1D3BB019" wp14:editId="15DF5FB7">
            <wp:extent cx="5591175" cy="2466975"/>
            <wp:effectExtent l="0" t="0" r="9525" b="9525"/>
            <wp:docPr id="533"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91175" cy="2466975"/>
                    </a:xfrm>
                    <a:prstGeom prst="rect">
                      <a:avLst/>
                    </a:prstGeom>
                    <a:noFill/>
                    <a:ln>
                      <a:noFill/>
                    </a:ln>
                  </pic:spPr>
                </pic:pic>
              </a:graphicData>
            </a:graphic>
          </wp:inline>
        </w:drawing>
      </w:r>
    </w:p>
    <w:p w:rsidR="0077329B" w:rsidRPr="004444BD" w:rsidRDefault="0077329B" w:rsidP="0077329B">
      <w:pPr>
        <w:pStyle w:val="120"/>
        <w:spacing w:line="360" w:lineRule="auto"/>
        <w:ind w:firstLine="851"/>
      </w:pPr>
      <w:r w:rsidRPr="004444BD">
        <w:rPr>
          <w:lang w:val="en-US"/>
        </w:rPr>
        <w:t>To select a lot, you shall mark the required lot and click "Add marked lots" button. Then you go to the added Lot view page. If you want to delete selected lot, mark required lot with a check mark and click "Delete marked Lots" button, and if you want to add lots to the purchase project, go to the "Available Lots" tab and perform selection of additional lots. To go to the next page, click "Next".</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35679E89" wp14:editId="6339CA4E">
            <wp:extent cx="5591175" cy="2143125"/>
            <wp:effectExtent l="0" t="0" r="9525" b="9525"/>
            <wp:docPr id="534"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After selecting lots, in the procurement method "Limited bidding" in the next step "Vendors", the system displays the list of vendors that were selected as participants in the purchase order by the Customer.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B12F8B0" wp14:editId="61DB566C">
            <wp:extent cx="5410200" cy="1181100"/>
            <wp:effectExtent l="0" t="0" r="0" b="0"/>
            <wp:docPr id="535" name="Рисунок 720" descr="joxi_screenshot_150868457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joxi_screenshot_15086845782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10200" cy="11811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If it is necessary to supplement this list of invited participants, then in the next step the Secretary needs to add vendors for each lot. If addition of vendors is not required and the list should be left unchanged, the secretary should click on the "Next" button to go to the next step.</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68F48F3" wp14:editId="31EE5258">
            <wp:extent cx="5238750" cy="1257300"/>
            <wp:effectExtent l="0" t="0" r="0" b="0"/>
            <wp:docPr id="536" name="Рисунок 721" descr="joxi_screenshot_150868471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descr="joxi_screenshot_150868471496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238750" cy="12573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Note. In the "Limited bidding" method, only those vendors who have been selected as invited can participate in the purchase.</w:t>
      </w:r>
    </w:p>
    <w:p w:rsidR="0077329B" w:rsidRPr="004444BD" w:rsidRDefault="0077329B" w:rsidP="0077329B">
      <w:pPr>
        <w:pStyle w:val="120"/>
        <w:spacing w:line="360" w:lineRule="auto"/>
        <w:ind w:firstLine="851"/>
      </w:pPr>
      <w:r w:rsidRPr="004444BD">
        <w:rPr>
          <w:lang w:val="en-US"/>
        </w:rPr>
        <w:t>After addition of vendors, the next step is to fill in the data for the lots -delivery conditions.  "Enter data by lot" section contains the following fields:</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1ED9B910" wp14:editId="219D4C0B">
            <wp:extent cx="5200650" cy="2333625"/>
            <wp:effectExtent l="0" t="0" r="0" b="9525"/>
            <wp:docPr id="53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00650" cy="2333625"/>
                    </a:xfrm>
                    <a:prstGeom prst="rect">
                      <a:avLst/>
                    </a:prstGeom>
                    <a:noFill/>
                    <a:ln>
                      <a:noFill/>
                    </a:ln>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7329B" w:rsidRPr="0077329B" w:rsidTr="0077329B">
        <w:trPr>
          <w:trHeight w:val="849"/>
          <w:tblHeader/>
        </w:trPr>
        <w:tc>
          <w:tcPr>
            <w:tcW w:w="1814" w:type="dxa"/>
            <w:shd w:val="clear" w:color="auto" w:fill="FFFFFF"/>
            <w:vAlign w:val="center"/>
          </w:tcPr>
          <w:p w:rsidR="0077329B" w:rsidRPr="0087688F" w:rsidRDefault="0077329B" w:rsidP="0077329B">
            <w:pPr>
              <w:pStyle w:val="afffff4"/>
            </w:pPr>
            <w:r w:rsidRPr="004444BD">
              <w:rPr>
                <w:lang w:val="en-US"/>
              </w:rPr>
              <w:t>Place of delivery</w:t>
            </w:r>
          </w:p>
        </w:tc>
        <w:tc>
          <w:tcPr>
            <w:tcW w:w="7825" w:type="dxa"/>
            <w:shd w:val="clear" w:color="auto" w:fill="FFFFFF"/>
            <w:vAlign w:val="center"/>
          </w:tcPr>
          <w:p w:rsidR="0077329B" w:rsidRPr="00BD2EB4" w:rsidRDefault="0077329B" w:rsidP="0077329B">
            <w:pPr>
              <w:pStyle w:val="afffff4"/>
              <w:rPr>
                <w:lang w:val="en-US"/>
              </w:rPr>
            </w:pPr>
            <w:r w:rsidRPr="004444BD">
              <w:rPr>
                <w:lang w:val="en-US"/>
              </w:rPr>
              <w:t>Automatically filled in by the system from the annual plan</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Delivery Period</w:t>
            </w:r>
          </w:p>
        </w:tc>
        <w:tc>
          <w:tcPr>
            <w:tcW w:w="7825" w:type="dxa"/>
          </w:tcPr>
          <w:p w:rsidR="0077329B" w:rsidRPr="00BD2EB4" w:rsidRDefault="0077329B" w:rsidP="0077329B">
            <w:pPr>
              <w:pStyle w:val="afffff4"/>
              <w:rPr>
                <w:lang w:val="en-US"/>
              </w:rPr>
            </w:pPr>
            <w:r w:rsidRPr="004444BD">
              <w:rPr>
                <w:lang w:val="en-US"/>
              </w:rPr>
              <w:t>Automatically filled in by the system from the annual plan</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 xml:space="preserve">Price of delivery </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Payment</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Related Services</w:t>
            </w:r>
          </w:p>
        </w:tc>
        <w:tc>
          <w:tcPr>
            <w:tcW w:w="7825" w:type="dxa"/>
          </w:tcPr>
          <w:p w:rsidR="0077329B" w:rsidRPr="0087688F" w:rsidRDefault="0077329B" w:rsidP="0077329B">
            <w:pPr>
              <w:pStyle w:val="afffff4"/>
            </w:pPr>
            <w:r w:rsidRPr="004444BD">
              <w:rPr>
                <w:lang w:val="en-US"/>
              </w:rPr>
              <w:t>Filled in manually</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Criteria of evaluation</w:t>
            </w:r>
          </w:p>
        </w:tc>
        <w:tc>
          <w:tcPr>
            <w:tcW w:w="7825" w:type="dxa"/>
          </w:tcPr>
          <w:p w:rsidR="0077329B" w:rsidRPr="00BD2EB4" w:rsidRDefault="0077329B" w:rsidP="0077329B">
            <w:pPr>
              <w:pStyle w:val="afffff4"/>
              <w:rPr>
                <w:lang w:val="en-US"/>
              </w:rPr>
            </w:pPr>
            <w:r w:rsidRPr="004444BD">
              <w:rPr>
                <w:lang w:val="en-US"/>
              </w:rPr>
              <w:t>Select from the drop-down list</w:t>
            </w:r>
          </w:p>
        </w:tc>
      </w:tr>
    </w:tbl>
    <w:p w:rsidR="0077329B" w:rsidRPr="00BD2EB4" w:rsidRDefault="0077329B" w:rsidP="0077329B">
      <w:pPr>
        <w:pStyle w:val="120"/>
        <w:spacing w:line="360" w:lineRule="auto"/>
        <w:ind w:firstLine="851"/>
        <w:rPr>
          <w:lang w:val="en-US"/>
        </w:rPr>
      </w:pPr>
      <w:r w:rsidRPr="004444BD">
        <w:rPr>
          <w:lang w:val="en-US"/>
        </w:rPr>
        <w:lastRenderedPageBreak/>
        <w:t>Upon activation of the Next button, the following window appears.</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63" w:name="_Toc496473963"/>
      <w:bookmarkStart w:id="164" w:name="_Toc500861894"/>
      <w:r w:rsidRPr="004444BD">
        <w:rPr>
          <w:szCs w:val="24"/>
          <w:lang w:val="en-US"/>
        </w:rPr>
        <w:t>Adding Commission</w:t>
      </w:r>
      <w:bookmarkEnd w:id="163"/>
      <w:bookmarkEnd w:id="164"/>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next step in creating a draft announcement is to add the Commission. </w:t>
      </w:r>
    </w:p>
    <w:p w:rsidR="0077329B" w:rsidRPr="004444BD" w:rsidRDefault="0077329B" w:rsidP="0077329B">
      <w:pPr>
        <w:spacing w:line="360" w:lineRule="auto"/>
        <w:ind w:firstLine="851"/>
        <w:jc w:val="both"/>
        <w:rPr>
          <w:b w:val="0"/>
          <w:szCs w:val="24"/>
        </w:rPr>
      </w:pPr>
      <w:proofErr w:type="gramStart"/>
      <w:r w:rsidRPr="004444BD">
        <w:rPr>
          <w:b w:val="0"/>
          <w:szCs w:val="24"/>
          <w:lang w:val="en-US"/>
        </w:rPr>
        <w:t>Minimal composition of the commission - the Chairman and two members of the commission.</w:t>
      </w:r>
      <w:proofErr w:type="gramEnd"/>
      <w:r w:rsidRPr="004444BD">
        <w:rPr>
          <w:b w:val="0"/>
          <w:szCs w:val="24"/>
          <w:lang w:val="en-US"/>
        </w:rPr>
        <w:t xml:space="preserve"> </w:t>
      </w:r>
      <w:proofErr w:type="gramStart"/>
      <w:r w:rsidRPr="004444BD">
        <w:rPr>
          <w:b w:val="0"/>
          <w:szCs w:val="24"/>
          <w:lang w:val="en-US"/>
        </w:rPr>
        <w:t>Odd number.</w:t>
      </w:r>
      <w:proofErr w:type="gramEnd"/>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A7B0270" wp14:editId="4C193E41">
            <wp:extent cx="5343525" cy="1476375"/>
            <wp:effectExtent l="0" t="0" r="9525" b="9525"/>
            <wp:docPr id="53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43525" cy="147637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sidRPr="004444BD">
        <w:rPr>
          <w:b w:val="0"/>
          <w:szCs w:val="24"/>
          <w:lang w:val="en-US"/>
        </w:rPr>
        <w:t>"Add" button to select a commission member. A pop-up window appears. Search may be performed by following filtration parameters values: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F762CF5" wp14:editId="73A7C20A">
            <wp:extent cx="5343525" cy="3609975"/>
            <wp:effectExtent l="0" t="0" r="9525" b="9525"/>
            <wp:docPr id="53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43525" cy="36099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Adding a member of the Commission is carried out by clicking the "Add commission member" button.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65" w:name="_Toc496473964"/>
      <w:r w:rsidRPr="004444BD">
        <w:rPr>
          <w:szCs w:val="24"/>
          <w:lang w:val="en-US"/>
        </w:rPr>
        <w:lastRenderedPageBreak/>
        <w:t xml:space="preserve"> </w:t>
      </w:r>
      <w:bookmarkStart w:id="166" w:name="_Toc500861895"/>
      <w:proofErr w:type="gramStart"/>
      <w:r w:rsidRPr="004444BD">
        <w:rPr>
          <w:szCs w:val="24"/>
          <w:lang w:val="en-US"/>
        </w:rPr>
        <w:t>Preparation of documentation.</w:t>
      </w:r>
      <w:bookmarkEnd w:id="165"/>
      <w:bookmarkEnd w:id="166"/>
      <w:proofErr w:type="gramEnd"/>
    </w:p>
    <w:p w:rsidR="0077329B" w:rsidRPr="00BD2EB4" w:rsidRDefault="0077329B" w:rsidP="0077329B">
      <w:pPr>
        <w:pStyle w:val="120"/>
        <w:spacing w:line="360" w:lineRule="auto"/>
        <w:ind w:firstLine="851"/>
        <w:rPr>
          <w:lang w:val="en-US"/>
        </w:rPr>
      </w:pPr>
      <w:r w:rsidRPr="004444BD">
        <w:rPr>
          <w:lang w:val="en-US"/>
        </w:rPr>
        <w:t>"Document Preparation" step displays a list of required documents to participate in the bidding according to the rules for conducting public e-procurement. If the vendors are required to provide certain documents to participate in the bidding, the Secretary should be required to provide a sign "mandatory for the vendor". To view information about a document, click its name in the "Document Name" field.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5CBF066" wp14:editId="7BD228C8">
            <wp:extent cx="5591175" cy="2428875"/>
            <wp:effectExtent l="0" t="0" r="9525" b="9525"/>
            <wp:docPr id="54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22">
                      <a:extLst>
                        <a:ext uri="{28A0092B-C50C-407E-A947-70E740481C1C}">
                          <a14:useLocalDpi xmlns:a14="http://schemas.microsoft.com/office/drawing/2010/main" val="0"/>
                        </a:ext>
                      </a:extLst>
                    </a:blip>
                    <a:srcRect b="1492"/>
                    <a:stretch>
                      <a:fillRect/>
                    </a:stretch>
                  </pic:blipFill>
                  <pic:spPr bwMode="auto">
                    <a:xfrm>
                      <a:off x="0" y="0"/>
                      <a:ext cx="5591175" cy="242887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873758B" wp14:editId="10713D20">
            <wp:extent cx="5410200" cy="1228725"/>
            <wp:effectExtent l="0" t="0" r="0" b="9525"/>
            <wp:docPr id="54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0200" cy="1228725"/>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67" w:name="_Toc496473965"/>
      <w:r w:rsidRPr="004444BD">
        <w:rPr>
          <w:szCs w:val="24"/>
          <w:lang w:val="en-US"/>
        </w:rPr>
        <w:t xml:space="preserve"> </w:t>
      </w:r>
      <w:bookmarkStart w:id="168" w:name="_Toc500861896"/>
      <w:r w:rsidRPr="004444BD">
        <w:rPr>
          <w:szCs w:val="24"/>
          <w:lang w:val="en-US"/>
        </w:rPr>
        <w:t>Generating Technical Specification</w:t>
      </w:r>
      <w:bookmarkEnd w:id="167"/>
      <w:bookmarkEnd w:id="168"/>
    </w:p>
    <w:p w:rsidR="0077329B" w:rsidRPr="00BD2EB4" w:rsidRDefault="0077329B" w:rsidP="0077329B">
      <w:pPr>
        <w:pStyle w:val="120"/>
        <w:spacing w:line="360" w:lineRule="auto"/>
        <w:ind w:firstLine="851"/>
        <w:rPr>
          <w:lang w:val="en-US"/>
        </w:rPr>
      </w:pPr>
      <w:r w:rsidRPr="004444BD">
        <w:rPr>
          <w:lang w:val="en-US"/>
        </w:rPr>
        <w:t>To go to the "Technical Specification" section, in the general documentation list click the active hyperlink "Technical specification". It is necessary to confirm the file of technical specification that describes the goods, work, or services, for this you should click the active link on the lot line "View".</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drawing>
          <wp:inline distT="0" distB="0" distL="0" distR="0" wp14:anchorId="6342B01E" wp14:editId="106B5148">
            <wp:extent cx="5467350" cy="1076325"/>
            <wp:effectExtent l="0" t="0" r="0" b="9525"/>
            <wp:docPr id="54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350" cy="10763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The new window displays the system-generated technical specification from the bid for the bidding. If the Organizer needs to change Technical Specification prepared by the Customer, it is necessary to:</w:t>
      </w:r>
    </w:p>
    <w:p w:rsidR="0077329B" w:rsidRPr="004444BD" w:rsidRDefault="0077329B" w:rsidP="0077329B">
      <w:pPr>
        <w:pStyle w:val="120"/>
        <w:spacing w:line="360" w:lineRule="auto"/>
        <w:ind w:firstLine="851"/>
      </w:pPr>
      <w:r>
        <w:rPr>
          <w:noProof/>
          <w:lang w:eastAsia="ru-RU"/>
        </w:rPr>
        <w:drawing>
          <wp:inline distT="0" distB="0" distL="0" distR="0" wp14:anchorId="0019FD98" wp14:editId="002259CF">
            <wp:extent cx="5467350" cy="1152525"/>
            <wp:effectExtent l="0" t="0" r="0" b="9525"/>
            <wp:docPr id="54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67350" cy="11525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When you click "Edit", a window is displayed for editing in the state and Russian languages.</w:t>
      </w:r>
    </w:p>
    <w:p w:rsidR="0077329B" w:rsidRPr="004444BD" w:rsidRDefault="0077329B" w:rsidP="0077329B">
      <w:pPr>
        <w:pStyle w:val="120"/>
        <w:spacing w:line="360" w:lineRule="auto"/>
        <w:ind w:firstLine="851"/>
      </w:pPr>
      <w:r>
        <w:rPr>
          <w:noProof/>
          <w:lang w:eastAsia="ru-RU"/>
        </w:rPr>
        <w:drawing>
          <wp:inline distT="0" distB="0" distL="0" distR="0" wp14:anchorId="40DC0669" wp14:editId="53EEB270">
            <wp:extent cx="5419725" cy="2314575"/>
            <wp:effectExtent l="0" t="0" r="9525" b="9525"/>
            <wp:docPr id="54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9725" cy="23145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 After amending it is necessary to confirm by clicking the "Reforming the file" button. If no changes are required, you can use the "Go Back" button to exit without modification.</w:t>
      </w:r>
    </w:p>
    <w:p w:rsidR="0077329B" w:rsidRPr="00BD2EB4" w:rsidRDefault="0077329B" w:rsidP="0077329B">
      <w:pPr>
        <w:pStyle w:val="120"/>
        <w:spacing w:line="360" w:lineRule="auto"/>
        <w:ind w:firstLine="851"/>
        <w:rPr>
          <w:lang w:val="en-US"/>
        </w:rPr>
      </w:pPr>
      <w:r w:rsidRPr="004444BD">
        <w:rPr>
          <w:lang w:val="en-US"/>
        </w:rPr>
        <w:t>When you approve Technical Specification Document, the system fills in the confirmation date.</w:t>
      </w:r>
    </w:p>
    <w:p w:rsidR="0077329B" w:rsidRPr="004444BD" w:rsidRDefault="0077329B" w:rsidP="0077329B">
      <w:pPr>
        <w:pStyle w:val="120"/>
        <w:spacing w:line="360" w:lineRule="auto"/>
        <w:ind w:firstLine="851"/>
      </w:pPr>
      <w:r>
        <w:rPr>
          <w:noProof/>
          <w:lang w:eastAsia="ru-RU"/>
        </w:rPr>
        <w:drawing>
          <wp:inline distT="0" distB="0" distL="0" distR="0" wp14:anchorId="074051C6" wp14:editId="498DDFA9">
            <wp:extent cx="5467350" cy="1143000"/>
            <wp:effectExtent l="0" t="0" r="0" b="0"/>
            <wp:docPr id="54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67350" cy="11430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For items of a service or job, click the "View" button to display the following window:</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lastRenderedPageBreak/>
        <w:drawing>
          <wp:inline distT="0" distB="0" distL="0" distR="0" wp14:anchorId="62CA4237" wp14:editId="045B206F">
            <wp:extent cx="5410200" cy="2362200"/>
            <wp:effectExtent l="0" t="0" r="0" b="0"/>
            <wp:docPr id="54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10200" cy="23622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necessary, you can delete attached technical specification and/or add another technical specification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4444BD" w:rsidRDefault="0077329B" w:rsidP="0077329B">
      <w:pPr>
        <w:pStyle w:val="120"/>
        <w:spacing w:line="360" w:lineRule="auto"/>
        <w:ind w:firstLine="851"/>
      </w:pPr>
      <w:r>
        <w:rPr>
          <w:noProof/>
          <w:lang w:eastAsia="ru-RU"/>
        </w:rPr>
        <w:drawing>
          <wp:inline distT="0" distB="0" distL="0" distR="0" wp14:anchorId="36F7FDBE" wp14:editId="62CE3D6F">
            <wp:extent cx="5410200" cy="2428875"/>
            <wp:effectExtent l="0" t="0" r="0" b="9525"/>
            <wp:docPr id="54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428875"/>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lastRenderedPageBreak/>
        <w:drawing>
          <wp:inline distT="0" distB="0" distL="0" distR="0" wp14:anchorId="1D17BC3E" wp14:editId="329D6619">
            <wp:extent cx="4514850" cy="4600575"/>
            <wp:effectExtent l="0" t="0" r="0" b="9525"/>
            <wp:docPr id="54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69" w:name="_Toc496473966"/>
      <w:r w:rsidRPr="004444BD">
        <w:rPr>
          <w:szCs w:val="24"/>
          <w:lang w:val="en-US"/>
        </w:rPr>
        <w:t xml:space="preserve"> </w:t>
      </w:r>
      <w:bookmarkStart w:id="170" w:name="_Toc500861897"/>
      <w:proofErr w:type="gramStart"/>
      <w:r w:rsidRPr="004444BD">
        <w:rPr>
          <w:szCs w:val="24"/>
          <w:lang w:val="en-US"/>
        </w:rPr>
        <w:t>Formation of a draft agreement.</w:t>
      </w:r>
      <w:bookmarkEnd w:id="169"/>
      <w:bookmarkEnd w:id="170"/>
      <w:proofErr w:type="gramEnd"/>
    </w:p>
    <w:p w:rsidR="0077329B" w:rsidRPr="00BD2EB4" w:rsidRDefault="0077329B" w:rsidP="0077329B">
      <w:pPr>
        <w:pStyle w:val="120"/>
        <w:spacing w:line="360" w:lineRule="auto"/>
        <w:ind w:firstLine="851"/>
        <w:rPr>
          <w:lang w:val="en-US"/>
        </w:rPr>
      </w:pPr>
      <w:r w:rsidRPr="004444BD">
        <w:rPr>
          <w:lang w:val="en-US"/>
        </w:rPr>
        <w:t>To review the draft contract in the purchase creation form, click the "View draft contract" link button.</w:t>
      </w:r>
    </w:p>
    <w:p w:rsidR="0077329B" w:rsidRPr="004444BD" w:rsidRDefault="0077329B" w:rsidP="0077329B">
      <w:pPr>
        <w:pStyle w:val="120"/>
        <w:spacing w:line="360" w:lineRule="auto"/>
        <w:ind w:firstLine="851"/>
      </w:pPr>
      <w:r>
        <w:rPr>
          <w:noProof/>
          <w:lang w:eastAsia="ru-RU"/>
        </w:rPr>
        <w:drawing>
          <wp:inline distT="0" distB="0" distL="0" distR="0" wp14:anchorId="5B62A32C" wp14:editId="721AC3DF">
            <wp:extent cx="5467350" cy="1123950"/>
            <wp:effectExtent l="0" t="0" r="0" b="0"/>
            <wp:docPr id="54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67350" cy="11239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necessary, you can delete attached draft contract and/or add another technical specification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07D929A4" wp14:editId="311F3426">
            <wp:extent cx="5591175" cy="2476500"/>
            <wp:effectExtent l="0" t="0" r="9525" b="0"/>
            <wp:docPr id="55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91175" cy="2476500"/>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drawing>
          <wp:inline distT="0" distB="0" distL="0" distR="0" wp14:anchorId="152058CB" wp14:editId="14FB2610">
            <wp:extent cx="4514850" cy="4600575"/>
            <wp:effectExtent l="0" t="0" r="0" b="9525"/>
            <wp:docPr id="55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71" w:name="_Toc496473967"/>
      <w:bookmarkStart w:id="172" w:name="_Toc500861898"/>
      <w:r w:rsidRPr="004444BD">
        <w:rPr>
          <w:szCs w:val="24"/>
          <w:lang w:val="en-US"/>
        </w:rPr>
        <w:lastRenderedPageBreak/>
        <w:t>Formation of the document "List of lots" and tender documents</w:t>
      </w:r>
      <w:bookmarkEnd w:id="171"/>
      <w:bookmarkEnd w:id="172"/>
    </w:p>
    <w:p w:rsidR="0077329B" w:rsidRPr="00BD2EB4" w:rsidRDefault="0077329B" w:rsidP="0077329B">
      <w:pPr>
        <w:pStyle w:val="120"/>
        <w:spacing w:line="360" w:lineRule="auto"/>
        <w:ind w:firstLine="851"/>
        <w:rPr>
          <w:lang w:val="en-US"/>
        </w:rPr>
      </w:pPr>
      <w:r w:rsidRPr="004444BD">
        <w:rPr>
          <w:lang w:val="en-US"/>
        </w:rPr>
        <w:t>At the stage "Preparation of documentation" for the document name as an active link. In the pop-up window, you need to "Confirm", and then close the window.</w:t>
      </w:r>
    </w:p>
    <w:p w:rsidR="0077329B" w:rsidRPr="004444BD" w:rsidRDefault="0077329B" w:rsidP="0077329B">
      <w:pPr>
        <w:pStyle w:val="120"/>
        <w:spacing w:line="360" w:lineRule="auto"/>
        <w:ind w:firstLine="851"/>
      </w:pPr>
      <w:r>
        <w:rPr>
          <w:noProof/>
          <w:lang w:eastAsia="ru-RU"/>
        </w:rPr>
        <w:drawing>
          <wp:inline distT="0" distB="0" distL="0" distR="0" wp14:anchorId="01EFDDC7" wp14:editId="6A1BC3FA">
            <wp:extent cx="5486400" cy="1657350"/>
            <wp:effectExtent l="0" t="0" r="0" b="0"/>
            <wp:docPr id="55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73" w:name="_Toc496473968"/>
      <w:bookmarkStart w:id="174" w:name="_Toc500861899"/>
      <w:r w:rsidRPr="004444BD">
        <w:rPr>
          <w:szCs w:val="24"/>
          <w:lang w:val="en-US"/>
        </w:rPr>
        <w:t>Generate the "Delivery terms" document.</w:t>
      </w:r>
      <w:bookmarkEnd w:id="173"/>
      <w:bookmarkEnd w:id="174"/>
    </w:p>
    <w:p w:rsidR="0077329B" w:rsidRPr="00BD2EB4" w:rsidRDefault="0077329B" w:rsidP="0077329B">
      <w:pPr>
        <w:pStyle w:val="120"/>
        <w:spacing w:line="360" w:lineRule="auto"/>
        <w:ind w:firstLine="851"/>
        <w:rPr>
          <w:lang w:val="en-US"/>
        </w:rPr>
      </w:pPr>
      <w:r w:rsidRPr="004444BD">
        <w:rPr>
          <w:lang w:val="en-US"/>
        </w:rPr>
        <w:t>At the step "Preparation of Documentation" click the active link to "Delivery terms". In the pop-up window, you need to "Confirm", and then close the window.</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463A3FDD" wp14:editId="43B0DD4C">
            <wp:extent cx="5524500" cy="1676400"/>
            <wp:effectExtent l="0" t="0" r="0" b="0"/>
            <wp:docPr id="55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167640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75" w:name="_Toc496473969"/>
      <w:r w:rsidRPr="004444BD">
        <w:rPr>
          <w:szCs w:val="24"/>
          <w:lang w:val="en-US"/>
        </w:rPr>
        <w:t xml:space="preserve"> </w:t>
      </w:r>
      <w:bookmarkStart w:id="176" w:name="_Toc500861900"/>
      <w:proofErr w:type="gramStart"/>
      <w:r w:rsidRPr="004444BD">
        <w:rPr>
          <w:szCs w:val="24"/>
          <w:lang w:val="en-US"/>
        </w:rPr>
        <w:t>Pre-review of the announcement.</w:t>
      </w:r>
      <w:bookmarkEnd w:id="175"/>
      <w:bookmarkEnd w:id="176"/>
      <w:proofErr w:type="gramEnd"/>
    </w:p>
    <w:p w:rsidR="0077329B" w:rsidRPr="00BD2EB4" w:rsidRDefault="0077329B" w:rsidP="0077329B">
      <w:pPr>
        <w:pStyle w:val="120"/>
        <w:spacing w:line="360" w:lineRule="auto"/>
        <w:ind w:firstLine="851"/>
        <w:rPr>
          <w:lang w:val="en-US"/>
        </w:rPr>
      </w:pPr>
      <w:r w:rsidRPr="004444BD">
        <w:rPr>
          <w:lang w:val="en-US"/>
        </w:rPr>
        <w:t>The form of "Announcement Preview" contains general information on the purchase, information about the organizer, and the comission.</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326888B" wp14:editId="285137D4">
            <wp:extent cx="5362575" cy="2190750"/>
            <wp:effectExtent l="0" t="0" r="9525" b="0"/>
            <wp:docPr id="55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130" cstate="print">
                      <a:extLst>
                        <a:ext uri="{28A0092B-C50C-407E-A947-70E740481C1C}">
                          <a14:useLocalDpi xmlns:a14="http://schemas.microsoft.com/office/drawing/2010/main" val="0"/>
                        </a:ext>
                      </a:extLst>
                    </a:blip>
                    <a:srcRect b="5882"/>
                    <a:stretch>
                      <a:fillRect/>
                    </a:stretch>
                  </pic:blipFill>
                  <pic:spPr bwMode="auto">
                    <a:xfrm>
                      <a:off x="0" y="0"/>
                      <a:ext cx="5362575" cy="21907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ED79941" wp14:editId="401F3944">
            <wp:extent cx="5362575" cy="2333625"/>
            <wp:effectExtent l="0" t="0" r="9525" b="9525"/>
            <wp:docPr id="55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62575" cy="23336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8E4B9B4" wp14:editId="49B4D341">
            <wp:extent cx="5419725" cy="1504950"/>
            <wp:effectExtent l="0" t="0" r="9525" b="0"/>
            <wp:docPr id="55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19725" cy="1504950"/>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 xml:space="preserve">Note. On procurement, which is organized by </w:t>
      </w:r>
      <w:proofErr w:type="gramStart"/>
      <w:r w:rsidRPr="004444BD">
        <w:rPr>
          <w:szCs w:val="24"/>
          <w:lang w:val="en-US"/>
        </w:rPr>
        <w:t>Qualified</w:t>
      </w:r>
      <w:proofErr w:type="gramEnd"/>
      <w:r w:rsidRPr="004444BD">
        <w:rPr>
          <w:szCs w:val="24"/>
          <w:lang w:val="en-US"/>
        </w:rPr>
        <w:t xml:space="preserve"> procuring Enterprises (QPE) concerning the methods of procurement in "Request for Quotation", "Limited Bidding", "Unlimited Bidding", "Single Source Procurement", draft of bidding document should be agreed with the Public Procurement Agency (RT PPA).</w:t>
      </w:r>
    </w:p>
    <w:p w:rsidR="0077329B" w:rsidRPr="00BD2EB4" w:rsidRDefault="0077329B" w:rsidP="0077329B">
      <w:pPr>
        <w:pStyle w:val="afffff7"/>
        <w:ind w:firstLine="851"/>
        <w:rPr>
          <w:szCs w:val="24"/>
          <w:lang w:val="en-US"/>
        </w:rPr>
      </w:pPr>
      <w:r w:rsidRPr="004444BD">
        <w:rPr>
          <w:szCs w:val="24"/>
          <w:lang w:val="en-US"/>
        </w:rPr>
        <w:t>For procurement, organized by the RT PPA no approval is required.</w:t>
      </w:r>
    </w:p>
    <w:p w:rsidR="0077329B" w:rsidRPr="00BD2EB4" w:rsidRDefault="0077329B" w:rsidP="0077329B">
      <w:pPr>
        <w:pStyle w:val="afffff7"/>
        <w:ind w:firstLine="851"/>
        <w:rPr>
          <w:szCs w:val="24"/>
          <w:lang w:val="en-US"/>
        </w:rPr>
      </w:pPr>
      <w:r w:rsidRPr="004444BD">
        <w:rPr>
          <w:szCs w:val="24"/>
          <w:lang w:val="en-US"/>
        </w:rPr>
        <w:t>When you click the button "Submit for APP approval", the system displays a pop-up window that requires you to confirm the action.</w:t>
      </w:r>
    </w:p>
    <w:p w:rsidR="0077329B" w:rsidRPr="004444BD" w:rsidRDefault="0077329B" w:rsidP="0077329B">
      <w:pPr>
        <w:pStyle w:val="120"/>
        <w:spacing w:line="360" w:lineRule="auto"/>
        <w:ind w:firstLine="851"/>
      </w:pPr>
      <w:r>
        <w:rPr>
          <w:noProof/>
          <w:lang w:eastAsia="ru-RU"/>
        </w:rPr>
        <w:drawing>
          <wp:inline distT="0" distB="0" distL="0" distR="0" wp14:anchorId="39194C8A" wp14:editId="1A9A2180">
            <wp:extent cx="5114925" cy="1704975"/>
            <wp:effectExtent l="0" t="0" r="9525" b="9525"/>
            <wp:docPr id="55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17049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If a publication is successful, the status of announcement is set as "On APP Approval". </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2603FD66" wp14:editId="021CF9FD">
            <wp:extent cx="5362575" cy="2333625"/>
            <wp:effectExtent l="0" t="0" r="9525" b="9525"/>
            <wp:docPr id="558"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62575" cy="23336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System sends a notification to users with the role "Approval of announcement" on the need to approve the announcement.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77" w:name="_Toc496473970"/>
      <w:bookmarkStart w:id="178" w:name="_Toc500861901"/>
      <w:r w:rsidRPr="004444BD">
        <w:rPr>
          <w:szCs w:val="24"/>
          <w:lang w:val="en-US"/>
        </w:rPr>
        <w:t>Approving the draft announcement</w:t>
      </w:r>
      <w:bookmarkEnd w:id="177"/>
      <w:bookmarkEnd w:id="178"/>
      <w:r w:rsidRPr="004444BD">
        <w:rPr>
          <w:szCs w:val="24"/>
          <w:lang w:val="en-US"/>
        </w:rPr>
        <w:t xml:space="preserve"> </w:t>
      </w:r>
    </w:p>
    <w:p w:rsidR="0077329B" w:rsidRPr="00BD2EB4" w:rsidRDefault="0077329B" w:rsidP="0077329B">
      <w:pPr>
        <w:pStyle w:val="124"/>
        <w:spacing w:line="360" w:lineRule="auto"/>
        <w:ind w:firstLine="851"/>
        <w:rPr>
          <w:lang w:val="en-US"/>
        </w:rPr>
      </w:pPr>
      <w:r w:rsidRPr="004444BD">
        <w:rPr>
          <w:lang w:val="en-US"/>
        </w:rPr>
        <w:t xml:space="preserve">In the event that the purchase was refused in agreement, the purchase is assigned the status "Rejected by the RT PPA" with subsequent possibility of editing by Secretary of the announcement. </w:t>
      </w:r>
    </w:p>
    <w:p w:rsidR="0077329B" w:rsidRPr="00BD2EB4" w:rsidRDefault="0077329B" w:rsidP="0077329B">
      <w:pPr>
        <w:pStyle w:val="124"/>
        <w:spacing w:line="360" w:lineRule="auto"/>
        <w:ind w:firstLine="851"/>
        <w:rPr>
          <w:lang w:val="en-US"/>
        </w:rPr>
      </w:pPr>
      <w:r w:rsidRPr="004444BD">
        <w:rPr>
          <w:lang w:val="en-US"/>
        </w:rPr>
        <w:t xml:space="preserve">The Secretary should go to the "Personal account" - "My announcements" (Organizer). </w:t>
      </w:r>
    </w:p>
    <w:p w:rsidR="0077329B" w:rsidRPr="004444BD" w:rsidRDefault="0077329B" w:rsidP="0077329B">
      <w:pPr>
        <w:pStyle w:val="124"/>
        <w:spacing w:line="360" w:lineRule="auto"/>
        <w:ind w:firstLine="851"/>
      </w:pPr>
      <w:r>
        <w:rPr>
          <w:noProof/>
          <w:lang w:eastAsia="ru-RU"/>
        </w:rPr>
        <w:drawing>
          <wp:inline distT="0" distB="0" distL="0" distR="0" wp14:anchorId="2CAF20C6" wp14:editId="558918CF">
            <wp:extent cx="5591175" cy="352425"/>
            <wp:effectExtent l="0" t="0" r="9525" b="9525"/>
            <wp:docPr id="559"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3524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0789959E" wp14:editId="443D8EC3">
            <wp:extent cx="209550" cy="190500"/>
            <wp:effectExtent l="0" t="0" r="0" b="0"/>
            <wp:docPr id="560"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444BD">
        <w:rPr>
          <w:lang w:val="en-US"/>
        </w:rPr>
        <w:t>, a pre-review of announcement is displayed, and the reason for the rejection is listed at the bottom.</w:t>
      </w:r>
    </w:p>
    <w:p w:rsidR="0077329B" w:rsidRPr="00BD2EB4" w:rsidRDefault="0077329B" w:rsidP="0077329B">
      <w:pPr>
        <w:pStyle w:val="124"/>
        <w:spacing w:line="360" w:lineRule="auto"/>
        <w:ind w:firstLine="851"/>
        <w:rPr>
          <w:lang w:val="en-US"/>
        </w:rPr>
      </w:pPr>
    </w:p>
    <w:p w:rsidR="0077329B" w:rsidRPr="004444BD" w:rsidRDefault="0077329B" w:rsidP="0077329B">
      <w:pPr>
        <w:pStyle w:val="124"/>
        <w:spacing w:line="360" w:lineRule="auto"/>
        <w:ind w:firstLine="851"/>
      </w:pPr>
      <w:r>
        <w:rPr>
          <w:noProof/>
          <w:lang w:eastAsia="ru-RU"/>
        </w:rPr>
        <w:drawing>
          <wp:inline distT="0" distB="0" distL="0" distR="0" wp14:anchorId="089AA9CE" wp14:editId="30710AF2">
            <wp:extent cx="5191125" cy="2152650"/>
            <wp:effectExtent l="0" t="0" r="9525" b="0"/>
            <wp:docPr id="561"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35" cstate="print">
                      <a:extLst>
                        <a:ext uri="{28A0092B-C50C-407E-A947-70E740481C1C}">
                          <a14:useLocalDpi xmlns:a14="http://schemas.microsoft.com/office/drawing/2010/main" val="0"/>
                        </a:ext>
                      </a:extLst>
                    </a:blip>
                    <a:srcRect b="4457"/>
                    <a:stretch>
                      <a:fillRect/>
                    </a:stretch>
                  </pic:blipFill>
                  <pic:spPr bwMode="auto">
                    <a:xfrm>
                      <a:off x="0" y="0"/>
                      <a:ext cx="5191125" cy="2152650"/>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lastRenderedPageBreak/>
        <w:drawing>
          <wp:inline distT="0" distB="0" distL="0" distR="0" wp14:anchorId="7BBDA7D9" wp14:editId="35DD2A0B">
            <wp:extent cx="5191125" cy="2257425"/>
            <wp:effectExtent l="0" t="0" r="9525" b="9525"/>
            <wp:docPr id="562"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1125" cy="2257425"/>
                    </a:xfrm>
                    <a:prstGeom prst="rect">
                      <a:avLst/>
                    </a:prstGeom>
                    <a:noFill/>
                    <a:ln>
                      <a:noFill/>
                    </a:ln>
                  </pic:spPr>
                </pic:pic>
              </a:graphicData>
            </a:graphic>
          </wp:inline>
        </w:drawing>
      </w:r>
    </w:p>
    <w:p w:rsidR="0077329B" w:rsidRPr="004444BD" w:rsidRDefault="0077329B" w:rsidP="0077329B">
      <w:pPr>
        <w:pStyle w:val="124"/>
        <w:spacing w:line="360" w:lineRule="auto"/>
        <w:ind w:firstLine="851"/>
      </w:pPr>
    </w:p>
    <w:p w:rsidR="0077329B" w:rsidRPr="00BD2EB4" w:rsidRDefault="0077329B" w:rsidP="0077329B">
      <w:pPr>
        <w:pStyle w:val="124"/>
        <w:spacing w:line="360" w:lineRule="auto"/>
        <w:ind w:firstLine="851"/>
        <w:rPr>
          <w:lang w:val="en-US"/>
        </w:rPr>
      </w:pPr>
      <w:r w:rsidRPr="004444BD">
        <w:rPr>
          <w:lang w:val="en-US"/>
        </w:rPr>
        <w:t>After you select "Correct comments", you will see a pop-up window with the need to confirm the action.</w:t>
      </w:r>
    </w:p>
    <w:p w:rsidR="0077329B" w:rsidRPr="004444BD" w:rsidRDefault="0077329B" w:rsidP="0077329B">
      <w:pPr>
        <w:pStyle w:val="124"/>
        <w:spacing w:line="360" w:lineRule="auto"/>
        <w:ind w:firstLine="851"/>
      </w:pPr>
      <w:r>
        <w:rPr>
          <w:noProof/>
          <w:lang w:eastAsia="ru-RU"/>
        </w:rPr>
        <w:drawing>
          <wp:inline distT="0" distB="0" distL="0" distR="0" wp14:anchorId="00A2A55E" wp14:editId="7AAEB18E">
            <wp:extent cx="5124450" cy="1733550"/>
            <wp:effectExtent l="0" t="0" r="0" b="0"/>
            <wp:docPr id="563"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17335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If you select the "Approve" function, the purchase is assigned the status "Approved by the RT PPA".</w:t>
      </w:r>
    </w:p>
    <w:p w:rsidR="0077329B" w:rsidRPr="004444BD" w:rsidRDefault="0077329B" w:rsidP="0077329B">
      <w:pPr>
        <w:pStyle w:val="124"/>
        <w:spacing w:line="360" w:lineRule="auto"/>
        <w:ind w:firstLine="851"/>
      </w:pPr>
      <w:r>
        <w:rPr>
          <w:noProof/>
          <w:lang w:eastAsia="ru-RU"/>
        </w:rPr>
        <w:drawing>
          <wp:inline distT="0" distB="0" distL="0" distR="0" wp14:anchorId="1ADE8D73" wp14:editId="66E53357">
            <wp:extent cx="5495925" cy="695325"/>
            <wp:effectExtent l="0" t="0" r="9525" b="9525"/>
            <wp:docPr id="564"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925" cy="6953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01EF8426" wp14:editId="5CAD5CBA">
            <wp:extent cx="238125" cy="219075"/>
            <wp:effectExtent l="0" t="0" r="9525" b="9525"/>
            <wp:docPr id="565"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444BD">
        <w:rPr>
          <w:lang w:val="en-US"/>
        </w:rPr>
        <w:t>, a pre-review of announcement and the "Publish" button is displayed.  In this form, you should specify the start and end time for accepting the bids.</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1CB2AE3" wp14:editId="6A38EC60">
            <wp:extent cx="5419725" cy="2257425"/>
            <wp:effectExtent l="0" t="0" r="9525" b="9525"/>
            <wp:docPr id="566"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134" cstate="print">
                      <a:extLst>
                        <a:ext uri="{28A0092B-C50C-407E-A947-70E740481C1C}">
                          <a14:useLocalDpi xmlns:a14="http://schemas.microsoft.com/office/drawing/2010/main" val="0"/>
                        </a:ext>
                      </a:extLst>
                    </a:blip>
                    <a:srcRect b="4709"/>
                    <a:stretch>
                      <a:fillRect/>
                    </a:stretch>
                  </pic:blipFill>
                  <pic:spPr bwMode="auto">
                    <a:xfrm>
                      <a:off x="0" y="0"/>
                      <a:ext cx="5419725" cy="22574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4D11BA3" wp14:editId="051DF0E5">
            <wp:extent cx="5324475" cy="2238375"/>
            <wp:effectExtent l="0" t="0" r="9525" b="9525"/>
            <wp:docPr id="567"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135" cstate="print">
                      <a:extLst>
                        <a:ext uri="{28A0092B-C50C-407E-A947-70E740481C1C}">
                          <a14:useLocalDpi xmlns:a14="http://schemas.microsoft.com/office/drawing/2010/main" val="0"/>
                        </a:ext>
                      </a:extLst>
                    </a:blip>
                    <a:srcRect t="5904"/>
                    <a:stretch>
                      <a:fillRect/>
                    </a:stretch>
                  </pic:blipFill>
                  <pic:spPr bwMode="auto">
                    <a:xfrm>
                      <a:off x="0" y="0"/>
                      <a:ext cx="5324475" cy="2238375"/>
                    </a:xfrm>
                    <a:prstGeom prst="rect">
                      <a:avLst/>
                    </a:prstGeom>
                    <a:noFill/>
                    <a:ln>
                      <a:noFill/>
                    </a:ln>
                  </pic:spPr>
                </pic:pic>
              </a:graphicData>
            </a:graphic>
          </wp:inline>
        </w:drawing>
      </w:r>
    </w:p>
    <w:p w:rsidR="0077329B" w:rsidRPr="004444BD" w:rsidRDefault="0077329B" w:rsidP="0077329B">
      <w:pPr>
        <w:pStyle w:val="124"/>
        <w:spacing w:line="360" w:lineRule="auto"/>
        <w:ind w:firstLine="851"/>
      </w:pPr>
      <w:r>
        <w:rPr>
          <w:noProof/>
          <w:lang w:eastAsia="ru-RU"/>
        </w:rPr>
        <w:drawing>
          <wp:inline distT="0" distB="0" distL="0" distR="0" wp14:anchorId="68AF28E7" wp14:editId="22C10A19">
            <wp:extent cx="5324475" cy="1476375"/>
            <wp:effectExtent l="0" t="0" r="9525" b="9525"/>
            <wp:docPr id="568"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24475" cy="14763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However, the date and time when the bids are received should be not earlier the current date of the publication. </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the "Unlimited bidding" method, the minimum interval between the start and end of the approval period is 21 calendar days.</w:t>
      </w:r>
    </w:p>
    <w:p w:rsidR="0077329B" w:rsidRPr="00BD2EB4" w:rsidRDefault="0077329B" w:rsidP="0077329B">
      <w:pPr>
        <w:spacing w:line="360" w:lineRule="auto"/>
        <w:ind w:firstLine="851"/>
        <w:jc w:val="both"/>
        <w:rPr>
          <w:b w:val="0"/>
          <w:szCs w:val="24"/>
          <w:lang w:val="en-US"/>
        </w:rPr>
      </w:pPr>
      <w:r w:rsidRPr="004444BD">
        <w:rPr>
          <w:b w:val="0"/>
          <w:szCs w:val="24"/>
          <w:lang w:val="en-US"/>
        </w:rPr>
        <w:t>To publish announcement with a term of less than 21 calendar days, you should provide a reason and attach supporting document to reduce the deadlines for accepting the bids.</w:t>
      </w:r>
    </w:p>
    <w:p w:rsidR="0077329B" w:rsidRPr="004444BD" w:rsidRDefault="0077329B" w:rsidP="0077329B">
      <w:pPr>
        <w:pStyle w:val="124"/>
        <w:spacing w:line="360" w:lineRule="auto"/>
        <w:ind w:firstLine="851"/>
      </w:pPr>
      <w:r w:rsidRPr="004444BD">
        <w:rPr>
          <w:lang w:val="en-US"/>
        </w:rPr>
        <w:t>If a publication is successful, the status of announcement is set as "Published". Otherwise, the system issues an error message.</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62AD354D" wp14:editId="29E2AB1B">
            <wp:extent cx="5581650" cy="657225"/>
            <wp:effectExtent l="0" t="0" r="0" b="9525"/>
            <wp:docPr id="569"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1650" cy="6572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the reason of reducing the interval appears on the "General" tab.</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7CB065E" wp14:editId="42C04301">
            <wp:extent cx="5419725" cy="2362200"/>
            <wp:effectExtent l="0" t="0" r="9525" b="0"/>
            <wp:docPr id="570"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19725" cy="23622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4D744C5" wp14:editId="31761761">
            <wp:extent cx="5343525" cy="2295525"/>
            <wp:effectExtent l="0" t="0" r="9525" b="9525"/>
            <wp:docPr id="571"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43525" cy="229552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A6BA79A" wp14:editId="2F097DBD">
            <wp:extent cx="5076825" cy="571500"/>
            <wp:effectExtent l="0" t="0" r="9525" b="0"/>
            <wp:docPr id="572"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76825" cy="57150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79" w:name="_Toc496473971"/>
      <w:r w:rsidRPr="004444BD">
        <w:rPr>
          <w:szCs w:val="24"/>
          <w:lang w:val="en-US"/>
        </w:rPr>
        <w:t xml:space="preserve"> </w:t>
      </w:r>
      <w:bookmarkStart w:id="180" w:name="_Toc500861902"/>
      <w:proofErr w:type="gramStart"/>
      <w:r w:rsidRPr="004444BD">
        <w:rPr>
          <w:szCs w:val="24"/>
          <w:lang w:val="en-US"/>
        </w:rPr>
        <w:t>Extension of the deadline for submision of bids.</w:t>
      </w:r>
      <w:bookmarkEnd w:id="179"/>
      <w:bookmarkEnd w:id="180"/>
      <w:proofErr w:type="gramEnd"/>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"Extension of the bidding" for the bidding with statuses "Published", "Published (acceptance of the bids)". </w:t>
      </w:r>
    </w:p>
    <w:p w:rsidR="0077329B" w:rsidRPr="004444BD" w:rsidRDefault="0077329B" w:rsidP="0077329B">
      <w:pPr>
        <w:pStyle w:val="124"/>
        <w:spacing w:line="360" w:lineRule="auto"/>
        <w:ind w:firstLine="851"/>
      </w:pPr>
      <w:r>
        <w:rPr>
          <w:noProof/>
          <w:lang w:eastAsia="ru-RU"/>
        </w:rPr>
        <w:lastRenderedPageBreak/>
        <w:drawing>
          <wp:inline distT="0" distB="0" distL="0" distR="0" wp14:anchorId="1A297761" wp14:editId="43D59529">
            <wp:extent cx="4695825" cy="1724025"/>
            <wp:effectExtent l="0" t="0" r="9525" b="9525"/>
            <wp:docPr id="573"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95825" cy="17240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iCs/>
          <w:lang w:val="en-US"/>
        </w:rPr>
        <w:t xml:space="preserve">By clicking on the button "Extension of the bidding", the Secretary is given the opportunity to enter data in the filed "Reason for extension of </w:t>
      </w:r>
      <w:proofErr w:type="gramStart"/>
      <w:r w:rsidRPr="004444BD">
        <w:rPr>
          <w:iCs/>
          <w:lang w:val="en-US"/>
        </w:rPr>
        <w:t>the  bidding</w:t>
      </w:r>
      <w:proofErr w:type="gramEnd"/>
      <w:r w:rsidRPr="004444BD">
        <w:rPr>
          <w:iCs/>
          <w:lang w:val="en-US"/>
        </w:rPr>
        <w:t>", which is mandatory.</w:t>
      </w:r>
    </w:p>
    <w:p w:rsidR="0077329B" w:rsidRPr="004444BD" w:rsidRDefault="0077329B" w:rsidP="0077329B">
      <w:pPr>
        <w:pStyle w:val="124"/>
        <w:spacing w:line="360" w:lineRule="auto"/>
        <w:ind w:firstLine="851"/>
      </w:pPr>
      <w:r>
        <w:rPr>
          <w:noProof/>
          <w:lang w:eastAsia="ru-RU"/>
        </w:rPr>
        <w:drawing>
          <wp:inline distT="0" distB="0" distL="0" distR="0" wp14:anchorId="73C82653" wp14:editId="60733596">
            <wp:extent cx="5505450" cy="1333500"/>
            <wp:effectExtent l="0" t="0" r="0" b="0"/>
            <wp:docPr id="574"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05450" cy="13335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that, the system displays a success message.</w:t>
      </w:r>
    </w:p>
    <w:p w:rsidR="0077329B" w:rsidRPr="004444BD" w:rsidRDefault="0077329B" w:rsidP="0077329B">
      <w:pPr>
        <w:pStyle w:val="120"/>
        <w:spacing w:line="360" w:lineRule="auto"/>
        <w:ind w:firstLine="851"/>
      </w:pPr>
      <w:r>
        <w:rPr>
          <w:noProof/>
          <w:lang w:eastAsia="ru-RU"/>
        </w:rPr>
        <w:drawing>
          <wp:inline distT="0" distB="0" distL="0" distR="0" wp14:anchorId="3EDBAA03" wp14:editId="0C160BDC">
            <wp:extent cx="5524500" cy="438150"/>
            <wp:effectExtent l="0" t="0" r="0" b="0"/>
            <wp:docPr id="575"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81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iCs/>
          <w:lang w:val="en-US"/>
        </w:rPr>
      </w:pPr>
      <w:r w:rsidRPr="004444BD">
        <w:rPr>
          <w:lang w:val="en-US"/>
        </w:rPr>
        <w:t>Note. In case of extension of the bidding in the announcement with the status "Published, acceptance of the bids", after changing the deadline for receipt of bids, the system sends an extension notice to the members of the Commission and to the vendors who applied for participation.</w:t>
      </w:r>
    </w:p>
    <w:p w:rsidR="0077329B" w:rsidRPr="00BD2EB4" w:rsidRDefault="0077329B" w:rsidP="0077329B">
      <w:pPr>
        <w:pStyle w:val="120"/>
        <w:spacing w:line="360" w:lineRule="auto"/>
        <w:ind w:firstLine="851"/>
        <w:rPr>
          <w:iCs/>
          <w:lang w:val="en-US"/>
        </w:rPr>
      </w:pPr>
      <w:r w:rsidRPr="004444BD">
        <w:rPr>
          <w:lang w:val="en-US"/>
        </w:rPr>
        <w:t xml:space="preserve">Note. The system allows changes to be made only to the bid submission deadline term, and the start date remains unchanged.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r w:rsidRPr="004444BD">
        <w:rPr>
          <w:szCs w:val="24"/>
          <w:lang w:val="en-US"/>
        </w:rPr>
        <w:t xml:space="preserve"> </w:t>
      </w:r>
      <w:bookmarkStart w:id="181" w:name="_Toc496473972"/>
      <w:bookmarkStart w:id="182" w:name="_Toc500861903"/>
      <w:r w:rsidRPr="004444BD">
        <w:rPr>
          <w:szCs w:val="24"/>
          <w:lang w:val="en-US"/>
        </w:rPr>
        <w:t>Change of documentation</w:t>
      </w:r>
      <w:bookmarkEnd w:id="181"/>
      <w:bookmarkEnd w:id="182"/>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"Amending the announcement" for the bidding with statuses "Published", "Published (acceptance of the bids)". </w:t>
      </w:r>
    </w:p>
    <w:p w:rsidR="0077329B" w:rsidRPr="004444BD" w:rsidRDefault="0077329B" w:rsidP="0077329B">
      <w:pPr>
        <w:pStyle w:val="124"/>
        <w:spacing w:line="360" w:lineRule="auto"/>
        <w:ind w:firstLine="851"/>
        <w:rPr>
          <w:iCs/>
        </w:rPr>
      </w:pPr>
      <w:r>
        <w:rPr>
          <w:noProof/>
          <w:lang w:eastAsia="ru-RU"/>
        </w:rPr>
        <w:drawing>
          <wp:inline distT="0" distB="0" distL="0" distR="0" wp14:anchorId="44D1B76F" wp14:editId="3C770639">
            <wp:extent cx="5419725" cy="1085850"/>
            <wp:effectExtent l="0" t="0" r="9525" b="0"/>
            <wp:docPr id="576"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19725" cy="10858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lastRenderedPageBreak/>
        <w:t>After you select an amendment to the announcement, the Registrar should fill in the filed "Reason for amending".</w:t>
      </w:r>
    </w:p>
    <w:p w:rsidR="0077329B" w:rsidRPr="004444BD" w:rsidRDefault="0077329B" w:rsidP="0077329B">
      <w:pPr>
        <w:pStyle w:val="124"/>
        <w:spacing w:line="360" w:lineRule="auto"/>
        <w:ind w:firstLine="851"/>
        <w:rPr>
          <w:iCs/>
        </w:rPr>
      </w:pPr>
      <w:r>
        <w:rPr>
          <w:noProof/>
          <w:lang w:eastAsia="ru-RU"/>
        </w:rPr>
        <w:drawing>
          <wp:inline distT="0" distB="0" distL="0" distR="0" wp14:anchorId="3D369DF0" wp14:editId="7355C2DF">
            <wp:extent cx="5591175" cy="752475"/>
            <wp:effectExtent l="0" t="0" r="9525" b="9525"/>
            <wp:docPr id="577"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91175" cy="7524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After you complete the action "Amending" the purchase project is automatically created with index 2. Original announcement (with index 1) is assigned the status "Modified documentation".</w:t>
      </w:r>
    </w:p>
    <w:p w:rsidR="0077329B" w:rsidRPr="004444BD" w:rsidRDefault="0077329B" w:rsidP="0077329B">
      <w:pPr>
        <w:pStyle w:val="124"/>
        <w:spacing w:line="360" w:lineRule="auto"/>
        <w:ind w:firstLine="851"/>
        <w:rPr>
          <w:iCs/>
        </w:rPr>
      </w:pPr>
      <w:r>
        <w:rPr>
          <w:noProof/>
          <w:lang w:eastAsia="ru-RU"/>
        </w:rPr>
        <w:drawing>
          <wp:inline distT="0" distB="0" distL="0" distR="0" wp14:anchorId="3C21D82D" wp14:editId="796F173A">
            <wp:extent cx="5514975" cy="1104900"/>
            <wp:effectExtent l="0" t="0" r="9525" b="0"/>
            <wp:docPr id="578"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14975" cy="11049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iCs/>
          <w:lang w:val="en-US"/>
        </w:rPr>
      </w:pPr>
      <w:r w:rsidRPr="004444BD">
        <w:rPr>
          <w:iCs/>
          <w:lang w:val="en-US"/>
        </w:rPr>
        <w:t>To edit announcement with index 2, the Secretary needs to go to the "Personal account" - "My announcements" (Organizer), click the icon in the actions</w:t>
      </w:r>
      <w:r>
        <w:rPr>
          <w:noProof/>
          <w:lang w:eastAsia="ru-RU"/>
        </w:rPr>
        <w:drawing>
          <wp:inline distT="0" distB="0" distL="0" distR="0" wp14:anchorId="35DB06F4" wp14:editId="2EA69449">
            <wp:extent cx="247650" cy="238125"/>
            <wp:effectExtent l="0" t="0" r="0" b="9525"/>
            <wp:docPr id="579"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4444BD">
        <w:rPr>
          <w:iCs/>
          <w:lang w:val="en-US"/>
        </w:rPr>
        <w:t>.</w:t>
      </w:r>
    </w:p>
    <w:p w:rsidR="0077329B" w:rsidRPr="004444BD" w:rsidRDefault="0077329B" w:rsidP="0077329B">
      <w:pPr>
        <w:pStyle w:val="124"/>
        <w:spacing w:line="360" w:lineRule="auto"/>
        <w:ind w:firstLine="851"/>
        <w:rPr>
          <w:iCs/>
        </w:rPr>
      </w:pPr>
      <w:r>
        <w:rPr>
          <w:noProof/>
          <w:lang w:eastAsia="ru-RU"/>
        </w:rPr>
        <w:drawing>
          <wp:inline distT="0" distB="0" distL="0" distR="0" wp14:anchorId="47937F99" wp14:editId="0092EA93">
            <wp:extent cx="5419725" cy="647700"/>
            <wp:effectExtent l="0" t="0" r="9525" b="0"/>
            <wp:docPr id="580"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9725" cy="6477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The system displays the form of editing the announcement. </w:t>
      </w:r>
    </w:p>
    <w:p w:rsidR="0077329B" w:rsidRPr="004444BD" w:rsidRDefault="0077329B" w:rsidP="0077329B">
      <w:pPr>
        <w:pStyle w:val="afffff1"/>
        <w:ind w:firstLine="851"/>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1F3DC2A6" wp14:editId="1F612B75">
            <wp:extent cx="5181600" cy="2190750"/>
            <wp:effectExtent l="0" t="0" r="0" b="0"/>
            <wp:docPr id="581"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81600" cy="21907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Pr>
          <w:b w:val="0"/>
          <w:noProof/>
          <w:szCs w:val="24"/>
        </w:rPr>
        <w:lastRenderedPageBreak/>
        <w:drawing>
          <wp:inline distT="0" distB="0" distL="0" distR="0" wp14:anchorId="6DCCDB9D" wp14:editId="67120FC1">
            <wp:extent cx="5143500" cy="1724025"/>
            <wp:effectExtent l="0" t="0" r="0" b="9525"/>
            <wp:docPr id="582"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43500" cy="1724025"/>
                    </a:xfrm>
                    <a:prstGeom prst="rect">
                      <a:avLst/>
                    </a:prstGeom>
                    <a:noFill/>
                    <a:ln>
                      <a:noFill/>
                    </a:ln>
                  </pic:spPr>
                </pic:pic>
              </a:graphicData>
            </a:graphic>
          </wp:inline>
        </w:drawing>
      </w:r>
      <w:r w:rsidRPr="004444BD">
        <w:rPr>
          <w:b w:val="0"/>
          <w:szCs w:val="24"/>
          <w:lang w:val="en-US"/>
        </w:rPr>
        <w:t xml:space="preserve">As you have amended the draft announcement, you should click on "submit to the RT PPA for approval".  Further harmonization is carried out according to the instructions (see </w:t>
      </w:r>
      <w:hyperlink w:anchor="_Согласование_проекта_объявления" w:history="1">
        <w:proofErr w:type="gramStart"/>
        <w:r w:rsidRPr="004444BD">
          <w:rPr>
            <w:rStyle w:val="ae"/>
            <w:szCs w:val="24"/>
            <w:lang w:val="en-US"/>
          </w:rPr>
          <w:t>Approving</w:t>
        </w:r>
        <w:proofErr w:type="gramEnd"/>
        <w:r w:rsidRPr="004444BD">
          <w:rPr>
            <w:rStyle w:val="ae"/>
            <w:szCs w:val="24"/>
            <w:lang w:val="en-US"/>
          </w:rPr>
          <w:t xml:space="preserve"> the draft announcement</w:t>
        </w:r>
      </w:hyperlink>
      <w:r w:rsidRPr="004444BD">
        <w:rPr>
          <w:b w:val="0"/>
          <w:szCs w:val="24"/>
          <w:lang w:val="en-US"/>
        </w:rPr>
        <w: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83" w:name="_Toc496473973"/>
      <w:r w:rsidRPr="004444BD">
        <w:rPr>
          <w:szCs w:val="24"/>
          <w:lang w:val="en-US"/>
        </w:rPr>
        <w:t xml:space="preserve"> </w:t>
      </w:r>
      <w:bookmarkStart w:id="184" w:name="_Toc500861904"/>
      <w:r w:rsidRPr="004444BD">
        <w:rPr>
          <w:szCs w:val="24"/>
          <w:lang w:val="en-US"/>
        </w:rPr>
        <w:t>Explanation of provisions of documentation</w:t>
      </w:r>
      <w:bookmarkEnd w:id="183"/>
      <w:bookmarkEnd w:id="184"/>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If there are comments on the documentation, as well as the calls for clarification of the provisions of documentation, the vendor may write a message to organizer within the period of bid </w:t>
      </w:r>
      <w:proofErr w:type="gramStart"/>
      <w:r w:rsidRPr="004444BD">
        <w:rPr>
          <w:b w:val="0"/>
          <w:szCs w:val="24"/>
          <w:lang w:val="en-US"/>
        </w:rPr>
        <w:t>acceptance  in</w:t>
      </w:r>
      <w:proofErr w:type="gramEnd"/>
      <w:r w:rsidRPr="004444BD">
        <w:rPr>
          <w:b w:val="0"/>
          <w:szCs w:val="24"/>
          <w:lang w:val="en-US"/>
        </w:rPr>
        <w:t xml:space="preserve"> the announcement in the status of "Published acceptance of the bids". </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Notifications on received bids go to the Secretary, the Organizer's representative and the Customer's representative. To view the bids from vendors, go to the "Clarification of Document </w:t>
      </w:r>
      <w:proofErr w:type="gramStart"/>
      <w:r w:rsidRPr="004444BD">
        <w:rPr>
          <w:b w:val="0"/>
          <w:szCs w:val="24"/>
          <w:lang w:val="en-US"/>
        </w:rPr>
        <w:t>Provisions "</w:t>
      </w:r>
      <w:proofErr w:type="gramEnd"/>
      <w:r w:rsidRPr="004444BD">
        <w:rPr>
          <w:b w:val="0"/>
          <w:szCs w:val="24"/>
          <w:lang w:val="en-US"/>
        </w:rPr>
        <w:t xml:space="preserve"> tab, click on the subject of the message.</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AF34F22" wp14:editId="232F9409">
            <wp:extent cx="4914900" cy="2152650"/>
            <wp:effectExtent l="0" t="0" r="0" b="0"/>
            <wp:docPr id="583"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4900" cy="21526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message text and provider data are displayed.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34ED816" wp14:editId="32C4B463">
            <wp:extent cx="5000625" cy="2000250"/>
            <wp:effectExtent l="0" t="0" r="9525" b="0"/>
            <wp:docPr id="584"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0625" cy="20002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that the response text is then displayed on the screen.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F48FF20" wp14:editId="6E703B33">
            <wp:extent cx="5000625" cy="1866900"/>
            <wp:effectExtent l="0" t="0" r="9525" b="0"/>
            <wp:docPr id="585"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0625" cy="186690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85" w:name="_Toc496473974"/>
      <w:r w:rsidRPr="004444BD">
        <w:rPr>
          <w:szCs w:val="24"/>
          <w:lang w:val="en-US"/>
        </w:rPr>
        <w:t xml:space="preserve"> </w:t>
      </w:r>
      <w:bookmarkStart w:id="186" w:name="_Toc500861905"/>
      <w:r w:rsidRPr="004444BD">
        <w:rPr>
          <w:szCs w:val="24"/>
          <w:lang w:val="en-US"/>
        </w:rPr>
        <w:t>Bidding Opening</w:t>
      </w:r>
      <w:bookmarkEnd w:id="185"/>
      <w:bookmarkEnd w:id="186"/>
    </w:p>
    <w:p w:rsidR="0077329B" w:rsidRPr="00BD2EB4" w:rsidRDefault="0077329B" w:rsidP="0077329B">
      <w:pPr>
        <w:spacing w:line="360" w:lineRule="auto"/>
        <w:ind w:firstLine="851"/>
        <w:jc w:val="both"/>
        <w:rPr>
          <w:b w:val="0"/>
          <w:szCs w:val="24"/>
          <w:lang w:val="en-US"/>
        </w:rPr>
      </w:pPr>
      <w:r w:rsidRPr="004444BD">
        <w:rPr>
          <w:b w:val="0"/>
          <w:szCs w:val="24"/>
          <w:lang w:val="en-US"/>
        </w:rPr>
        <w:t>The system automatically uncovers the Bidding when the deadline for submission of bids expires:</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submitted bids from vendors for at least one lot in the announcement, the system changes the status of the announcement, lot(s) and bids of suppliers to "Consideration of the bid" and sends notification to the suppliers that submitted bids, the secretary, commission members in the private office and mail about the publication of the Bid opening protocol. </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If the vendor applied with the bid where the price quote is above the amount that is allocated, the system will accept this bid, but when opened it is automatically rejects and has the status of "Rejected by the Web portal" with the result of "price quote of the supplier exceeds the amount that is allocated for purchase."</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no submitted bids for at least one lot from vendors to participate in the procurement, the system automatically generates and publishes the summary protocol. The </w:t>
      </w:r>
      <w:r w:rsidRPr="004444BD">
        <w:rPr>
          <w:b w:val="0"/>
          <w:szCs w:val="24"/>
          <w:lang w:val="en-US"/>
        </w:rPr>
        <w:lastRenderedPageBreak/>
        <w:t xml:space="preserve">system sends notification to the suppliers who submitted their bids, to the secretary, to the members of the commission in their private office and to e-mail.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87" w:name="_Toc496473975"/>
      <w:r w:rsidRPr="004444BD">
        <w:rPr>
          <w:szCs w:val="24"/>
          <w:lang w:val="en-US"/>
        </w:rPr>
        <w:t xml:space="preserve"> </w:t>
      </w:r>
      <w:bookmarkStart w:id="188" w:name="_Toc500861906"/>
      <w:r w:rsidRPr="004444BD">
        <w:rPr>
          <w:szCs w:val="24"/>
          <w:lang w:val="en-US"/>
        </w:rPr>
        <w:t>Consideration of bids</w:t>
      </w:r>
      <w:bookmarkEnd w:id="187"/>
      <w:bookmarkEnd w:id="188"/>
    </w:p>
    <w:p w:rsidR="0077329B" w:rsidRPr="00BD2EB4" w:rsidRDefault="0077329B" w:rsidP="0077329B">
      <w:pPr>
        <w:spacing w:line="360" w:lineRule="auto"/>
        <w:ind w:firstLine="851"/>
        <w:jc w:val="both"/>
        <w:rPr>
          <w:b w:val="0"/>
          <w:szCs w:val="24"/>
          <w:lang w:val="en-US"/>
        </w:rPr>
      </w:pPr>
      <w:r w:rsidRPr="004444BD">
        <w:rPr>
          <w:b w:val="0"/>
          <w:szCs w:val="24"/>
          <w:lang w:val="en-US"/>
        </w:rPr>
        <w:t>By the end of the deadline for the submission of bids to the members of the Commission, the system will automatically send notification of the need to review vendor requests. To transit to the Notifications section, you should open the "Participant profile" menu.</w:t>
      </w:r>
      <w:r>
        <w:rPr>
          <w:b w:val="0"/>
          <w:noProof/>
          <w:szCs w:val="24"/>
        </w:rPr>
        <w:drawing>
          <wp:inline distT="0" distB="0" distL="0" distR="0" wp14:anchorId="629C05CB" wp14:editId="169716BD">
            <wp:extent cx="5943600" cy="1647825"/>
            <wp:effectExtent l="0" t="0" r="0" b="9525"/>
            <wp:docPr id="586"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77329B" w:rsidRPr="00951162" w:rsidRDefault="0077329B" w:rsidP="0077329B">
      <w:pPr>
        <w:spacing w:line="360" w:lineRule="auto"/>
        <w:ind w:firstLine="851"/>
        <w:jc w:val="both"/>
        <w:rPr>
          <w:b w:val="0"/>
          <w:szCs w:val="24"/>
          <w:lang w:val="en-US"/>
        </w:rPr>
      </w:pPr>
      <w:r w:rsidRPr="004444BD">
        <w:rPr>
          <w:b w:val="0"/>
          <w:szCs w:val="24"/>
          <w:lang w:val="en-US"/>
        </w:rPr>
        <w:t>You can also view notifications by clicking the icon</w:t>
      </w:r>
      <w:r>
        <w:rPr>
          <w:b w:val="0"/>
          <w:noProof/>
          <w:szCs w:val="24"/>
        </w:rPr>
        <w:drawing>
          <wp:inline distT="0" distB="0" distL="0" distR="0" wp14:anchorId="3D5009E8" wp14:editId="4298DA6E">
            <wp:extent cx="190500" cy="152400"/>
            <wp:effectExtent l="0" t="0" r="0" b="0"/>
            <wp:docPr id="587"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444BD">
        <w:rPr>
          <w:b w:val="0"/>
          <w:szCs w:val="24"/>
          <w:lang w:val="en-US"/>
        </w:rPr>
        <w:t xml:space="preserve"> in the upper right corner of the page. To view all notifications, click the "All Notifications"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D007CEF" wp14:editId="16C5C7E6">
            <wp:extent cx="5010150" cy="438150"/>
            <wp:effectExtent l="0" t="0" r="0" b="0"/>
            <wp:docPr id="588"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0150" cy="4381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Transition to the announcement can be done from the notification </w:t>
      </w:r>
      <w:proofErr w:type="gramStart"/>
      <w:r w:rsidRPr="004444BD">
        <w:rPr>
          <w:b w:val="0"/>
          <w:szCs w:val="24"/>
          <w:lang w:val="en-US"/>
        </w:rPr>
        <w:t>by  a</w:t>
      </w:r>
      <w:proofErr w:type="gramEnd"/>
      <w:r w:rsidRPr="004444BD">
        <w:rPr>
          <w:b w:val="0"/>
          <w:szCs w:val="24"/>
          <w:lang w:val="en-US"/>
        </w:rPr>
        <w:t xml:space="preserve"> link or go to the section "Personal account", and select the menu "My announcements (Facilitator)".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C928BC3" wp14:editId="5D087D12">
            <wp:extent cx="5238750" cy="1676400"/>
            <wp:effectExtent l="0" t="0" r="0" b="0"/>
            <wp:docPr id="589"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16764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review the bids submitted by suppliers, on the form of viewing the announcement in the section "Available Actions" in the list select "View the bids".</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29B31573" wp14:editId="564AA48F">
            <wp:extent cx="5238750" cy="1114425"/>
            <wp:effectExtent l="0" t="0" r="0" b="9525"/>
            <wp:docPr id="59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38750" cy="11144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view information about vendors who have submitted the bids for the procurement, you are to click the Bid Number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897DC3E" wp14:editId="44E8E547">
            <wp:extent cx="5086350" cy="1924050"/>
            <wp:effectExtent l="0" t="0" r="0" b="0"/>
            <wp:docPr id="59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86350" cy="19240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"Vendor Details" tab, the name, details, vendor address and information about the supplier's representative are indicated.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5B0BBD2" wp14:editId="582237C3">
            <wp:extent cx="5076825" cy="2200275"/>
            <wp:effectExtent l="0" t="0" r="9525" b="9525"/>
            <wp:docPr id="59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076825" cy="22002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"Lots for participation in procurement by the vendor" tab, lots are placed for which the vendor submitted its bid.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33C210D4" wp14:editId="370C5874">
            <wp:extent cx="5181600" cy="1924050"/>
            <wp:effectExtent l="0" t="0" r="0" b="0"/>
            <wp:docPr id="593"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81600" cy="19240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"Documents" tab provided by the vendor are placed in the "Documentation" tab. The line with the document </w:t>
      </w:r>
      <w:proofErr w:type="gramStart"/>
      <w:r w:rsidRPr="004444BD">
        <w:rPr>
          <w:b w:val="0"/>
          <w:szCs w:val="24"/>
          <w:lang w:val="en-US"/>
        </w:rPr>
        <w:t>name  the</w:t>
      </w:r>
      <w:proofErr w:type="gramEnd"/>
      <w:r w:rsidRPr="004444BD">
        <w:rPr>
          <w:b w:val="0"/>
          <w:szCs w:val="24"/>
          <w:lang w:val="en-US"/>
        </w:rPr>
        <w:t xml:space="preserve"> number of files that have been attached is indicated. It is necessary to click the section name to display the attached files. To view and download the document, you should click the active link for the document name.</w:t>
      </w:r>
    </w:p>
    <w:p w:rsidR="0077329B" w:rsidRPr="00BD2EB4" w:rsidRDefault="0077329B" w:rsidP="0077329B">
      <w:pPr>
        <w:pStyle w:val="afffff1"/>
        <w:ind w:firstLine="851"/>
        <w:jc w:val="both"/>
        <w:rPr>
          <w:rFonts w:ascii="Times New Roman" w:hAnsi="Times New Roman"/>
          <w:sz w:val="24"/>
          <w:szCs w:val="24"/>
          <w:lang w:val="en-US"/>
        </w:rPr>
      </w:pP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FAA1FE5" wp14:editId="6C969883">
            <wp:extent cx="5010150" cy="2162175"/>
            <wp:effectExtent l="0" t="0" r="0" b="9525"/>
            <wp:docPr id="59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010150" cy="21621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865D166" wp14:editId="251F20FB">
            <wp:extent cx="5010150" cy="2000250"/>
            <wp:effectExtent l="0" t="0" r="0" b="0"/>
            <wp:docPr id="595"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10150" cy="20002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To vote on Admission / Rejection of the vendor, go to the tab "Admission of vendor by lots".</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640F861" wp14:editId="758567BE">
            <wp:extent cx="5724525" cy="2514600"/>
            <wp:effectExtent l="0" t="0" r="9525" b="0"/>
            <wp:docPr id="596"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9E9E14E" wp14:editId="3C753BC9">
            <wp:extent cx="5267325" cy="1409700"/>
            <wp:effectExtent l="0" t="0" r="9525" b="0"/>
            <wp:docPr id="597"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67325" cy="14097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Admission of vendor by lot includes categories:</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Compliance with Qualification requirements</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Compliance with technical specification requirements</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xml:space="preserve">- </w:t>
      </w:r>
      <w:proofErr w:type="gramStart"/>
      <w:r w:rsidRPr="004444BD">
        <w:rPr>
          <w:rFonts w:ascii="Times New Roman" w:hAnsi="Times New Roman"/>
          <w:sz w:val="24"/>
          <w:szCs w:val="24"/>
          <w:shd w:val="clear" w:color="auto" w:fill="FFFFFF"/>
          <w:lang w:val="en-US"/>
        </w:rPr>
        <w:t>compliance</w:t>
      </w:r>
      <w:proofErr w:type="gramEnd"/>
      <w:r w:rsidRPr="004444BD">
        <w:rPr>
          <w:rFonts w:ascii="Times New Roman" w:hAnsi="Times New Roman"/>
          <w:sz w:val="24"/>
          <w:szCs w:val="24"/>
          <w:shd w:val="clear" w:color="auto" w:fill="FFFFFF"/>
          <w:lang w:val="en-US"/>
        </w:rPr>
        <w:t xml:space="preserve"> with the Price </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Compliance with terms of delivery</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b w:val="0"/>
          <w:sz w:val="24"/>
          <w:szCs w:val="24"/>
          <w:shd w:val="clear" w:color="auto" w:fill="FFFFFF"/>
          <w:lang w:val="en-US"/>
        </w:rPr>
        <w:t>-Compliance with article 19 of the Law of the RT "on public procurement of goods, works and services"</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b w:val="0"/>
          <w:sz w:val="24"/>
          <w:szCs w:val="24"/>
          <w:shd w:val="clear" w:color="auto" w:fill="FFFFFF"/>
          <w:lang w:val="en-US"/>
        </w:rPr>
        <w:t>The category "conformity with article 19 of the Law on public procurement of goods, works and services" contains the following sub-categories:</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Failure to fulfill its obligations at least in one public procurement contract within two years prior to commencement of the procurement procedure;</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Declaration of bankruptcy or being in the process of bankruptcy;</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submission of false information, distortion of facts, deception of their qualifications;</w:t>
      </w:r>
    </w:p>
    <w:p w:rsidR="0077329B" w:rsidRPr="00BD2EB4" w:rsidRDefault="0077329B" w:rsidP="00501D06">
      <w:pPr>
        <w:pStyle w:val="afffff1"/>
        <w:numPr>
          <w:ilvl w:val="0"/>
          <w:numId w:val="24"/>
        </w:numPr>
        <w:suppressAutoHyphens w:val="0"/>
        <w:spacing w:before="0"/>
        <w:ind w:firstLine="851"/>
        <w:jc w:val="both"/>
        <w:rPr>
          <w:rStyle w:val="afff6"/>
          <w:rFonts w:ascii="Times New Roman" w:hAnsi="Times New Roman"/>
          <w:b w:val="0"/>
          <w:sz w:val="24"/>
          <w:szCs w:val="24"/>
          <w:shd w:val="clear" w:color="auto" w:fill="FFFFFF"/>
          <w:lang w:val="en-US"/>
        </w:rPr>
      </w:pPr>
      <w:r w:rsidRPr="004444BD">
        <w:rPr>
          <w:rFonts w:ascii="Times New Roman" w:hAnsi="Times New Roman"/>
          <w:sz w:val="24"/>
          <w:szCs w:val="24"/>
          <w:lang w:val="en-US" w:eastAsia="ru-RU"/>
        </w:rPr>
        <w:t>Providing substantive or incomplete information on their qualifications.</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make a decision by category, you should select one of the following values from the drop-down list "Made decision":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 Request for clarification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without the right to clarify</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8836EAD" wp14:editId="6539C8D3">
            <wp:extent cx="5181600" cy="2219325"/>
            <wp:effectExtent l="0" t="0" r="0" b="9525"/>
            <wp:docPr id="598"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1600" cy="2219325"/>
                    </a:xfrm>
                    <a:prstGeom prst="rect">
                      <a:avLst/>
                    </a:prstGeom>
                    <a:noFill/>
                    <a:ln>
                      <a:noFill/>
                    </a:ln>
                  </pic:spPr>
                </pic:pic>
              </a:graphicData>
            </a:graphic>
          </wp:inline>
        </w:drawing>
      </w:r>
    </w:p>
    <w:p w:rsidR="0077329B" w:rsidRPr="004444BD" w:rsidRDefault="0077329B" w:rsidP="0077329B">
      <w:pPr>
        <w:pStyle w:val="124"/>
        <w:spacing w:line="360" w:lineRule="auto"/>
        <w:ind w:firstLine="851"/>
      </w:pPr>
    </w:p>
    <w:p w:rsidR="0077329B" w:rsidRPr="00BD2EB4" w:rsidRDefault="0077329B" w:rsidP="0077329B">
      <w:pPr>
        <w:pStyle w:val="124"/>
        <w:spacing w:line="360" w:lineRule="auto"/>
        <w:ind w:firstLine="851"/>
        <w:rPr>
          <w:lang w:val="en-US"/>
        </w:rPr>
      </w:pPr>
      <w:proofErr w:type="gramStart"/>
      <w:r w:rsidRPr="004444BD">
        <w:rPr>
          <w:lang w:val="en-US"/>
        </w:rPr>
        <w:t>If you select "Reject".</w:t>
      </w:r>
      <w:proofErr w:type="gramEnd"/>
      <w:r w:rsidRPr="004444BD">
        <w:rPr>
          <w:lang w:val="en-US"/>
        </w:rPr>
        <w:t xml:space="preserve"> In the "Request for clarification"/"reject without right to clarify" you need to fill in the reason for the rejection.</w:t>
      </w:r>
    </w:p>
    <w:p w:rsidR="0077329B" w:rsidRPr="004444BD" w:rsidRDefault="0077329B" w:rsidP="0077329B">
      <w:pPr>
        <w:pStyle w:val="124"/>
        <w:spacing w:line="360" w:lineRule="auto"/>
        <w:ind w:firstLine="851"/>
      </w:pPr>
      <w:r>
        <w:rPr>
          <w:noProof/>
          <w:lang w:eastAsia="ru-RU"/>
        </w:rPr>
        <w:drawing>
          <wp:inline distT="0" distB="0" distL="0" distR="0" wp14:anchorId="74DA28BB" wp14:editId="70598538">
            <wp:extent cx="5191125" cy="1295400"/>
            <wp:effectExtent l="0" t="0" r="9525" b="0"/>
            <wp:docPr id="599"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12954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Attention! In the event that the Organizer has taken a decision to "Reject without the right of clarification" in sub-category 3 of compliance with Art. 19 (submission of knowingly false information, distortion of facts, misleading about their qualifications), the system automatically applies this solution to all lots in which the vendor participates. This vendor will not be able to submit the bid to participate in the purchase again. </w:t>
      </w:r>
    </w:p>
    <w:p w:rsidR="0077329B" w:rsidRPr="00BD2EB4" w:rsidRDefault="0077329B" w:rsidP="0077329B">
      <w:pPr>
        <w:pStyle w:val="afffff1"/>
        <w:ind w:firstLine="851"/>
        <w:jc w:val="both"/>
        <w:rPr>
          <w:rFonts w:ascii="Times New Roman" w:eastAsia="Calibri" w:hAnsi="Times New Roman"/>
          <w:sz w:val="24"/>
          <w:szCs w:val="24"/>
          <w:lang w:val="en-US" w:eastAsia="ru-RU"/>
        </w:rPr>
      </w:pPr>
      <w:r w:rsidRPr="004444BD">
        <w:rPr>
          <w:rFonts w:ascii="Times New Roman" w:eastAsia="Calibri" w:hAnsi="Times New Roman"/>
          <w:sz w:val="24"/>
          <w:szCs w:val="24"/>
          <w:lang w:val="en-US" w:eastAsia="ru-RU"/>
        </w:rPr>
        <w:t>In case of deviation by subcategory 1</w:t>
      </w:r>
      <w:proofErr w:type="gramStart"/>
      <w:r w:rsidRPr="004444BD">
        <w:rPr>
          <w:rFonts w:ascii="Times New Roman" w:eastAsia="Calibri" w:hAnsi="Times New Roman"/>
          <w:sz w:val="24"/>
          <w:szCs w:val="24"/>
          <w:lang w:val="en-US" w:eastAsia="ru-RU"/>
        </w:rPr>
        <w:t>,2,4</w:t>
      </w:r>
      <w:proofErr w:type="gramEnd"/>
      <w:r w:rsidRPr="004444BD">
        <w:rPr>
          <w:rFonts w:ascii="Times New Roman" w:eastAsia="Calibri" w:hAnsi="Times New Roman"/>
          <w:sz w:val="24"/>
          <w:szCs w:val="24"/>
          <w:lang w:val="en-US" w:eastAsia="ru-RU"/>
        </w:rPr>
        <w:t>-deviation is made for each lot.</w:t>
      </w:r>
    </w:p>
    <w:p w:rsidR="0077329B" w:rsidRPr="00BD2EB4" w:rsidRDefault="0077329B" w:rsidP="0077329B">
      <w:pPr>
        <w:pStyle w:val="124"/>
        <w:spacing w:line="360" w:lineRule="auto"/>
        <w:ind w:firstLine="851"/>
        <w:rPr>
          <w:lang w:val="en-US"/>
        </w:rPr>
      </w:pPr>
      <w:r w:rsidRPr="004444BD">
        <w:rPr>
          <w:lang w:val="en-US"/>
        </w:rPr>
        <w:t xml:space="preserve">Attention! </w:t>
      </w:r>
      <w:proofErr w:type="gramStart"/>
      <w:r w:rsidRPr="004444BD">
        <w:rPr>
          <w:lang w:val="en-US"/>
        </w:rPr>
        <w:t>If the organizer has decided to "Reject".</w:t>
      </w:r>
      <w:proofErr w:type="gramEnd"/>
      <w:r w:rsidRPr="004444BD">
        <w:rPr>
          <w:lang w:val="en-US"/>
        </w:rPr>
        <w:t xml:space="preserve"> Request for clarification, "Information on preliminary admission" is generated by the system after the voting is completed.</w:t>
      </w:r>
    </w:p>
    <w:p w:rsidR="0077329B" w:rsidRPr="004444BD" w:rsidRDefault="0077329B" w:rsidP="0077329B">
      <w:pPr>
        <w:pStyle w:val="124"/>
        <w:spacing w:line="360" w:lineRule="auto"/>
        <w:ind w:firstLine="851"/>
      </w:pPr>
      <w:r w:rsidRPr="004444BD">
        <w:rPr>
          <w:lang w:val="en-US"/>
        </w:rPr>
        <w:t xml:space="preserve">After the decision on all categories is accepted, it is required to press the button "Save draft" After saving the solution, the line with the section will display the accepted decision (Admit, Reject. </w:t>
      </w:r>
      <w:proofErr w:type="gramStart"/>
      <w:r w:rsidRPr="004444BD">
        <w:rPr>
          <w:lang w:val="en-US"/>
        </w:rPr>
        <w:t>Request for clarification, Reject without the right to clarify).</w:t>
      </w:r>
      <w:proofErr w:type="gramEnd"/>
    </w:p>
    <w:p w:rsidR="0077329B" w:rsidRPr="004444BD" w:rsidRDefault="0077329B" w:rsidP="0077329B">
      <w:pPr>
        <w:pStyle w:val="afffff1"/>
        <w:ind w:firstLine="851"/>
        <w:jc w:val="both"/>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355895C7" wp14:editId="2276C471">
            <wp:extent cx="5591175" cy="2114550"/>
            <wp:effectExtent l="0" t="0" r="9525" b="0"/>
            <wp:docPr id="600"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21145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415AF207" wp14:editId="5903BB40">
            <wp:extent cx="5505450" cy="1647825"/>
            <wp:effectExtent l="0" t="0" r="0" b="9525"/>
            <wp:docPr id="601"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05450" cy="16478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end voting on all lots, you need to click on the "Send the Vote" button.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Attention! Before the end of voting, the system gives the opportunity to withdraw its vote using the function "Recall the Vote".</w:t>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7F3375BD" wp14:editId="7438DEA6">
            <wp:extent cx="5257800" cy="2324100"/>
            <wp:effectExtent l="0" t="0" r="0" b="0"/>
            <wp:docPr id="602"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57800" cy="23241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44C28469" wp14:editId="755E7E97">
            <wp:extent cx="5191125" cy="590550"/>
            <wp:effectExtent l="0" t="0" r="9525" b="0"/>
            <wp:docPr id="603"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91125" cy="59055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Style w:val="42"/>
          <w:i/>
          <w:color w:val="auto"/>
          <w:szCs w:val="24"/>
          <w:lang w:val="en-US"/>
        </w:rPr>
      </w:pPr>
      <w:bookmarkStart w:id="189" w:name="_Toc496473976"/>
      <w:r w:rsidRPr="004444BD">
        <w:rPr>
          <w:szCs w:val="24"/>
          <w:lang w:val="en-US"/>
        </w:rPr>
        <w:t xml:space="preserve"> </w:t>
      </w:r>
      <w:bookmarkStart w:id="190" w:name="_Toc500861907"/>
      <w:r w:rsidRPr="004444BD">
        <w:rPr>
          <w:szCs w:val="24"/>
          <w:lang w:val="en-US"/>
        </w:rPr>
        <w:t>Control over consideration of bids</w:t>
      </w:r>
      <w:bookmarkEnd w:id="189"/>
      <w:bookmarkEnd w:id="190"/>
      <w:r w:rsidRPr="004444BD">
        <w:rPr>
          <w:szCs w:val="24"/>
          <w:lang w:val="en-US"/>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secretary on the announcement viewing form with the status "Consideration of bids" / "Consideration of bids (clarifications)" has the functional for monitoring the voting </w:t>
      </w:r>
      <w:r w:rsidRPr="004444BD">
        <w:rPr>
          <w:b w:val="0"/>
          <w:szCs w:val="24"/>
          <w:lang w:val="en-US"/>
        </w:rPr>
        <w:lastRenderedPageBreak/>
        <w:t>process. To use this functional, in the "Available Actions" section, select the item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52B6DE0" wp14:editId="2E231081">
            <wp:extent cx="5400675" cy="1123950"/>
            <wp:effectExtent l="0" t="0" r="9525" b="0"/>
            <wp:docPr id="604"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00675" cy="11239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view the voting information, it is necessary to go to the "Voting Control" tab and click on the line with the lot number.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23CEE72" wp14:editId="46944D20">
            <wp:extent cx="5086350" cy="1752600"/>
            <wp:effectExtent l="0" t="0" r="0" b="0"/>
            <wp:docPr id="605"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86350" cy="17526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system displays the following form with a list of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25FA9EE" wp14:editId="6B06D91D">
            <wp:extent cx="4829175" cy="2009775"/>
            <wp:effectExtent l="0" t="0" r="9525" b="9525"/>
            <wp:docPr id="606"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29175" cy="20097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The Solution field indicates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 Request for clarification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 without the right to clarify</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t>The "For" field contains information on the number of commission members who allowed a potential vendor to participate in the purchase by the lot for which he applied.</w:t>
      </w:r>
      <w:proofErr w:type="gramEnd"/>
      <w:r w:rsidRPr="004444BD">
        <w:rPr>
          <w:b w:val="0"/>
          <w:szCs w:val="24"/>
          <w:lang w:val="en-US"/>
        </w:rPr>
        <w:t xml:space="preserve"> The </w:t>
      </w:r>
      <w:r w:rsidRPr="004444BD">
        <w:rPr>
          <w:b w:val="0"/>
          <w:szCs w:val="24"/>
          <w:lang w:val="en-US"/>
        </w:rPr>
        <w:lastRenderedPageBreak/>
        <w:t>field "Against" contains information about the number of commission members who did not allow the potential vendor to participate in the purchase by lot, to which he applied.</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91" w:name="_Toc496473977"/>
      <w:r w:rsidRPr="004444BD">
        <w:rPr>
          <w:rStyle w:val="42"/>
          <w:color w:val="auto"/>
          <w:szCs w:val="24"/>
          <w:lang w:val="en-US"/>
        </w:rPr>
        <w:t xml:space="preserve"> </w:t>
      </w:r>
      <w:bookmarkStart w:id="192" w:name="_Toc500861908"/>
      <w:r w:rsidRPr="004E028C">
        <w:rPr>
          <w:bCs w:val="0"/>
        </w:rPr>
        <w:t>Conclusion</w:t>
      </w:r>
      <w:r w:rsidRPr="004444BD">
        <w:rPr>
          <w:rStyle w:val="42"/>
          <w:color w:val="auto"/>
          <w:szCs w:val="24"/>
          <w:lang w:val="en-US"/>
        </w:rPr>
        <w:t xml:space="preserve"> of the voting</w:t>
      </w:r>
      <w:bookmarkEnd w:id="191"/>
      <w:bookmarkEnd w:id="192"/>
    </w:p>
    <w:p w:rsidR="0077329B" w:rsidRPr="00BD2EB4" w:rsidRDefault="0077329B" w:rsidP="0077329B">
      <w:pPr>
        <w:pStyle w:val="124"/>
        <w:spacing w:line="360" w:lineRule="auto"/>
        <w:ind w:firstLine="851"/>
        <w:rPr>
          <w:lang w:val="en-US"/>
        </w:rPr>
      </w:pPr>
      <w:r w:rsidRPr="004444BD">
        <w:rPr>
          <w:lang w:val="en-US"/>
        </w:rPr>
        <w:t xml:space="preserve">To complete the voting, the secretary should select "View the bids" in the "Available Actions" field. </w:t>
      </w:r>
    </w:p>
    <w:p w:rsidR="0077329B" w:rsidRPr="004444BD" w:rsidRDefault="0077329B" w:rsidP="0077329B">
      <w:pPr>
        <w:pStyle w:val="124"/>
        <w:spacing w:line="360" w:lineRule="auto"/>
        <w:ind w:firstLine="851"/>
      </w:pPr>
      <w:r>
        <w:rPr>
          <w:noProof/>
          <w:lang w:eastAsia="ru-RU"/>
        </w:rPr>
        <w:drawing>
          <wp:inline distT="0" distB="0" distL="0" distR="0" wp14:anchorId="00C41C95" wp14:editId="7E893B18">
            <wp:extent cx="5267325" cy="1095375"/>
            <wp:effectExtent l="0" t="0" r="9525" b="9525"/>
            <wp:docPr id="607"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67325" cy="10953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Then you need to go to the tab "Control of Voting". If there is a quorum of votes, the "Completion of voting" button is available on the "Voting Control" tab.</w:t>
      </w:r>
    </w:p>
    <w:p w:rsidR="0077329B" w:rsidRPr="00BD2EB4" w:rsidRDefault="0077329B" w:rsidP="0077329B">
      <w:pPr>
        <w:spacing w:line="360" w:lineRule="auto"/>
        <w:ind w:firstLine="851"/>
        <w:jc w:val="both"/>
        <w:rPr>
          <w:b w:val="0"/>
          <w:szCs w:val="24"/>
          <w:lang w:val="en-US"/>
        </w:rPr>
      </w:pPr>
    </w:p>
    <w:p w:rsidR="0077329B" w:rsidRPr="004444BD" w:rsidRDefault="0077329B" w:rsidP="0077329B">
      <w:pPr>
        <w:pStyle w:val="124"/>
        <w:spacing w:line="360" w:lineRule="auto"/>
        <w:ind w:firstLine="851"/>
      </w:pPr>
      <w:r>
        <w:rPr>
          <w:noProof/>
          <w:lang w:eastAsia="ru-RU"/>
        </w:rPr>
        <w:drawing>
          <wp:inline distT="0" distB="0" distL="0" distR="0" wp14:anchorId="71AD060C" wp14:editId="15CDE92E">
            <wp:extent cx="5191125" cy="1914525"/>
            <wp:effectExtent l="0" t="0" r="9525" b="9525"/>
            <wp:docPr id="608"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91125" cy="19145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Once the voting has been completed, it is possible to resume the voting by means of an appropriate button. </w:t>
      </w:r>
    </w:p>
    <w:p w:rsidR="0077329B" w:rsidRPr="004444BD" w:rsidRDefault="0077329B" w:rsidP="0077329B">
      <w:pPr>
        <w:pStyle w:val="124"/>
        <w:spacing w:line="360" w:lineRule="auto"/>
        <w:ind w:firstLine="851"/>
      </w:pPr>
      <w:r>
        <w:rPr>
          <w:noProof/>
          <w:lang w:eastAsia="ru-RU"/>
        </w:rPr>
        <w:drawing>
          <wp:inline distT="0" distB="0" distL="0" distR="0" wp14:anchorId="17775611" wp14:editId="582D812C">
            <wp:extent cx="5257800" cy="1962150"/>
            <wp:effectExtent l="0" t="0" r="0" b="0"/>
            <wp:docPr id="609"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57800" cy="19621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lastRenderedPageBreak/>
        <w:t xml:space="preserve">Note. In the event that, based on the results of the procurement vote, there is a rejected bid(s) with a request for </w:t>
      </w:r>
      <w:proofErr w:type="gramStart"/>
      <w:r w:rsidRPr="004444BD">
        <w:rPr>
          <w:lang w:val="en-US"/>
        </w:rPr>
        <w:t>clarification,</w:t>
      </w:r>
      <w:proofErr w:type="gramEnd"/>
      <w:r w:rsidRPr="004444BD">
        <w:rPr>
          <w:lang w:val="en-US"/>
        </w:rPr>
        <w:t xml:space="preserve"> a button "Generate information on preliminary admission" will be available on the voting control form upon completion.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193" w:name="_Toc496473978"/>
      <w:r w:rsidRPr="004444BD">
        <w:rPr>
          <w:szCs w:val="24"/>
          <w:lang w:val="en-US"/>
        </w:rPr>
        <w:t xml:space="preserve"> </w:t>
      </w:r>
      <w:bookmarkStart w:id="194" w:name="_Toc500861909"/>
      <w:r w:rsidRPr="004E028C">
        <w:rPr>
          <w:bCs w:val="0"/>
        </w:rPr>
        <w:t>Generate</w:t>
      </w:r>
      <w:r w:rsidRPr="004444BD">
        <w:rPr>
          <w:szCs w:val="24"/>
          <w:lang w:val="en-US"/>
        </w:rPr>
        <w:t xml:space="preserve"> information on preliminary admission</w:t>
      </w:r>
      <w:bookmarkEnd w:id="193"/>
      <w:bookmarkEnd w:id="194"/>
    </w:p>
    <w:p w:rsidR="0077329B" w:rsidRPr="00BD2EB4" w:rsidRDefault="0077329B" w:rsidP="0077329B">
      <w:pPr>
        <w:spacing w:line="360" w:lineRule="auto"/>
        <w:ind w:firstLine="851"/>
        <w:jc w:val="both"/>
        <w:rPr>
          <w:b w:val="0"/>
          <w:szCs w:val="24"/>
          <w:lang w:val="en-US"/>
        </w:rPr>
      </w:pPr>
      <w:r w:rsidRPr="004444BD">
        <w:rPr>
          <w:b w:val="0"/>
          <w:szCs w:val="24"/>
          <w:lang w:val="en-US"/>
        </w:rPr>
        <w:t>If in the procurement one or more potential suppliers were rejected with clarifications, after the voting is over, the Secretary in the "Control of voting" should choose "Generate information on preliminary admission."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4C15B42" wp14:editId="68D6F0DB">
            <wp:extent cx="4895850" cy="1828800"/>
            <wp:effectExtent l="0" t="0" r="0" b="0"/>
            <wp:docPr id="610"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95850" cy="18288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that, the status of the announcement will be changed to "Formulation of preliminary admission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8E2E165" wp14:editId="52ED9F61">
            <wp:extent cx="5419725" cy="2286000"/>
            <wp:effectExtent l="0" t="0" r="9525" b="0"/>
            <wp:docPr id="611"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19725" cy="22860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1083538" wp14:editId="32EE44D1">
            <wp:extent cx="5410200" cy="1504950"/>
            <wp:effectExtent l="0" t="0" r="0" b="0"/>
            <wp:docPr id="612"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10200" cy="150495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 xml:space="preserve">To view and download the document, you should click the active link for the document name. If it is necessary to attach a special opinion to the Secretary, you need to click on the "Choose a file" button and save the selected document. </w:t>
      </w:r>
    </w:p>
    <w:p w:rsidR="0077329B" w:rsidRPr="00BD2EB4" w:rsidRDefault="0077329B" w:rsidP="0077329B">
      <w:pPr>
        <w:pStyle w:val="afffff1"/>
        <w:ind w:firstLine="851"/>
        <w:jc w:val="both"/>
        <w:rPr>
          <w:rFonts w:ascii="Times New Roman" w:hAnsi="Times New Roman"/>
          <w:iCs/>
          <w:sz w:val="24"/>
          <w:szCs w:val="24"/>
          <w:lang w:val="en-US"/>
        </w:rPr>
      </w:pPr>
      <w:r w:rsidRPr="004444BD">
        <w:rPr>
          <w:rFonts w:ascii="Times New Roman" w:hAnsi="Times New Roman"/>
          <w:iCs/>
          <w:sz w:val="24"/>
          <w:szCs w:val="24"/>
          <w:lang w:val="en-US"/>
        </w:rPr>
        <w:t>Further on the Committee members/Organizer's representative having voted at the bid review stage must confirm data on preliminary admission in the "Protocols" tab;</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approve the protocol, click the "Approve File" button. </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Fonts w:ascii="Times New Roman" w:hAnsi="Times New Roman"/>
          <w:sz w:val="24"/>
          <w:szCs w:val="24"/>
          <w:lang w:val="en-US"/>
        </w:rPr>
        <w:t>Note for QPE: As soon as the members of the Commission have approved data on preliminary acceptance in the "Protocols" tab, the Secretary has a "Submit for agreement" button on the "Protocols" tab in the announcement view form.</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9D2C47D" wp14:editId="25C8EE74">
            <wp:extent cx="5362575" cy="2209800"/>
            <wp:effectExtent l="0" t="0" r="9525" b="0"/>
            <wp:docPr id="613"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62575" cy="22098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8709DC0" wp14:editId="03609EC7">
            <wp:extent cx="5362575" cy="1971675"/>
            <wp:effectExtent l="0" t="0" r="9525" b="9525"/>
            <wp:docPr id="614"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62575" cy="19716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The status of the protocol will then be "on agreement".</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CB7EB78" wp14:editId="26D136C2">
            <wp:extent cx="5362575" cy="457200"/>
            <wp:effectExtent l="0" t="0" r="9525" b="0"/>
            <wp:docPr id="615"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System sends a notification to the users of the RT PPA with the role of "Protocols sign-off person/user" about the need to approve a summary protocol.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Note for the RT PPA: At method of purchase of "Limited bidding", "Unlimited bidding", in case when the purchase Organizer is the RT PPA, data on preliminary admission is </w:t>
      </w:r>
      <w:r w:rsidRPr="004444BD">
        <w:rPr>
          <w:rFonts w:ascii="Times New Roman" w:hAnsi="Times New Roman"/>
          <w:sz w:val="24"/>
          <w:szCs w:val="24"/>
          <w:lang w:val="en-US"/>
        </w:rPr>
        <w:lastRenderedPageBreak/>
        <w:t>not the subject to agreement, upon confirmation of data, functionality of specification of terms for receipt of explanations from suppliers is available for secretary, whereupon data are published.</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95" w:name="_Toc496473979"/>
      <w:r w:rsidRPr="004444BD">
        <w:rPr>
          <w:szCs w:val="24"/>
          <w:lang w:val="en-US"/>
        </w:rPr>
        <w:t xml:space="preserve"> </w:t>
      </w:r>
      <w:bookmarkStart w:id="196" w:name="_Toc500861910"/>
      <w:proofErr w:type="gramStart"/>
      <w:r w:rsidRPr="004444BD">
        <w:rPr>
          <w:szCs w:val="24"/>
          <w:lang w:val="en-US"/>
        </w:rPr>
        <w:t>Approval of data on preliminary admission.</w:t>
      </w:r>
      <w:bookmarkEnd w:id="195"/>
      <w:bookmarkEnd w:id="196"/>
      <w:proofErr w:type="gramEnd"/>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agreement of the data on preliminary admission is displayed in the announcement, the "Protocols" tab.</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t>If the employee who "Approve protocols" makes a positive decision, the system displays the summary protocol with the status "Agreed".</w:t>
      </w:r>
      <w:proofErr w:type="gramEnd"/>
      <w:r w:rsidRPr="004444BD">
        <w:rPr>
          <w:b w:val="0"/>
          <w:szCs w:val="24"/>
          <w:lang w:val="en-US"/>
        </w:rPr>
        <w:t xml:space="preserve"> The Secretary is required to indicate the start and end date of call for clarifications received from the vendors, and functionality of publishing preliminary admission information will also be available.</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32E73FD" wp14:editId="68247DA2">
            <wp:extent cx="5419725" cy="2247900"/>
            <wp:effectExtent l="0" t="0" r="9525" b="0"/>
            <wp:docPr id="616"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19725" cy="22479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AF4B00D" wp14:editId="7812DAC1">
            <wp:extent cx="5419725" cy="2428875"/>
            <wp:effectExtent l="0" t="0" r="9525" b="9525"/>
            <wp:docPr id="617"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19725" cy="2428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If the employee with "Protocols sign-off user/person" role makes a negative decision, system displays information on preliminary admission with the status "Rejected". </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065F1DDF" wp14:editId="0A099BF4">
            <wp:extent cx="5353050" cy="561975"/>
            <wp:effectExtent l="0" t="0" r="0" b="9525"/>
            <wp:docPr id="618"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53050" cy="5619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on the "View the Decision" button, information is displayed on those who approve it, and there is also an active link for downloading the document attached by RT PPA during approval process.</w:t>
      </w:r>
    </w:p>
    <w:p w:rsidR="0077329B" w:rsidRPr="00BD2EB4" w:rsidRDefault="0077329B" w:rsidP="0077329B">
      <w:pPr>
        <w:spacing w:line="360" w:lineRule="auto"/>
        <w:ind w:firstLine="851"/>
        <w:jc w:val="both"/>
        <w:rPr>
          <w:b w:val="0"/>
          <w:szCs w:val="24"/>
          <w:lang w:val="en-US"/>
        </w:rPr>
      </w:pPr>
      <w:r w:rsidRPr="004444BD">
        <w:rPr>
          <w:b w:val="0"/>
          <w:szCs w:val="24"/>
          <w:lang w:val="en-US"/>
        </w:rPr>
        <w:t>In the information on preliminary admission with the "Rejected" status, further on the reason for rejection is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DB08C00" wp14:editId="68F7A3DB">
            <wp:extent cx="5238750" cy="3248025"/>
            <wp:effectExtent l="0" t="0" r="0" b="9525"/>
            <wp:docPr id="619"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0" cy="32480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iCs/>
          <w:sz w:val="24"/>
          <w:szCs w:val="24"/>
          <w:lang w:val="en-US"/>
        </w:rPr>
      </w:pPr>
      <w:r w:rsidRPr="004444BD">
        <w:rPr>
          <w:rFonts w:ascii="Times New Roman" w:hAnsi="Times New Roman"/>
          <w:sz w:val="24"/>
          <w:szCs w:val="24"/>
          <w:lang w:val="en-US"/>
        </w:rPr>
        <w:t xml:space="preserve">Note. If the information is rejected by the RT PPA, the Secretary of the Commission is available to resume voting (see. </w:t>
      </w:r>
      <w:hyperlink w:anchor="_Завершение_голосования" w:history="1">
        <w:r w:rsidRPr="004444BD">
          <w:rPr>
            <w:rStyle w:val="ae"/>
            <w:iCs/>
            <w:sz w:val="24"/>
            <w:szCs w:val="24"/>
            <w:lang w:val="en-US"/>
          </w:rPr>
          <w:t>Voting closing</w:t>
        </w:r>
      </w:hyperlink>
      <w:r w:rsidRPr="004444BD">
        <w:rPr>
          <w:rFonts w:ascii="Times New Roman" w:hAnsi="Times New Roman"/>
          <w:sz w:val="24"/>
          <w:szCs w:val="24"/>
          <w:lang w:val="en-US"/>
        </w:rPr>
        <w:t xml:space="preserve">) or indication of the deadline for call for clarifications, with further publication information on preliminary admission (see. </w:t>
      </w:r>
      <w:hyperlink w:anchor="_Публикация_сведений_о" w:history="1">
        <w:proofErr w:type="gramStart"/>
        <w:r w:rsidRPr="004444BD">
          <w:rPr>
            <w:rStyle w:val="ae"/>
            <w:iCs/>
            <w:sz w:val="24"/>
            <w:szCs w:val="24"/>
            <w:lang w:val="en-US"/>
          </w:rPr>
          <w:t>Publication of data on preliminary admission</w:t>
        </w:r>
      </w:hyperlink>
      <w:r w:rsidRPr="004444BD">
        <w:rPr>
          <w:rFonts w:ascii="Times New Roman" w:hAnsi="Times New Roman"/>
          <w:sz w:val="24"/>
          <w:szCs w:val="24"/>
          <w:lang w:val="en-US"/>
        </w:rPr>
        <w:t>).</w:t>
      </w:r>
      <w:proofErr w:type="gramEnd"/>
      <w:r w:rsidRPr="004444BD">
        <w:rPr>
          <w:rFonts w:ascii="Times New Roman" w:hAnsi="Times New Roman"/>
          <w:sz w:val="24"/>
          <w:szCs w:val="24"/>
          <w:lang w:val="en-US"/>
        </w:rPr>
        <w:t xml:space="preserve"> Decision relating to re-opening of voting or publication of data in in its existing form, is taken by the QPE.</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iCs/>
          <w:sz w:val="24"/>
          <w:szCs w:val="24"/>
          <w:lang w:val="en-US"/>
        </w:rPr>
        <w:t>If, after the information is rejected, a decision is taken to resume the voting, then re-agreement with the RT PPA is not required.</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97" w:name="_Toc496473980"/>
      <w:r w:rsidRPr="004444BD">
        <w:rPr>
          <w:szCs w:val="24"/>
          <w:lang w:val="en-US"/>
        </w:rPr>
        <w:t xml:space="preserve"> </w:t>
      </w:r>
      <w:bookmarkStart w:id="198" w:name="_Toc500861911"/>
      <w:r w:rsidRPr="004444BD">
        <w:rPr>
          <w:szCs w:val="24"/>
          <w:lang w:val="en-US"/>
        </w:rPr>
        <w:t>Publication of data on preliminary admission</w:t>
      </w:r>
      <w:bookmarkEnd w:id="197"/>
      <w:bookmarkEnd w:id="198"/>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publish information on preliminary admission, you must click the "Publish information on preliminary admission" button. </w:t>
      </w:r>
    </w:p>
    <w:p w:rsidR="0077329B" w:rsidRPr="00BD2EB4" w:rsidRDefault="0077329B" w:rsidP="0077329B">
      <w:pPr>
        <w:pStyle w:val="afffff1"/>
        <w:ind w:firstLine="851"/>
        <w:jc w:val="both"/>
        <w:rPr>
          <w:rFonts w:ascii="Times New Roman" w:hAnsi="Times New Roman"/>
          <w:sz w:val="24"/>
          <w:szCs w:val="24"/>
          <w:lang w:val="en-US"/>
        </w:rPr>
      </w:pP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F55E9D0" wp14:editId="1DF7C7ED">
            <wp:extent cx="5419725" cy="2286000"/>
            <wp:effectExtent l="0" t="0" r="9525" b="0"/>
            <wp:docPr id="620"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19725" cy="22860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5BD9036" wp14:editId="14523B8A">
            <wp:extent cx="5419725" cy="2009775"/>
            <wp:effectExtent l="0" t="0" r="9525" b="9525"/>
            <wp:docPr id="621"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19725" cy="200977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In case of confirmation, information on preliminary admission will be </w:t>
      </w:r>
      <w:proofErr w:type="gramStart"/>
      <w:r w:rsidRPr="004444BD">
        <w:rPr>
          <w:rFonts w:ascii="Times New Roman" w:hAnsi="Times New Roman"/>
          <w:sz w:val="24"/>
          <w:szCs w:val="24"/>
          <w:lang w:val="en-US"/>
        </w:rPr>
        <w:t>published,</w:t>
      </w:r>
      <w:proofErr w:type="gramEnd"/>
      <w:r w:rsidRPr="004444BD">
        <w:rPr>
          <w:rFonts w:ascii="Times New Roman" w:hAnsi="Times New Roman"/>
          <w:sz w:val="24"/>
          <w:szCs w:val="24"/>
          <w:lang w:val="en-US"/>
        </w:rPr>
        <w:t xml:space="preserve"> the status of the announcement and lots will be changed to "Published (call for clarification)".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In the form of announcement view, the remaining time and terms of the beginning and the end of call for clarifications of the bids will be displayed.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1C2E165" wp14:editId="1C4DA561">
            <wp:extent cx="5410200" cy="2314575"/>
            <wp:effectExtent l="0" t="0" r="0" b="9525"/>
            <wp:docPr id="622"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10200" cy="2314575"/>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199" w:name="_Toc496473981"/>
      <w:bookmarkStart w:id="200" w:name="_Toc500861912"/>
      <w:r w:rsidRPr="004444BD">
        <w:rPr>
          <w:szCs w:val="24"/>
          <w:lang w:val="en-US"/>
        </w:rPr>
        <w:lastRenderedPageBreak/>
        <w:t>Re-consideration of bids for the purchase with "Unlimited bidding" method</w:t>
      </w:r>
      <w:bookmarkEnd w:id="199"/>
      <w:bookmarkEnd w:id="200"/>
    </w:p>
    <w:p w:rsidR="0077329B" w:rsidRPr="00BD2EB4" w:rsidRDefault="0077329B" w:rsidP="0077329B">
      <w:pPr>
        <w:spacing w:line="360" w:lineRule="auto"/>
        <w:ind w:firstLine="851"/>
        <w:jc w:val="both"/>
        <w:rPr>
          <w:b w:val="0"/>
          <w:szCs w:val="24"/>
          <w:lang w:val="en-US"/>
        </w:rPr>
      </w:pPr>
      <w:r w:rsidRPr="004444BD">
        <w:rPr>
          <w:b w:val="0"/>
          <w:szCs w:val="24"/>
          <w:lang w:val="en-US"/>
        </w:rPr>
        <w:t>By the end of the deadline for call for clarifications to the bids, the status of announcement is changed to "Consideration of the bids (clarifications)"</w:t>
      </w:r>
      <w:proofErr w:type="gramStart"/>
      <w:r w:rsidRPr="004444BD">
        <w:rPr>
          <w:b w:val="0"/>
          <w:szCs w:val="24"/>
          <w:lang w:val="en-US"/>
        </w:rPr>
        <w:t>,</w:t>
      </w:r>
      <w:proofErr w:type="gramEnd"/>
      <w:r w:rsidRPr="004444BD">
        <w:rPr>
          <w:b w:val="0"/>
          <w:szCs w:val="24"/>
          <w:lang w:val="en-US"/>
        </w:rPr>
        <w:t xml:space="preserve"> the members of the Commission provide notification on the need to review the bids. For consideration of clarifications, on the form of viewing the announcement in the list of available actions, choose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9CE2ADD" wp14:editId="254F5C12">
            <wp:extent cx="5172075" cy="2038350"/>
            <wp:effectExtent l="0" t="0" r="9525" b="0"/>
            <wp:docPr id="623"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72075" cy="20383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It is necessary to consider the bids in the status of "Consideration of the bids" (clarification).  To view information about the vendors who have clarified the bids for participation in the procurement, click on the reference number of the bid. </w:t>
      </w:r>
    </w:p>
    <w:p w:rsidR="0077329B" w:rsidRPr="004444BD" w:rsidRDefault="0077329B" w:rsidP="0077329B">
      <w:pPr>
        <w:spacing w:line="360" w:lineRule="auto"/>
        <w:ind w:firstLine="851"/>
        <w:jc w:val="both"/>
        <w:rPr>
          <w:b w:val="0"/>
          <w:noProof/>
          <w:szCs w:val="24"/>
        </w:rPr>
      </w:pPr>
      <w:r>
        <w:rPr>
          <w:b w:val="0"/>
          <w:noProof/>
          <w:szCs w:val="24"/>
        </w:rPr>
        <w:drawing>
          <wp:inline distT="0" distB="0" distL="0" distR="0" wp14:anchorId="708BD4B6" wp14:editId="3F6C3078">
            <wp:extent cx="5238750" cy="2228850"/>
            <wp:effectExtent l="0" t="0" r="0" b="0"/>
            <wp:docPr id="624"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38750" cy="22288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"Vendor's Clarification" tab contains the text of the clarification. </w:t>
      </w:r>
    </w:p>
    <w:p w:rsidR="0077329B" w:rsidRPr="00BD2EB4" w:rsidRDefault="0077329B" w:rsidP="0077329B">
      <w:pPr>
        <w:spacing w:line="360" w:lineRule="auto"/>
        <w:ind w:firstLine="851"/>
        <w:jc w:val="both"/>
        <w:rPr>
          <w:b w:val="0"/>
          <w:szCs w:val="24"/>
          <w:lang w:val="en-US"/>
        </w:rPr>
      </w:pPr>
      <w:r w:rsidRPr="004444BD">
        <w:rPr>
          <w:b w:val="0"/>
          <w:szCs w:val="24"/>
          <w:lang w:val="en-US"/>
        </w:rPr>
        <w:t>To view the documents that the vendor has attached to, click the file name.</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348C4A3B" wp14:editId="05087CB9">
            <wp:extent cx="5238750" cy="2171700"/>
            <wp:effectExtent l="0" t="0" r="0" b="0"/>
            <wp:docPr id="625"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8750" cy="21717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vote for Admitted / Rejected, it is necessary to go to the tab "Admission of the vendor across the lots" in the form of announcement view. The system displays only the sections and the documents on which the vendor was rejected.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1A57D08" wp14:editId="34BA5BBF">
            <wp:extent cx="5248275" cy="1952625"/>
            <wp:effectExtent l="0" t="0" r="9525" b="9525"/>
            <wp:docPr id="626"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48275" cy="19526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 second vote shall be carried out in the same manner as the </w:t>
      </w:r>
      <w:hyperlink w:anchor="_Рассмотрение_заявок" w:history="1">
        <w:r w:rsidRPr="004444BD">
          <w:rPr>
            <w:rStyle w:val="ae"/>
            <w:szCs w:val="24"/>
            <w:lang w:val="en-US"/>
          </w:rPr>
          <w:t>"Consideration of bids</w:t>
        </w:r>
      </w:hyperlink>
      <w:r w:rsidRPr="004444BD">
        <w:rPr>
          <w:b w:val="0"/>
          <w:szCs w:val="24"/>
          <w:lang w:val="en-US"/>
        </w:rPr>
        <w: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01" w:name="_Toc496473982"/>
      <w:bookmarkStart w:id="202" w:name="_Toc500861913"/>
      <w:r w:rsidRPr="004444BD">
        <w:rPr>
          <w:szCs w:val="24"/>
          <w:lang w:val="en-US"/>
        </w:rPr>
        <w:t>Filling conditional discount</w:t>
      </w:r>
      <w:bookmarkEnd w:id="201"/>
      <w:bookmarkEnd w:id="202"/>
    </w:p>
    <w:p w:rsidR="0077329B" w:rsidRPr="00BD2EB4" w:rsidRDefault="0077329B" w:rsidP="0077329B">
      <w:pPr>
        <w:pStyle w:val="124"/>
        <w:spacing w:line="360" w:lineRule="auto"/>
        <w:ind w:firstLine="851"/>
        <w:rPr>
          <w:lang w:val="en-US"/>
        </w:rPr>
      </w:pPr>
      <w:r w:rsidRPr="004444BD">
        <w:rPr>
          <w:lang w:val="en-US"/>
        </w:rPr>
        <w:t xml:space="preserve">After completion of voting, to enter percentage of conditional discount for the lot(s) with the criterion of the "Lowest estimated value" evaluation criteria, the Secretary should select the "View the bids" action on the form of viewing announcement in the "Available Actions" field. </w:t>
      </w:r>
    </w:p>
    <w:p w:rsidR="0077329B" w:rsidRPr="004444BD" w:rsidRDefault="0077329B" w:rsidP="0077329B">
      <w:pPr>
        <w:pStyle w:val="124"/>
        <w:spacing w:line="360" w:lineRule="auto"/>
        <w:ind w:firstLine="851"/>
      </w:pPr>
      <w:r>
        <w:rPr>
          <w:noProof/>
          <w:lang w:eastAsia="ru-RU"/>
        </w:rPr>
        <w:drawing>
          <wp:inline distT="0" distB="0" distL="0" distR="0" wp14:anchorId="6C5E7EEF" wp14:editId="00387AC8">
            <wp:extent cx="5419725" cy="1104900"/>
            <wp:effectExtent l="0" t="0" r="9525" b="0"/>
            <wp:docPr id="62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19725" cy="11049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lastRenderedPageBreak/>
        <w:t>Next, you must go to the "Voting Control" tab. If there is a quorum of votes, the "Filling in conditional discounts" button is available on the "Voting Control" tab.</w:t>
      </w:r>
    </w:p>
    <w:p w:rsidR="0077329B" w:rsidRPr="00BD2EB4" w:rsidRDefault="0077329B" w:rsidP="0077329B">
      <w:pPr>
        <w:pStyle w:val="124"/>
        <w:spacing w:line="360" w:lineRule="auto"/>
        <w:ind w:firstLine="851"/>
        <w:rPr>
          <w:lang w:val="en-US"/>
        </w:rPr>
      </w:pPr>
      <w:r w:rsidRPr="004444BD">
        <w:rPr>
          <w:lang w:val="en-US"/>
        </w:rPr>
        <w:t>Attention! The system makes an active form of filling in conditional discounts, only for admitted lots in the vendor's application with the status "Admitted" and for lots with the criterion of "Lowest estimated value".</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1CB0A20" wp14:editId="35501B55">
            <wp:extent cx="5238750" cy="1943100"/>
            <wp:effectExtent l="0" t="0" r="0" b="0"/>
            <wp:docPr id="628"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238750" cy="19431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clicking on the "Fill in conditional discounts" button, the Secretary in the "Conditional discounts" field should click on the "Filling in is required"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5D356C71" wp14:editId="658E11ED">
            <wp:extent cx="5238750" cy="2228850"/>
            <wp:effectExtent l="0" t="0" r="0" b="0"/>
            <wp:docPr id="629"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38750" cy="22288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As a result, a form will be displayed on the screen to fill in conditional discounts for each of the criteria. The form of filling in conditional discounts is displayed separately for each lot, in order to open the form of a certain </w:t>
      </w:r>
      <w:proofErr w:type="gramStart"/>
      <w:r w:rsidRPr="004444BD">
        <w:rPr>
          <w:b w:val="0"/>
          <w:szCs w:val="24"/>
          <w:lang w:val="en-US"/>
        </w:rPr>
        <w:t>lot,</w:t>
      </w:r>
      <w:proofErr w:type="gramEnd"/>
      <w:r w:rsidRPr="004444BD">
        <w:rPr>
          <w:b w:val="0"/>
          <w:szCs w:val="24"/>
          <w:lang w:val="en-US"/>
        </w:rPr>
        <w:t xml:space="preserve"> you need to click on the lot number.</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16529A00" wp14:editId="79EAB0DD">
            <wp:extent cx="5276850" cy="2333625"/>
            <wp:effectExtent l="0" t="0" r="0" b="9525"/>
            <wp:docPr id="630"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276850" cy="23336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On the form of filling in conditional discounts, the following fields will be displayed: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77329B" w:rsidTr="0077329B">
        <w:tc>
          <w:tcPr>
            <w:tcW w:w="336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name</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Description</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Operation, maintenance and repair costs related to goods (works)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xml:space="preserve">Numeric value </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Terms of delivery of goods, completion of work or provision of services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Functional, technical and quality characteristics of goods and works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Tr="0077329B">
        <w:tc>
          <w:tcPr>
            <w:tcW w:w="336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shd w:val="clear" w:color="auto" w:fill="FFFFFF"/>
                <w:lang w:val="en-US"/>
              </w:rPr>
              <w:t>Payment terms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Tr="0077329B">
        <w:tc>
          <w:tcPr>
            <w:tcW w:w="336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shd w:val="clear" w:color="auto" w:fill="FFFFFF"/>
                <w:lang w:val="en-US"/>
              </w:rPr>
              <w:t>Conditions of guarantee for goods, work or services</w:t>
            </w:r>
          </w:p>
        </w:tc>
        <w:tc>
          <w:tcPr>
            <w:tcW w:w="620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Numeric value</w:t>
            </w:r>
          </w:p>
        </w:tc>
      </w:tr>
      <w:tr w:rsidR="0077329B" w:rsidRPr="0077329B" w:rsidTr="0077329B">
        <w:tc>
          <w:tcPr>
            <w:tcW w:w="3369" w:type="dxa"/>
            <w:shd w:val="clear" w:color="auto" w:fill="auto"/>
          </w:tcPr>
          <w:p w:rsidR="0077329B" w:rsidRPr="004444BD" w:rsidRDefault="0077329B" w:rsidP="0077329B">
            <w:pPr>
              <w:pStyle w:val="afffff4"/>
              <w:overflowPunct w:val="0"/>
              <w:autoSpaceDE w:val="0"/>
              <w:autoSpaceDN w:val="0"/>
              <w:adjustRightInd w:val="0"/>
              <w:textAlignment w:val="baseline"/>
              <w:rPr>
                <w:lang w:val="kk-KZ"/>
              </w:rPr>
            </w:pPr>
            <w:r w:rsidRPr="004444BD">
              <w:rPr>
                <w:lang w:val="en-US"/>
              </w:rPr>
              <w:t>Total conditional discount, %</w:t>
            </w:r>
          </w:p>
        </w:tc>
        <w:tc>
          <w:tcPr>
            <w:tcW w:w="6202" w:type="dxa"/>
            <w:shd w:val="clear" w:color="auto" w:fill="auto"/>
          </w:tcPr>
          <w:p w:rsidR="0077329B" w:rsidRPr="00BD2EB4" w:rsidRDefault="0077329B" w:rsidP="0077329B">
            <w:pPr>
              <w:pStyle w:val="afffff4"/>
              <w:overflowPunct w:val="0"/>
              <w:autoSpaceDE w:val="0"/>
              <w:autoSpaceDN w:val="0"/>
              <w:adjustRightInd w:val="0"/>
              <w:textAlignment w:val="baseline"/>
              <w:rPr>
                <w:noProof/>
                <w:lang w:val="en-US"/>
              </w:rPr>
            </w:pPr>
            <w:r w:rsidRPr="004444BD">
              <w:rPr>
                <w:noProof/>
                <w:lang w:val="en-US"/>
              </w:rPr>
              <w:t>Automatically filled in by the sum of the fields. Total Conditional discount for the vendor</w:t>
            </w:r>
          </w:p>
        </w:tc>
      </w:tr>
    </w:tbl>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Once you have filled in the field, you should click on the "Save" button. After conditional discounts are filled in for all lots, you need to click on the "Finish" button. </w:t>
      </w:r>
    </w:p>
    <w:p w:rsidR="0077329B" w:rsidRPr="00BD2EB4" w:rsidRDefault="0077329B" w:rsidP="0077329B">
      <w:pPr>
        <w:spacing w:line="360" w:lineRule="auto"/>
        <w:ind w:firstLine="851"/>
        <w:jc w:val="both"/>
        <w:rPr>
          <w:b w:val="0"/>
          <w:szCs w:val="24"/>
          <w:lang w:val="en-US"/>
        </w:rPr>
      </w:pPr>
      <w:r w:rsidRPr="004444BD">
        <w:rPr>
          <w:b w:val="0"/>
          <w:szCs w:val="24"/>
          <w:lang w:val="en-US"/>
        </w:rPr>
        <w:t>Attention! All fields on conditional discount form are required to be filled in. If there is no discount on any criterion, put 0 in this field. After completion of procedure for setting criteria for conditional discounts, the status in the section "Conditional discounts" is changed to "Completed".</w:t>
      </w:r>
    </w:p>
    <w:p w:rsidR="0077329B" w:rsidRPr="004444BD" w:rsidRDefault="0077329B" w:rsidP="0077329B">
      <w:pPr>
        <w:spacing w:line="360" w:lineRule="auto"/>
        <w:ind w:firstLine="851"/>
        <w:jc w:val="both"/>
        <w:rPr>
          <w:b w:val="0"/>
          <w:bCs/>
          <w:szCs w:val="24"/>
        </w:rPr>
      </w:pPr>
      <w:r>
        <w:rPr>
          <w:b w:val="0"/>
          <w:noProof/>
          <w:szCs w:val="24"/>
        </w:rPr>
        <w:lastRenderedPageBreak/>
        <w:drawing>
          <wp:inline distT="0" distB="0" distL="0" distR="0" wp14:anchorId="3B8FF756" wp14:editId="1D106B32">
            <wp:extent cx="5248275" cy="1533525"/>
            <wp:effectExtent l="0" t="0" r="9525" b="9525"/>
            <wp:docPr id="631"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248275" cy="1533525"/>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03" w:name="_Toc496473983"/>
      <w:r w:rsidRPr="004444BD">
        <w:rPr>
          <w:szCs w:val="24"/>
          <w:lang w:val="en-US"/>
        </w:rPr>
        <w:t xml:space="preserve"> </w:t>
      </w:r>
      <w:bookmarkStart w:id="204" w:name="_Toc500861914"/>
      <w:r w:rsidRPr="004444BD">
        <w:rPr>
          <w:szCs w:val="24"/>
          <w:lang w:val="en-US"/>
        </w:rPr>
        <w:t>Formation of final protocol</w:t>
      </w:r>
      <w:bookmarkEnd w:id="203"/>
      <w:bookmarkEnd w:id="204"/>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To form final protocol, the Secretary on the form for announcement viewing with the status "Filling in conditional discounts" / "Consideration of bids" / "Consideration of bids (clarification)" / </w:t>
      </w:r>
      <w:proofErr w:type="gramStart"/>
      <w:r w:rsidRPr="004444BD">
        <w:rPr>
          <w:b w:val="0"/>
          <w:szCs w:val="24"/>
          <w:lang w:val="en-US"/>
        </w:rPr>
        <w:t>Revising</w:t>
      </w:r>
      <w:proofErr w:type="gramEnd"/>
      <w:r w:rsidRPr="004444BD">
        <w:rPr>
          <w:b w:val="0"/>
          <w:szCs w:val="24"/>
          <w:lang w:val="en-US"/>
        </w:rPr>
        <w:t xml:space="preserve"> the results, in the section "Available actions", select the item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9ED258C" wp14:editId="39C6312B">
            <wp:extent cx="5410200" cy="1104900"/>
            <wp:effectExtent l="0" t="0" r="0" b="0"/>
            <wp:docPr id="63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10200" cy="1104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Then go to the tab "Voting control" and click on the button "Formation of the final protocol".</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3591923" wp14:editId="0C261761">
            <wp:extent cx="5200650" cy="1924050"/>
            <wp:effectExtent l="0" t="0" r="0" b="0"/>
            <wp:docPr id="63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200650" cy="19240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choosing the action "Generate final protocol", the statuses of the bids, lot (s) and announcements will be changed to "Formation of the final protocol". </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2C5B988A" wp14:editId="50F7B7BB">
            <wp:extent cx="5238750" cy="2143125"/>
            <wp:effectExtent l="0" t="0" r="0" b="9525"/>
            <wp:docPr id="63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38750" cy="21431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noProof/>
          <w:szCs w:val="24"/>
          <w:lang w:val="en-US"/>
        </w:rPr>
      </w:pPr>
      <w:r w:rsidRPr="004444BD">
        <w:rPr>
          <w:b w:val="0"/>
          <w:szCs w:val="24"/>
          <w:lang w:val="en-US"/>
        </w:rPr>
        <w:t xml:space="preserve">As a result, the log file will be created in the state and Russian languages on the form of viewing the announcement in the "Protocols" tab. </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A50535B" wp14:editId="069A9C69">
            <wp:extent cx="5238750" cy="1133475"/>
            <wp:effectExtent l="0" t="0" r="0" b="9525"/>
            <wp:docPr id="635"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38750" cy="1133475"/>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Secretary of the announcement and the members of the Commission should approve the protocol.</w:t>
      </w:r>
    </w:p>
    <w:p w:rsidR="0077329B" w:rsidRPr="004444BD" w:rsidRDefault="0077329B" w:rsidP="0077329B">
      <w:pPr>
        <w:pStyle w:val="afffff7"/>
        <w:ind w:firstLine="851"/>
        <w:rPr>
          <w:szCs w:val="24"/>
        </w:rPr>
      </w:pPr>
      <w:r w:rsidRPr="004444BD">
        <w:rPr>
          <w:szCs w:val="24"/>
          <w:lang w:val="en-US"/>
        </w:rPr>
        <w:t>Attention for QPE!</w:t>
      </w:r>
    </w:p>
    <w:p w:rsidR="0077329B" w:rsidRPr="004444BD" w:rsidRDefault="0077329B" w:rsidP="0077329B">
      <w:pPr>
        <w:pStyle w:val="afffff7"/>
        <w:ind w:firstLine="851"/>
        <w:rPr>
          <w:szCs w:val="24"/>
        </w:rPr>
      </w:pPr>
      <w:r>
        <w:rPr>
          <w:noProof/>
          <w:szCs w:val="24"/>
        </w:rPr>
        <w:drawing>
          <wp:inline distT="0" distB="0" distL="0" distR="0" wp14:anchorId="746F0D28" wp14:editId="6358AD64">
            <wp:extent cx="5410200" cy="1504950"/>
            <wp:effectExtent l="0" t="0" r="0" b="0"/>
            <wp:docPr id="636"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10200" cy="1504950"/>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After confirming the protocol by the secretary and members of the Commission that carried out the vote, the secretary should send final protocol for approval to the RT PPA. After clicking on the button "Send for approval", the final protocol will have the status "On approval".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C00CAE4" wp14:editId="25746672">
            <wp:extent cx="5372100" cy="1933575"/>
            <wp:effectExtent l="0" t="0" r="0" b="9525"/>
            <wp:docPr id="637"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72100" cy="19335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D8AE02D" wp14:editId="53C72A76">
            <wp:extent cx="5419725" cy="2276475"/>
            <wp:effectExtent l="0" t="0" r="9525" b="9525"/>
            <wp:docPr id="638"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19725" cy="22764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AB4E47C" wp14:editId="28AE26F0">
            <wp:extent cx="5372100" cy="695325"/>
            <wp:effectExtent l="0" t="0" r="0" b="9525"/>
            <wp:docPr id="639"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372100" cy="6953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System sends a notification to the users of the RT APP with the role of "Protocols sign-off person/user" about the need to approve a summary protocol. </w:t>
      </w:r>
    </w:p>
    <w:p w:rsidR="0077329B" w:rsidRPr="00BD2EB4" w:rsidRDefault="0077329B" w:rsidP="0077329B">
      <w:pPr>
        <w:pStyle w:val="120"/>
        <w:spacing w:line="360" w:lineRule="auto"/>
        <w:ind w:firstLine="851"/>
        <w:rPr>
          <w:lang w:val="en-US"/>
        </w:rPr>
      </w:pPr>
      <w:r w:rsidRPr="004444BD">
        <w:rPr>
          <w:lang w:val="en-US"/>
        </w:rPr>
        <w:t>Attention for RT PPA!</w:t>
      </w:r>
    </w:p>
    <w:p w:rsidR="0077329B" w:rsidRPr="00BD2EB4" w:rsidRDefault="0077329B" w:rsidP="0077329B">
      <w:pPr>
        <w:spacing w:line="360" w:lineRule="auto"/>
        <w:ind w:firstLine="851"/>
        <w:jc w:val="both"/>
        <w:rPr>
          <w:b w:val="0"/>
          <w:szCs w:val="24"/>
          <w:lang w:val="en-US"/>
        </w:rPr>
      </w:pPr>
      <w:r w:rsidRPr="004444BD">
        <w:rPr>
          <w:b w:val="0"/>
          <w:iCs/>
          <w:szCs w:val="24"/>
          <w:lang w:val="en-US"/>
        </w:rPr>
        <w:t>In the event that the purchaser is the RT APP, there is no need to approve on a summary protocol. Once the summary protocol is approved by the Secretary and voted members of the Commission, the "Publish Summary Protocol" button becomes available to the Secretary.</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05" w:name="_Toc496473984"/>
      <w:bookmarkStart w:id="206" w:name="_Toc500861915"/>
      <w:r w:rsidRPr="004444BD">
        <w:rPr>
          <w:szCs w:val="24"/>
          <w:lang w:val="en-US"/>
        </w:rPr>
        <w:t>Approval of final protocol</w:t>
      </w:r>
      <w:bookmarkEnd w:id="205"/>
      <w:bookmarkEnd w:id="206"/>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agreement of summary protocol is displayed in the announcement, the "Protocols" tab.</w:t>
      </w:r>
    </w:p>
    <w:p w:rsidR="0077329B" w:rsidRPr="004444BD" w:rsidRDefault="0077329B" w:rsidP="0077329B">
      <w:pPr>
        <w:spacing w:line="360" w:lineRule="auto"/>
        <w:ind w:firstLine="851"/>
        <w:jc w:val="both"/>
        <w:rPr>
          <w:b w:val="0"/>
          <w:szCs w:val="24"/>
        </w:rPr>
      </w:pPr>
      <w:r w:rsidRPr="004444BD">
        <w:rPr>
          <w:b w:val="0"/>
          <w:szCs w:val="24"/>
          <w:lang w:val="en-US"/>
        </w:rPr>
        <w:lastRenderedPageBreak/>
        <w:t>If the employee with "Protocols sign-off user/person" role makes a positive decision, system displays the summary protocol with the status "Approved". The Secretary will be able to publish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C18A060" wp14:editId="17CD5EE4">
            <wp:extent cx="5372100" cy="1914525"/>
            <wp:effectExtent l="0" t="0" r="0" b="9525"/>
            <wp:docPr id="640"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72100" cy="191452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3CBE0667" wp14:editId="61087263">
            <wp:extent cx="5943600" cy="1171575"/>
            <wp:effectExtent l="0" t="0" r="0" b="9525"/>
            <wp:docPr id="641"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117157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1C19190F" wp14:editId="09E306CE">
            <wp:extent cx="5943600" cy="1819275"/>
            <wp:effectExtent l="0" t="0" r="0" b="9525"/>
            <wp:docPr id="642"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If the employee with "Protocols sign-off user/person" role makes a negative decision, system displays the summary protocol with the status "Rejected". And the "Purchase Cancel" will be available to the Secretary.</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588C2B5" wp14:editId="4AA28A98">
            <wp:extent cx="5419725" cy="2171700"/>
            <wp:effectExtent l="0" t="0" r="9525" b="0"/>
            <wp:docPr id="643"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19725" cy="21717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8ABD830" wp14:editId="539183A6">
            <wp:extent cx="5419725" cy="2095500"/>
            <wp:effectExtent l="0" t="0" r="9525" b="0"/>
            <wp:docPr id="644"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19725" cy="2095500"/>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0746BD2" wp14:editId="5D591C12">
            <wp:extent cx="5238750" cy="762000"/>
            <wp:effectExtent l="0" t="0" r="0" b="0"/>
            <wp:docPr id="645"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38750" cy="7620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on the "View Decision" button, information is displayed on the summary protocol sign-off persons/</w:t>
      </w:r>
      <w:proofErr w:type="gramStart"/>
      <w:r w:rsidRPr="004444BD">
        <w:rPr>
          <w:b w:val="0"/>
          <w:szCs w:val="24"/>
          <w:lang w:val="en-US"/>
        </w:rPr>
        <w:t>users,</w:t>
      </w:r>
      <w:proofErr w:type="gramEnd"/>
      <w:r w:rsidRPr="004444BD">
        <w:rPr>
          <w:b w:val="0"/>
          <w:szCs w:val="24"/>
          <w:lang w:val="en-US"/>
        </w:rPr>
        <w:t xml:space="preserve"> there is also an active link for downloading the document attached by RT APP at the approval.</w:t>
      </w:r>
    </w:p>
    <w:p w:rsidR="0077329B" w:rsidRPr="00BD2EB4" w:rsidRDefault="0077329B" w:rsidP="0077329B">
      <w:pPr>
        <w:spacing w:line="360" w:lineRule="auto"/>
        <w:ind w:firstLine="851"/>
        <w:jc w:val="both"/>
        <w:rPr>
          <w:b w:val="0"/>
          <w:szCs w:val="24"/>
          <w:lang w:val="en-US"/>
        </w:rPr>
      </w:pPr>
      <w:r w:rsidRPr="004444BD">
        <w:rPr>
          <w:b w:val="0"/>
          <w:szCs w:val="24"/>
          <w:lang w:val="en-US"/>
        </w:rPr>
        <w:t>In the final protocol with the status "Rejected", the reason for the rejection is additionally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E96D500" wp14:editId="3B764182">
            <wp:extent cx="5238750" cy="3409950"/>
            <wp:effectExtent l="0" t="0" r="0" b="0"/>
            <wp:docPr id="646"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340995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07" w:name="_Toc496473985"/>
      <w:bookmarkStart w:id="208" w:name="_Toc500861916"/>
      <w:r w:rsidRPr="004444BD">
        <w:rPr>
          <w:szCs w:val="24"/>
          <w:lang w:val="en-US"/>
        </w:rPr>
        <w:lastRenderedPageBreak/>
        <w:t>Publication of final protocol</w:t>
      </w:r>
      <w:bookmarkEnd w:id="207"/>
      <w:bookmarkEnd w:id="208"/>
    </w:p>
    <w:p w:rsidR="0077329B" w:rsidRPr="00BD2EB4" w:rsidRDefault="0077329B" w:rsidP="0077329B">
      <w:pPr>
        <w:spacing w:line="360" w:lineRule="auto"/>
        <w:ind w:firstLine="851"/>
        <w:jc w:val="both"/>
        <w:rPr>
          <w:b w:val="0"/>
          <w:szCs w:val="24"/>
          <w:lang w:val="en-US"/>
        </w:rPr>
      </w:pPr>
      <w:r w:rsidRPr="004444BD">
        <w:rPr>
          <w:b w:val="0"/>
          <w:szCs w:val="24"/>
          <w:lang w:val="en-US"/>
        </w:rPr>
        <w:t>Generated summary protocol is displayed in the announcement in the protocols tab. On the form of review, the Secretary has the functionality to publish the protocol:</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the approval of the summary protocol is not required by the RT APP;</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it is required to agree the final protocol with the RT PPA  and the status of the protocol "Agreed".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2BBF044" wp14:editId="3EFD4AF4">
            <wp:extent cx="5419725" cy="1924050"/>
            <wp:effectExtent l="0" t="0" r="9525" b="0"/>
            <wp:docPr id="647"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19725" cy="19240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6313BD9" wp14:editId="79D1B910">
            <wp:extent cx="5419725" cy="2257425"/>
            <wp:effectExtent l="0" t="0" r="9525" b="9525"/>
            <wp:docPr id="648"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19725" cy="22574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After clicking on the button "Publish summary protocol", the status of the announcement is changed to "Completed". "Protocols" tab displays the active link for downloading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DB594B8" wp14:editId="3A174510">
            <wp:extent cx="5943600" cy="2124075"/>
            <wp:effectExtent l="0" t="0" r="0" b="9525"/>
            <wp:docPr id="649"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9C15825" wp14:editId="795F5B67">
            <wp:extent cx="5362575" cy="1847850"/>
            <wp:effectExtent l="0" t="0" r="9525" b="0"/>
            <wp:docPr id="650"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362575" cy="184785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Note. Public procurement is considered to be valid if at least one bid of a potential supplier is eligible for participation by lot. At the same time, a potential vendor whose bid for participation is the only one admitted is recognized by the web portal as the winner in these public purchases. </w:t>
      </w:r>
    </w:p>
    <w:p w:rsidR="0077329B" w:rsidRPr="00BD2EB4" w:rsidRDefault="0077329B" w:rsidP="0077329B">
      <w:pPr>
        <w:spacing w:line="360" w:lineRule="auto"/>
        <w:ind w:firstLine="851"/>
        <w:jc w:val="both"/>
        <w:rPr>
          <w:b w:val="0"/>
          <w:szCs w:val="24"/>
          <w:lang w:val="en-US"/>
        </w:rPr>
      </w:pPr>
      <w:r w:rsidRPr="004444BD">
        <w:rPr>
          <w:b w:val="0"/>
          <w:szCs w:val="24"/>
          <w:lang w:val="en-US"/>
        </w:rPr>
        <w:t>ATTENTION! After publication of the summary protocol within 3 working days, the lots of the purchase are not available for creation of the contract or for re-publication of the purchase. This period is reserved for submission of complaints by vendors. In the event that complaints are received within the specified period, the authorized body will carry out procedure for completing the appeal with decisions on reviewing the results, canceling the purchase or refusing to satisfy vendor's complaints.</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09" w:name="_Toc496473986"/>
      <w:r w:rsidRPr="004444BD">
        <w:rPr>
          <w:szCs w:val="24"/>
          <w:lang w:val="en-US"/>
        </w:rPr>
        <w:t xml:space="preserve"> </w:t>
      </w:r>
      <w:bookmarkStart w:id="210" w:name="_Toc500861917"/>
      <w:r w:rsidRPr="004444BD">
        <w:rPr>
          <w:szCs w:val="24"/>
          <w:lang w:val="en-US"/>
        </w:rPr>
        <w:t>Modification of the Commission</w:t>
      </w:r>
      <w:bookmarkEnd w:id="209"/>
      <w:bookmarkEnd w:id="210"/>
    </w:p>
    <w:p w:rsidR="0077329B" w:rsidRPr="00BD2EB4" w:rsidRDefault="0077329B" w:rsidP="0077329B">
      <w:pPr>
        <w:spacing w:line="360" w:lineRule="auto"/>
        <w:ind w:firstLine="851"/>
        <w:jc w:val="both"/>
        <w:rPr>
          <w:b w:val="0"/>
          <w:szCs w:val="24"/>
          <w:lang w:val="en-US"/>
        </w:rPr>
      </w:pPr>
      <w:r w:rsidRPr="004444BD">
        <w:rPr>
          <w:b w:val="0"/>
          <w:szCs w:val="24"/>
          <w:lang w:val="en-US"/>
        </w:rPr>
        <w:t>"Change Commission" action is available to the Secretary in the announcement view form with the status "Published", "Published call for bids", "Published (Request for clarification)", "Draft. Change of documentation", "Consideration of bids", "Consideration of bids (clarifications)".</w:t>
      </w:r>
    </w:p>
    <w:p w:rsidR="0077329B" w:rsidRPr="00BD2EB4" w:rsidRDefault="0077329B" w:rsidP="0077329B">
      <w:pPr>
        <w:spacing w:line="360" w:lineRule="auto"/>
        <w:ind w:firstLine="851"/>
        <w:jc w:val="both"/>
        <w:rPr>
          <w:b w:val="0"/>
          <w:szCs w:val="24"/>
          <w:lang w:val="en-US"/>
        </w:rPr>
      </w:pP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5A42880F" wp14:editId="456A9B37">
            <wp:extent cx="5238750" cy="1066800"/>
            <wp:effectExtent l="0" t="0" r="0" b="0"/>
            <wp:docPr id="651"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238750" cy="10668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performing this action, the form of changing the commission will be displayed on the screen.</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5D158CF" wp14:editId="6B48D024">
            <wp:extent cx="5419725" cy="2200275"/>
            <wp:effectExtent l="0" t="0" r="9525" b="9525"/>
            <wp:docPr id="652"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19725" cy="22002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365F833" wp14:editId="59EFB7EF">
            <wp:extent cx="5362575" cy="1266825"/>
            <wp:effectExtent l="0" t="0" r="9525" b="9525"/>
            <wp:docPr id="653"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362575" cy="12668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To change the commission member, click the "Change" button. You can add a new member to the Commission by using the "Add Commission member" button, and you can use the </w:t>
      </w:r>
      <w:r>
        <w:rPr>
          <w:b w:val="0"/>
          <w:noProof/>
          <w:szCs w:val="24"/>
        </w:rPr>
        <w:drawing>
          <wp:inline distT="0" distB="0" distL="0" distR="0" wp14:anchorId="5C702BE2" wp14:editId="565051B2">
            <wp:extent cx="200025" cy="180975"/>
            <wp:effectExtent l="0" t="0" r="9525" b="9525"/>
            <wp:docPr id="654"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444BD">
        <w:rPr>
          <w:b w:val="0"/>
          <w:szCs w:val="24"/>
          <w:lang w:val="en-US"/>
        </w:rPr>
        <w:t xml:space="preserve"> button to delete it. "Decision number", "Decision date" fields are required. To save your changes, you must attach a file that is the basis for the Commission change, and click "Save Changes".</w:t>
      </w:r>
    </w:p>
    <w:p w:rsidR="0077329B" w:rsidRPr="00BD2EB4" w:rsidRDefault="0077329B" w:rsidP="0077329B">
      <w:pPr>
        <w:spacing w:line="360" w:lineRule="auto"/>
        <w:ind w:firstLine="851"/>
        <w:jc w:val="both"/>
        <w:rPr>
          <w:b w:val="0"/>
          <w:szCs w:val="24"/>
          <w:lang w:val="en-US"/>
        </w:rPr>
      </w:pPr>
      <w:r w:rsidRPr="004444BD">
        <w:rPr>
          <w:b w:val="0"/>
          <w:szCs w:val="24"/>
          <w:lang w:val="en-US"/>
        </w:rPr>
        <w:t>Note. If the status of the announcement and lot  is "Consideration of bids", but the voting has been completed, that is, the voting status of vendors bids by lots "Admitted and/or Rejected", system does not allow for modification of the Commission.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11" w:name="_Toc496473987"/>
      <w:r w:rsidRPr="004444BD">
        <w:rPr>
          <w:szCs w:val="24"/>
          <w:lang w:val="en-US"/>
        </w:rPr>
        <w:t xml:space="preserve"> </w:t>
      </w:r>
      <w:bookmarkStart w:id="212" w:name="_Toc500861918"/>
      <w:r w:rsidRPr="004444BD">
        <w:rPr>
          <w:szCs w:val="24"/>
          <w:lang w:val="en-US"/>
        </w:rPr>
        <w:t>Cancel of the Purchase</w:t>
      </w:r>
      <w:bookmarkEnd w:id="211"/>
      <w:bookmarkEnd w:id="212"/>
      <w:r w:rsidRPr="004444BD">
        <w:rPr>
          <w:szCs w:val="24"/>
          <w:lang w:val="en-US"/>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Cancel of functionality is available from the moment as the announcement is opened to creation of the contract in announcements with the statuses "Consideration of bids", </w:t>
      </w:r>
      <w:r w:rsidRPr="004444BD">
        <w:rPr>
          <w:b w:val="0"/>
          <w:szCs w:val="24"/>
          <w:lang w:val="en-US"/>
        </w:rPr>
        <w:lastRenderedPageBreak/>
        <w:t>"Consideration of bids (clarifications)", "Formation of information on the preliminary admission", "Formation of the minutes of results", "Filling in conditional discounts", "Completed ".</w:t>
      </w:r>
    </w:p>
    <w:p w:rsidR="0077329B" w:rsidRPr="00BD2EB4" w:rsidRDefault="0077329B" w:rsidP="0077329B">
      <w:pPr>
        <w:spacing w:line="360" w:lineRule="auto"/>
        <w:ind w:firstLine="851"/>
        <w:jc w:val="both"/>
        <w:rPr>
          <w:b w:val="0"/>
          <w:szCs w:val="24"/>
          <w:lang w:val="en-US"/>
        </w:rPr>
      </w:pPr>
      <w:r w:rsidRPr="004444BD">
        <w:rPr>
          <w:b w:val="0"/>
          <w:szCs w:val="24"/>
          <w:lang w:val="en-US"/>
        </w:rPr>
        <w:t>In order to cancel the purchase, the Secretary needs to select the "Cancel the purchase" action in the list of actions in the announcement view form.</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25AF646" wp14:editId="56A6C8C0">
            <wp:extent cx="5238750" cy="1104900"/>
            <wp:effectExtent l="0" t="0" r="0" b="0"/>
            <wp:docPr id="655"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0" cy="1104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Cancel of the purchase is possible for the entire purchase, as well as for individual lots, if there are several lots in the purchase. After this action is completed, a warning message is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5770481D" wp14:editId="098B5CA0">
            <wp:extent cx="5067300" cy="1666875"/>
            <wp:effectExtent l="0" t="0" r="0" b="9525"/>
            <wp:docPr id="656"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67300" cy="1666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the "No" button, the system returns to the purchase review form. To cancel, click "Yes" to display the lot selection form.</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choice of lots is carried out by putting a tick in the line with the lot, </w:t>
      </w:r>
      <w:proofErr w:type="gramStart"/>
      <w:r w:rsidRPr="004444BD">
        <w:rPr>
          <w:b w:val="0"/>
          <w:szCs w:val="24"/>
          <w:lang w:val="en-US"/>
        </w:rPr>
        <w:t>then</w:t>
      </w:r>
      <w:proofErr w:type="gramEnd"/>
      <w:r w:rsidRPr="004444BD">
        <w:rPr>
          <w:b w:val="0"/>
          <w:szCs w:val="24"/>
          <w:lang w:val="en-US"/>
        </w:rPr>
        <w:t xml:space="preserve"> you need to click on the "Cancel the purchase for selected lots" button.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26D22AB" wp14:editId="6FD7CAF7">
            <wp:extent cx="5305425" cy="1552575"/>
            <wp:effectExtent l="0" t="0" r="9525" b="9525"/>
            <wp:docPr id="657"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05425" cy="15525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A cancel form appears where it is necessary to attach the scanned electronic document that is the basis for cancellation and fill in the information on the basis for cancellation.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492658F" wp14:editId="3F4EF44B">
            <wp:extent cx="4124325" cy="2257425"/>
            <wp:effectExtent l="0" t="0" r="9525" b="9525"/>
            <wp:docPr id="658"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4325" cy="2257425"/>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szCs w:val="24"/>
          <w:lang w:val="en-US"/>
        </w:rPr>
        <w:t>The purchase cancellation form contains the following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name</w:t>
            </w:r>
          </w:p>
        </w:tc>
        <w:tc>
          <w:tcPr>
            <w:tcW w:w="591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value</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Solution number</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field is text and is available for manual input. An act number must be entered in this field.</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Resolution Date</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This field shows the date on which the relevant act was issued, and is filled in by using the "Calendar" icon.</w:t>
            </w:r>
          </w:p>
        </w:tc>
      </w:tr>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Act</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Select from the drop-down list the position of the directory of the types of acts with the values:</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Resolution;</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Definition;</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View;</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xml:space="preserve">- Notification; </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Decree</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xml:space="preserve">- Order </w:t>
            </w:r>
          </w:p>
          <w:p w:rsidR="0077329B" w:rsidRPr="0087688F" w:rsidRDefault="0077329B" w:rsidP="0077329B">
            <w:pPr>
              <w:pStyle w:val="afffff4"/>
              <w:overflowPunct w:val="0"/>
              <w:autoSpaceDE w:val="0"/>
              <w:autoSpaceDN w:val="0"/>
              <w:adjustRightInd w:val="0"/>
              <w:textAlignment w:val="baseline"/>
            </w:pPr>
            <w:r w:rsidRPr="004444BD">
              <w:rPr>
                <w:lang w:val="en-US"/>
              </w:rPr>
              <w:t>-Order</w:t>
            </w:r>
          </w:p>
        </w:tc>
      </w:tr>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xml:space="preserve">- Authority </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In this field, an authority from the directory of authorities with the values shall be selected:</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Judicial authority;</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Prosecutor's office;</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State finanacial control authority.</w:t>
            </w:r>
          </w:p>
          <w:p w:rsidR="0077329B" w:rsidRPr="0087688F" w:rsidRDefault="0077329B" w:rsidP="0077329B">
            <w:pPr>
              <w:pStyle w:val="afffff4"/>
              <w:overflowPunct w:val="0"/>
              <w:autoSpaceDE w:val="0"/>
              <w:autoSpaceDN w:val="0"/>
              <w:adjustRightInd w:val="0"/>
              <w:textAlignment w:val="baseline"/>
            </w:pPr>
            <w:r w:rsidRPr="004444BD">
              <w:rPr>
                <w:lang w:val="en-US"/>
              </w:rPr>
              <w:t>- Customer</w:t>
            </w:r>
          </w:p>
          <w:p w:rsidR="0077329B" w:rsidRPr="0087688F" w:rsidRDefault="0077329B" w:rsidP="0077329B">
            <w:pPr>
              <w:pStyle w:val="afffff4"/>
              <w:overflowPunct w:val="0"/>
              <w:autoSpaceDE w:val="0"/>
              <w:autoSpaceDN w:val="0"/>
              <w:adjustRightInd w:val="0"/>
              <w:textAlignment w:val="baseline"/>
            </w:pPr>
            <w:r w:rsidRPr="004444BD">
              <w:rPr>
                <w:lang w:val="en-US"/>
              </w:rPr>
              <w:t>- Authorized Body</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Name of the Authority</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field is text and is available for manual input. In this field, you should specify the full name of the authority.</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Select a File</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button is used to attach a document that is the basis for the cancellation.</w:t>
            </w:r>
          </w:p>
        </w:tc>
      </w:tr>
    </w:tbl>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Attention!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Note for QPE: On procurement, which is organized by qualified procuring entities (QPE) on "Request for quotation", "limited bidding", "unlimited bidding", "single source" procurement methods, it is necessary to agree on the cancellation of purchase with the Public Procurement agency (PPA RT) by clicking the "Submit for PPA approval" button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For the QPE organizer, if there is a generated, but unpublished, pre-admission /final protocol and an application for cancellation of procurement is sent to the PPA, the system will not allow to publish this protocol.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organizer in the case where the pre-acceptance /final protocol is sent to agreement with the PPA, but the organizer performs cancellation of the procurement, the system automatically removes the request for protocol approval and sends only the cancellation request.</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Facilitator in the event that a pre-acceptance / final protocol is not in place, but there is an application to cancel the procurement, system prevents the secretary from forming protocols.</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the RT PPA: For procurement, the Facilitator of which is the PPA, no approval of procurement cancellation is required.</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filling in all fields and attaching the file, click the "Cancel Purchase" button. System will automatically decide to cancel the bid/lots </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all: When you cancel all lots, the purchase automatically generates a summary protocol that indicates the reason for cancellation, at any stage of the announcement. If the purchase has multiple lots, when one lot is canceled, the lot status changes to "Canceled", and the protocol, after it is published, specifies the reason for the cancellation of this lot. Also, canceled lot is returned to the pool to publish new purchase.</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52FEB6D0" wp14:editId="10B8340A">
            <wp:extent cx="4457700" cy="2457450"/>
            <wp:effectExtent l="0" t="0" r="0" b="0"/>
            <wp:docPr id="659"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57700" cy="24574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System sends a notification to users with the "Approve Cancellation" role to approve purchase cancellation.</w:t>
      </w:r>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the lots that are being produced or canceled is displayed in the "Review/Cancel" tab of the announcement form.</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5B11B62" wp14:editId="76743778">
            <wp:extent cx="5934075" cy="2628900"/>
            <wp:effectExtent l="0" t="0" r="9525" b="0"/>
            <wp:docPr id="660"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Decision on approval may be made:</w:t>
      </w:r>
    </w:p>
    <w:p w:rsidR="0077329B" w:rsidRPr="004E028C" w:rsidRDefault="0077329B" w:rsidP="0077329B">
      <w:pPr>
        <w:spacing w:line="360" w:lineRule="auto"/>
        <w:ind w:firstLine="851"/>
        <w:jc w:val="both"/>
        <w:rPr>
          <w:b w:val="0"/>
          <w:szCs w:val="24"/>
          <w:lang w:val="en-US"/>
        </w:rPr>
      </w:pPr>
      <w:r w:rsidRPr="004444BD">
        <w:rPr>
          <w:b w:val="0"/>
          <w:szCs w:val="24"/>
          <w:lang w:val="en-US"/>
        </w:rPr>
        <w:t>-Approved</w:t>
      </w:r>
    </w:p>
    <w:p w:rsidR="0077329B" w:rsidRPr="004E028C" w:rsidRDefault="0077329B" w:rsidP="0077329B">
      <w:pPr>
        <w:spacing w:line="360" w:lineRule="auto"/>
        <w:ind w:firstLine="851"/>
        <w:jc w:val="both"/>
        <w:rPr>
          <w:b w:val="0"/>
          <w:szCs w:val="24"/>
          <w:lang w:val="en-US"/>
        </w:rPr>
      </w:pPr>
      <w:r w:rsidRPr="004444BD">
        <w:rPr>
          <w:b w:val="0"/>
          <w:szCs w:val="24"/>
          <w:lang w:val="en-US"/>
        </w:rPr>
        <w:t>-Rejected</w:t>
      </w:r>
    </w:p>
    <w:p w:rsidR="0077329B" w:rsidRPr="00BD2EB4" w:rsidRDefault="0077329B" w:rsidP="004E028C">
      <w:pPr>
        <w:pStyle w:val="13"/>
        <w:keepNext/>
        <w:keepLines/>
        <w:pageBreakBefore w:val="0"/>
        <w:tabs>
          <w:tab w:val="clear" w:pos="284"/>
          <w:tab w:val="clear" w:pos="1134"/>
        </w:tabs>
        <w:spacing w:before="480" w:after="0" w:line="276" w:lineRule="auto"/>
        <w:jc w:val="center"/>
        <w:rPr>
          <w:lang w:val="en-US"/>
        </w:rPr>
      </w:pPr>
      <w:bookmarkStart w:id="213" w:name="_Toc496473988"/>
      <w:bookmarkStart w:id="214" w:name="_Toc497263734"/>
      <w:bookmarkStart w:id="215" w:name="_Toc498248994"/>
      <w:bookmarkStart w:id="216" w:name="_Toc500861919"/>
      <w:r w:rsidRPr="004444BD">
        <w:rPr>
          <w:lang w:val="en-US"/>
        </w:rPr>
        <w:t>Organization and conduct of "Single-source" method procurement</w:t>
      </w:r>
      <w:bookmarkEnd w:id="213"/>
      <w:bookmarkEnd w:id="214"/>
      <w:bookmarkEnd w:id="215"/>
      <w:bookmarkEnd w:id="216"/>
      <w:r w:rsidRPr="004444BD">
        <w:rPr>
          <w:lang w:val="en-US"/>
        </w:rPr>
        <w:t xml:space="preserve">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When you create a purchase bid by using a "Single source" method, you select one of the following "justifications for using the method":</w:t>
      </w:r>
    </w:p>
    <w:p w:rsidR="0077329B" w:rsidRPr="00BD2EB4" w:rsidRDefault="0077329B" w:rsidP="00501D06">
      <w:pPr>
        <w:pStyle w:val="afffff1"/>
        <w:numPr>
          <w:ilvl w:val="0"/>
          <w:numId w:val="25"/>
        </w:numPr>
        <w:suppressAutoHyphens w:val="0"/>
        <w:spacing w:before="0"/>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signing of the contract in the conduct of research, experiments or the preparation of a scientific opinion</w:t>
      </w:r>
    </w:p>
    <w:p w:rsidR="0077329B" w:rsidRPr="00BD2EB4" w:rsidRDefault="0077329B" w:rsidP="00501D06">
      <w:pPr>
        <w:pStyle w:val="afffff1"/>
        <w:numPr>
          <w:ilvl w:val="0"/>
          <w:numId w:val="25"/>
        </w:numPr>
        <w:suppressAutoHyphens w:val="0"/>
        <w:spacing w:before="0"/>
        <w:ind w:firstLine="851"/>
        <w:jc w:val="both"/>
        <w:rPr>
          <w:rFonts w:ascii="Times New Roman" w:hAnsi="Times New Roman"/>
          <w:sz w:val="24"/>
          <w:szCs w:val="24"/>
          <w:lang w:val="en-US"/>
        </w:rPr>
      </w:pPr>
      <w:r w:rsidRPr="004444BD">
        <w:rPr>
          <w:rFonts w:ascii="Times New Roman" w:hAnsi="Times New Roman"/>
          <w:sz w:val="24"/>
          <w:szCs w:val="24"/>
          <w:lang w:val="en-US"/>
        </w:rPr>
        <w:t>given goods, works, services are available only from a particular vendor or contractor or a certain vendor or contractor has exclusive rights in respect of the goods, works or services</w:t>
      </w:r>
    </w:p>
    <w:p w:rsidR="0077329B" w:rsidRPr="00BD2EB4" w:rsidRDefault="0077329B" w:rsidP="00501D06">
      <w:pPr>
        <w:pStyle w:val="afffff1"/>
        <w:numPr>
          <w:ilvl w:val="0"/>
          <w:numId w:val="25"/>
        </w:numPr>
        <w:suppressAutoHyphens w:val="0"/>
        <w:spacing w:before="0"/>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carrying out procurement for a creative project or creative activity in art or culture sphere</w:t>
      </w:r>
    </w:p>
    <w:p w:rsidR="0077329B" w:rsidRPr="00BD2EB4" w:rsidRDefault="0077329B" w:rsidP="00501D06">
      <w:pPr>
        <w:pStyle w:val="afffff1"/>
        <w:numPr>
          <w:ilvl w:val="0"/>
          <w:numId w:val="25"/>
        </w:numPr>
        <w:suppressAutoHyphens w:val="0"/>
        <w:spacing w:before="0"/>
        <w:ind w:firstLine="851"/>
        <w:jc w:val="both"/>
        <w:rPr>
          <w:rFonts w:ascii="Times New Roman" w:hAnsi="Times New Roman"/>
          <w:sz w:val="24"/>
          <w:szCs w:val="24"/>
          <w:lang w:val="en-US"/>
        </w:rPr>
      </w:pPr>
      <w:r w:rsidRPr="004444BD">
        <w:rPr>
          <w:rFonts w:ascii="Times New Roman" w:hAnsi="Times New Roman"/>
          <w:sz w:val="24"/>
          <w:szCs w:val="24"/>
          <w:lang w:val="en-US"/>
        </w:rPr>
        <w:t>In the event of an urgent need for procurement due to circumstances that the procuring entity was unable to foresee (procurement procedure), an announcement is created.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9BC4D75" wp14:editId="27F47160">
            <wp:extent cx="5305425" cy="1619250"/>
            <wp:effectExtent l="0" t="0" r="9525" b="0"/>
            <wp:docPr id="661"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05425" cy="161925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17" w:name="_Toc496473989"/>
      <w:r w:rsidRPr="004444BD">
        <w:rPr>
          <w:szCs w:val="24"/>
          <w:lang w:val="en-US"/>
        </w:rPr>
        <w:t xml:space="preserve"> </w:t>
      </w:r>
      <w:bookmarkStart w:id="218" w:name="_Toc500861920"/>
      <w:r w:rsidRPr="004444BD">
        <w:rPr>
          <w:szCs w:val="24"/>
          <w:lang w:val="en-US"/>
        </w:rPr>
        <w:t>Create an announcement</w:t>
      </w:r>
      <w:bookmarkEnd w:id="217"/>
      <w:bookmarkEnd w:id="218"/>
    </w:p>
    <w:p w:rsidR="0077329B" w:rsidRPr="004444BD" w:rsidRDefault="0077329B" w:rsidP="0077329B">
      <w:pPr>
        <w:pStyle w:val="120"/>
        <w:spacing w:line="360" w:lineRule="auto"/>
        <w:ind w:firstLine="851"/>
      </w:pPr>
      <w:r w:rsidRPr="004444BD">
        <w:rPr>
          <w:lang w:val="en-US"/>
        </w:rPr>
        <w:t xml:space="preserve">To create an announcement </w:t>
      </w:r>
      <w:proofErr w:type="gramStart"/>
      <w:r w:rsidRPr="004444BD">
        <w:rPr>
          <w:lang w:val="en-US"/>
        </w:rPr>
        <w:t>you  should</w:t>
      </w:r>
      <w:proofErr w:type="gramEnd"/>
      <w:r w:rsidRPr="004444BD">
        <w:rPr>
          <w:lang w:val="en-US"/>
        </w:rPr>
        <w:t xml:space="preserve"> go to the "Personal account" section and select "Create announcement". </w:t>
      </w:r>
      <w:proofErr w:type="gramStart"/>
      <w:r w:rsidRPr="004444BD">
        <w:rPr>
          <w:lang w:val="en-US"/>
        </w:rPr>
        <w:t>Available to a user with the "Facilitator" role.</w:t>
      </w:r>
      <w:proofErr w:type="gramEnd"/>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34AA008" wp14:editId="60E9FBF7">
            <wp:extent cx="5238750" cy="1647825"/>
            <wp:effectExtent l="0" t="0" r="0" b="9525"/>
            <wp:docPr id="662" name="Рисунок 8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16478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Next, you will see a form for creating a draft of announcement.</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2384D7A1" wp14:editId="3A50FEDA">
            <wp:extent cx="5486400" cy="2295525"/>
            <wp:effectExtent l="0" t="0" r="0" b="9525"/>
            <wp:docPr id="663"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95525"/>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szCs w:val="24"/>
          <w:lang w:val="en-US"/>
        </w:rPr>
        <w:t>Section "Creation of a draft of announcement" contains the following fields and buttons:</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7329B" w:rsidTr="0077329B">
        <w:trPr>
          <w:trHeight w:val="849"/>
          <w:tblHeader/>
        </w:trPr>
        <w:tc>
          <w:tcPr>
            <w:tcW w:w="1814" w:type="dxa"/>
            <w:shd w:val="clear" w:color="auto" w:fill="FFFFFF"/>
            <w:vAlign w:val="center"/>
            <w:hideMark/>
          </w:tcPr>
          <w:p w:rsidR="0077329B" w:rsidRPr="0087688F" w:rsidRDefault="0077329B" w:rsidP="0077329B">
            <w:pPr>
              <w:pStyle w:val="afffff4"/>
            </w:pPr>
            <w:r w:rsidRPr="004444BD">
              <w:rPr>
                <w:lang w:val="en-US"/>
              </w:rPr>
              <w:t>Item</w:t>
            </w:r>
          </w:p>
        </w:tc>
        <w:tc>
          <w:tcPr>
            <w:tcW w:w="7825" w:type="dxa"/>
            <w:shd w:val="clear" w:color="auto" w:fill="FFFFFF"/>
            <w:vAlign w:val="center"/>
          </w:tcPr>
          <w:p w:rsidR="0077329B" w:rsidRPr="0087688F" w:rsidRDefault="0077329B" w:rsidP="0077329B">
            <w:pPr>
              <w:pStyle w:val="afffff4"/>
            </w:pPr>
            <w:r w:rsidRPr="004444BD">
              <w:rPr>
                <w:lang w:val="en-US"/>
              </w:rPr>
              <w:t>Action</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Type of procurement item</w:t>
            </w:r>
          </w:p>
        </w:tc>
        <w:tc>
          <w:tcPr>
            <w:tcW w:w="7825" w:type="dxa"/>
          </w:tcPr>
          <w:p w:rsidR="0077329B" w:rsidRPr="00BD2EB4" w:rsidRDefault="0077329B" w:rsidP="0077329B">
            <w:pPr>
              <w:pStyle w:val="afffff4"/>
              <w:rPr>
                <w:lang w:val="en-US"/>
              </w:rPr>
            </w:pPr>
            <w:r w:rsidRPr="004444BD">
              <w:rPr>
                <w:lang w:val="en-US"/>
              </w:rPr>
              <w:t>Filled in manually. One of the values is selected:</w:t>
            </w:r>
          </w:p>
          <w:p w:rsidR="0077329B" w:rsidRPr="0087688F" w:rsidRDefault="0077329B" w:rsidP="0077329B">
            <w:pPr>
              <w:pStyle w:val="afffff4"/>
            </w:pPr>
            <w:r w:rsidRPr="004444BD">
              <w:rPr>
                <w:lang w:val="en-US"/>
              </w:rPr>
              <w:t>Work;</w:t>
            </w:r>
          </w:p>
          <w:p w:rsidR="0077329B" w:rsidRPr="0087688F" w:rsidRDefault="0077329B" w:rsidP="0077329B">
            <w:pPr>
              <w:pStyle w:val="afffff4"/>
            </w:pPr>
            <w:r w:rsidRPr="004444BD">
              <w:rPr>
                <w:lang w:val="en-US"/>
              </w:rPr>
              <w:t>Service;</w:t>
            </w:r>
          </w:p>
          <w:p w:rsidR="0077329B" w:rsidRPr="0087688F" w:rsidRDefault="0077329B" w:rsidP="0077329B">
            <w:pPr>
              <w:pStyle w:val="afffff4"/>
            </w:pPr>
            <w:r w:rsidRPr="004444BD">
              <w:rPr>
                <w:lang w:val="en-US"/>
              </w:rPr>
              <w:t>Goods.</w:t>
            </w:r>
          </w:p>
        </w:tc>
      </w:tr>
      <w:tr w:rsidR="0077329B" w:rsidTr="0077329B">
        <w:trPr>
          <w:trHeight w:val="507"/>
          <w:tblHeader/>
        </w:trPr>
        <w:tc>
          <w:tcPr>
            <w:tcW w:w="1814" w:type="dxa"/>
            <w:shd w:val="clear" w:color="auto" w:fill="auto"/>
          </w:tcPr>
          <w:p w:rsidR="0077329B" w:rsidRPr="00BD2EB4" w:rsidRDefault="0077329B" w:rsidP="0077329B">
            <w:pPr>
              <w:pStyle w:val="afffff4"/>
              <w:rPr>
                <w:lang w:val="en-US"/>
              </w:rPr>
            </w:pPr>
            <w:r w:rsidRPr="004444BD">
              <w:rPr>
                <w:lang w:val="en-US"/>
              </w:rPr>
              <w:t>Title of (procurement) announcement in the Tajik</w:t>
            </w:r>
          </w:p>
        </w:tc>
        <w:tc>
          <w:tcPr>
            <w:tcW w:w="7825" w:type="dxa"/>
          </w:tcPr>
          <w:p w:rsidR="0077329B" w:rsidRPr="0087688F" w:rsidRDefault="0077329B" w:rsidP="0077329B">
            <w:pPr>
              <w:pStyle w:val="afffff4"/>
            </w:pPr>
            <w:r w:rsidRPr="004444BD">
              <w:rPr>
                <w:lang w:val="en-US"/>
              </w:rPr>
              <w:t xml:space="preserve">Filled in manually </w:t>
            </w:r>
          </w:p>
        </w:tc>
      </w:tr>
      <w:tr w:rsidR="0077329B" w:rsidTr="0077329B">
        <w:trPr>
          <w:trHeight w:val="507"/>
          <w:tblHeader/>
        </w:trPr>
        <w:tc>
          <w:tcPr>
            <w:tcW w:w="181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Russian  </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BD2EB4" w:rsidRDefault="0077329B" w:rsidP="0077329B">
            <w:pPr>
              <w:pStyle w:val="afffff4"/>
              <w:rPr>
                <w:lang w:val="en-US"/>
              </w:rPr>
            </w:pPr>
            <w:r w:rsidRPr="004444BD">
              <w:rPr>
                <w:lang w:val="en-US"/>
              </w:rPr>
              <w:t xml:space="preserve">Title of (procurement) announcement in the English </w:t>
            </w:r>
          </w:p>
        </w:tc>
        <w:tc>
          <w:tcPr>
            <w:tcW w:w="7825" w:type="dxa"/>
          </w:tcPr>
          <w:p w:rsidR="0077329B" w:rsidRPr="0087688F" w:rsidRDefault="0077329B" w:rsidP="0077329B">
            <w:pPr>
              <w:pStyle w:val="afffff4"/>
            </w:pPr>
            <w:r w:rsidRPr="004444BD">
              <w:rPr>
                <w:lang w:val="en-US"/>
              </w:rPr>
              <w:t>Filled in manually</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Indication of purchase</w:t>
            </w:r>
          </w:p>
        </w:tc>
        <w:tc>
          <w:tcPr>
            <w:tcW w:w="7825" w:type="dxa"/>
          </w:tcPr>
          <w:p w:rsidR="0077329B" w:rsidRPr="00BD2EB4" w:rsidRDefault="0077329B" w:rsidP="0077329B">
            <w:pPr>
              <w:pStyle w:val="afffff4"/>
              <w:rPr>
                <w:lang w:val="en-US"/>
              </w:rPr>
            </w:pPr>
            <w:r w:rsidRPr="004444BD">
              <w:rPr>
                <w:lang w:val="en-US"/>
              </w:rPr>
              <w:t>If the bidding is required for procurement among the organizations of domestic manufacturers, a check mark should be placed on the line with this indication.</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lang w:val="en-US"/>
              </w:rPr>
              <w:t>Next</w:t>
            </w:r>
          </w:p>
        </w:tc>
        <w:tc>
          <w:tcPr>
            <w:tcW w:w="7825" w:type="dxa"/>
          </w:tcPr>
          <w:p w:rsidR="0077329B" w:rsidRPr="00BD2EB4" w:rsidRDefault="0077329B" w:rsidP="0077329B">
            <w:pPr>
              <w:pStyle w:val="afffff4"/>
              <w:rPr>
                <w:lang w:val="en-US"/>
              </w:rPr>
            </w:pPr>
            <w:r w:rsidRPr="004444BD">
              <w:rPr>
                <w:lang w:val="en-US"/>
              </w:rPr>
              <w:t>When clicking the button, the System shall check for filling in all mandatory fields</w:t>
            </w:r>
          </w:p>
        </w:tc>
      </w:tr>
    </w:tbl>
    <w:p w:rsidR="0077329B" w:rsidRPr="00BD2EB4" w:rsidRDefault="0077329B" w:rsidP="0077329B">
      <w:pPr>
        <w:pStyle w:val="120"/>
        <w:spacing w:line="360" w:lineRule="auto"/>
        <w:ind w:firstLine="851"/>
        <w:rPr>
          <w:lang w:val="en-US"/>
        </w:rPr>
      </w:pPr>
      <w:r w:rsidRPr="004444BD">
        <w:rPr>
          <w:lang w:val="en-US"/>
        </w:rPr>
        <w:t xml:space="preserve">If the bidding is required among the organizations of domestic manufacturers it is necessary to put an indication - "domestic producer" in the draft of announcement. </w:t>
      </w:r>
    </w:p>
    <w:p w:rsidR="0077329B" w:rsidRPr="00BD2EB4" w:rsidRDefault="0077329B" w:rsidP="0077329B">
      <w:pPr>
        <w:pStyle w:val="120"/>
        <w:spacing w:line="360" w:lineRule="auto"/>
        <w:ind w:firstLine="851"/>
        <w:rPr>
          <w:lang w:val="en-US"/>
        </w:rPr>
      </w:pPr>
      <w:r w:rsidRPr="004444BD">
        <w:rPr>
          <w:lang w:val="en-US"/>
        </w:rPr>
        <w:t xml:space="preserve">After you fill in all the fields, click "Next". </w:t>
      </w:r>
    </w:p>
    <w:p w:rsidR="0077329B" w:rsidRPr="00BD2EB4" w:rsidRDefault="0077329B" w:rsidP="0077329B">
      <w:pPr>
        <w:pStyle w:val="120"/>
        <w:spacing w:line="360" w:lineRule="auto"/>
        <w:ind w:firstLine="851"/>
        <w:rPr>
          <w:lang w:val="en-US"/>
        </w:rPr>
      </w:pPr>
      <w:r w:rsidRPr="004444BD">
        <w:rPr>
          <w:lang w:val="en-US"/>
        </w:rPr>
        <w:lastRenderedPageBreak/>
        <w:t>Note. After you move to the next step, the system automatically saves the announcement in the status "Draft" in the section "Work Office" - "My announcements (organizer)":</w:t>
      </w:r>
    </w:p>
    <w:p w:rsidR="0077329B" w:rsidRPr="004444BD" w:rsidRDefault="0077329B" w:rsidP="0077329B">
      <w:pPr>
        <w:pStyle w:val="120"/>
        <w:spacing w:line="360" w:lineRule="auto"/>
        <w:ind w:firstLine="851"/>
      </w:pPr>
      <w:r>
        <w:rPr>
          <w:noProof/>
          <w:lang w:eastAsia="ru-RU"/>
        </w:rPr>
        <w:drawing>
          <wp:inline distT="0" distB="0" distL="0" distR="0" wp14:anchorId="5C9A232E" wp14:editId="20448E81">
            <wp:extent cx="5543550" cy="685800"/>
            <wp:effectExtent l="0" t="0" r="0" b="0"/>
            <wp:docPr id="664"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icon</w:t>
      </w:r>
      <w:r>
        <w:rPr>
          <w:noProof/>
          <w:lang w:eastAsia="ru-RU"/>
        </w:rPr>
        <w:drawing>
          <wp:inline distT="0" distB="0" distL="0" distR="0" wp14:anchorId="1D28AF2D" wp14:editId="3CD502E0">
            <wp:extent cx="209550" cy="247650"/>
            <wp:effectExtent l="0" t="0" r="0" b="0"/>
            <wp:docPr id="665" name="Рисунок 726"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descr="Описание: C:\Users\rabi\Downloads\ЭГЗ_Ultimate\Руководство\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4444BD">
        <w:rPr>
          <w:lang w:val="en-US"/>
        </w:rPr>
        <w:t xml:space="preserve"> allows </w:t>
      </w:r>
      <w:proofErr w:type="gramStart"/>
      <w:r w:rsidRPr="004444BD">
        <w:rPr>
          <w:lang w:val="en-US"/>
        </w:rPr>
        <w:t>to edit</w:t>
      </w:r>
      <w:proofErr w:type="gramEnd"/>
      <w:r w:rsidRPr="004444BD">
        <w:rPr>
          <w:lang w:val="en-US"/>
        </w:rPr>
        <w:t xml:space="preserve">, the icon </w:t>
      </w:r>
      <w:r>
        <w:rPr>
          <w:noProof/>
          <w:lang w:eastAsia="ru-RU"/>
        </w:rPr>
        <w:drawing>
          <wp:inline distT="0" distB="0" distL="0" distR="0" wp14:anchorId="52DC3330" wp14:editId="64A4987E">
            <wp:extent cx="276225" cy="228600"/>
            <wp:effectExtent l="0" t="0" r="9525" b="0"/>
            <wp:docPr id="666"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4444BD">
        <w:rPr>
          <w:lang w:val="en-US"/>
        </w:rPr>
        <w:t>allows to delete announcements with the status "Draft" when you click "Next", lots that meet the specified criteria by method, item type, and purchase indication are displayed. It is necessary to mark Lot (s) and click "Add selected" button:</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21D7268C" wp14:editId="55EE8FD1">
            <wp:extent cx="5372100" cy="2371725"/>
            <wp:effectExtent l="0" t="0" r="0" b="9525"/>
            <wp:docPr id="667"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372100" cy="2371725"/>
                    </a:xfrm>
                    <a:prstGeom prst="rect">
                      <a:avLst/>
                    </a:prstGeom>
                    <a:noFill/>
                    <a:ln>
                      <a:noFill/>
                    </a:ln>
                  </pic:spPr>
                </pic:pic>
              </a:graphicData>
            </a:graphic>
          </wp:inline>
        </w:drawing>
      </w:r>
    </w:p>
    <w:p w:rsidR="0077329B" w:rsidRPr="004444BD" w:rsidRDefault="0077329B" w:rsidP="0077329B">
      <w:pPr>
        <w:pStyle w:val="120"/>
        <w:spacing w:line="360" w:lineRule="auto"/>
        <w:ind w:firstLine="851"/>
      </w:pPr>
      <w:r w:rsidRPr="004444BD">
        <w:rPr>
          <w:lang w:val="en-US"/>
        </w:rPr>
        <w:t>To select a lot, you shall mark the required lot and click "Add marked lots" button. Then you go to the added Lot view page. If you want to delete selected lot, mark required lot with a check mark and click "Delete marked Lots" button, and if you want to add lots to the purchase project, go to the "Available Lots" tab and perform selection of additional lots. To go to the next page, click "Next".</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315C4E00" wp14:editId="3D2926D9">
            <wp:extent cx="5381625" cy="2057400"/>
            <wp:effectExtent l="0" t="0" r="9525" b="0"/>
            <wp:docPr id="668"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81625" cy="20574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lastRenderedPageBreak/>
        <w:t>When navigating, the vendors that were added when the customer created the bid are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BCA8A8B" wp14:editId="1431C9E5">
            <wp:extent cx="5181600" cy="1504950"/>
            <wp:effectExtent l="0" t="0" r="0" b="0"/>
            <wp:docPr id="669"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181600" cy="15049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add additional vendors to send an invitation to procurement, you must navigate "Next" and click the "Add" button next to the lot that you want to send the invitation 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9288BD7" wp14:editId="3389A52D">
            <wp:extent cx="5410200" cy="1019175"/>
            <wp:effectExtent l="0" t="0" r="0" b="9525"/>
            <wp:docPr id="670"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10200" cy="1019175"/>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sidRPr="004444BD">
        <w:rPr>
          <w:b w:val="0"/>
          <w:szCs w:val="24"/>
          <w:lang w:val="en-US"/>
        </w:rPr>
        <w:t xml:space="preserve">When clicking the "Select" button the organization search form opens. Search is available by the company's INN and name. </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B0CB714" wp14:editId="51D827E5">
            <wp:extent cx="5181600" cy="1905000"/>
            <wp:effectExtent l="0" t="0" r="0" b="0"/>
            <wp:docPr id="671"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81600" cy="190500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adding additional vendors is not required, click "Next"</w:t>
      </w:r>
    </w:p>
    <w:p w:rsidR="0077329B" w:rsidRPr="00BD2EB4" w:rsidRDefault="0077329B" w:rsidP="0077329B">
      <w:pPr>
        <w:pStyle w:val="120"/>
        <w:spacing w:line="360" w:lineRule="auto"/>
        <w:ind w:firstLine="851"/>
        <w:rPr>
          <w:lang w:val="en-US"/>
        </w:rPr>
      </w:pPr>
      <w:r w:rsidRPr="004444BD">
        <w:rPr>
          <w:lang w:val="en-US"/>
        </w:rPr>
        <w:t>"Enter data by lot" section contains the following fields:</w:t>
      </w:r>
    </w:p>
    <w:p w:rsidR="0077329B" w:rsidRPr="004444BD" w:rsidRDefault="0077329B" w:rsidP="0077329B">
      <w:pPr>
        <w:pStyle w:val="120"/>
        <w:spacing w:line="360" w:lineRule="auto"/>
        <w:ind w:firstLine="851"/>
        <w:rPr>
          <w:noProof/>
          <w:lang w:eastAsia="ru-RU"/>
        </w:rPr>
      </w:pPr>
      <w:r>
        <w:rPr>
          <w:noProof/>
          <w:lang w:eastAsia="ru-RU"/>
        </w:rPr>
        <w:lastRenderedPageBreak/>
        <w:drawing>
          <wp:inline distT="0" distB="0" distL="0" distR="0" wp14:anchorId="4DFA59FA" wp14:editId="185ABD0A">
            <wp:extent cx="5410200" cy="2390775"/>
            <wp:effectExtent l="0" t="0" r="0" b="9525"/>
            <wp:docPr id="672"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10200" cy="2390775"/>
                    </a:xfrm>
                    <a:prstGeom prst="rect">
                      <a:avLst/>
                    </a:prstGeom>
                    <a:noFill/>
                    <a:ln>
                      <a:noFill/>
                    </a:ln>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7329B" w:rsidRPr="0077329B" w:rsidTr="0077329B">
        <w:trPr>
          <w:trHeight w:val="849"/>
          <w:tblHeader/>
        </w:trPr>
        <w:tc>
          <w:tcPr>
            <w:tcW w:w="1814" w:type="dxa"/>
            <w:shd w:val="clear" w:color="auto" w:fill="FFFFFF"/>
            <w:vAlign w:val="center"/>
          </w:tcPr>
          <w:p w:rsidR="0077329B" w:rsidRPr="0087688F" w:rsidRDefault="0077329B" w:rsidP="0077329B">
            <w:pPr>
              <w:pStyle w:val="afffff4"/>
            </w:pPr>
            <w:r w:rsidRPr="004444BD">
              <w:rPr>
                <w:shd w:val="clear" w:color="auto" w:fill="FFFFFF"/>
                <w:lang w:val="en-US"/>
              </w:rPr>
              <w:t>Place of delivery</w:t>
            </w:r>
          </w:p>
        </w:tc>
        <w:tc>
          <w:tcPr>
            <w:tcW w:w="7825" w:type="dxa"/>
            <w:shd w:val="clear" w:color="auto" w:fill="FFFFFF"/>
            <w:vAlign w:val="center"/>
          </w:tcPr>
          <w:p w:rsidR="0077329B" w:rsidRPr="00BD2EB4" w:rsidRDefault="0077329B" w:rsidP="0077329B">
            <w:pPr>
              <w:pStyle w:val="afffff4"/>
              <w:rPr>
                <w:lang w:val="en-US"/>
              </w:rPr>
            </w:pPr>
            <w:r w:rsidRPr="004444BD">
              <w:rPr>
                <w:lang w:val="en-US"/>
              </w:rPr>
              <w:t>Automatically filled in by the system from the annual plan item</w:t>
            </w:r>
          </w:p>
        </w:tc>
      </w:tr>
      <w:tr w:rsidR="0077329B" w:rsidRP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Delivery Period</w:t>
            </w:r>
          </w:p>
        </w:tc>
        <w:tc>
          <w:tcPr>
            <w:tcW w:w="7825" w:type="dxa"/>
          </w:tcPr>
          <w:p w:rsidR="0077329B" w:rsidRPr="00BD2EB4" w:rsidRDefault="0077329B" w:rsidP="0077329B">
            <w:pPr>
              <w:pStyle w:val="afffff4"/>
              <w:rPr>
                <w:lang w:val="en-US"/>
              </w:rPr>
            </w:pPr>
            <w:r w:rsidRPr="004444BD">
              <w:rPr>
                <w:lang w:val="en-US"/>
              </w:rPr>
              <w:t>Automatically filled in by the system from the annual plan item</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 xml:space="preserve">Price of delivery </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Payment</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Contract Performance Guarantee</w:t>
            </w:r>
          </w:p>
        </w:tc>
        <w:tc>
          <w:tcPr>
            <w:tcW w:w="7825" w:type="dxa"/>
          </w:tcPr>
          <w:p w:rsidR="0077329B" w:rsidRPr="0087688F" w:rsidRDefault="0077329B" w:rsidP="0077329B">
            <w:pPr>
              <w:pStyle w:val="afffff4"/>
            </w:pPr>
            <w:r w:rsidRPr="004444BD">
              <w:rPr>
                <w:lang w:val="en-US"/>
              </w:rPr>
              <w:t>Filled in manually</w:t>
            </w:r>
          </w:p>
        </w:tc>
      </w:tr>
      <w:tr w:rsidR="0077329B" w:rsidTr="0077329B">
        <w:trPr>
          <w:trHeight w:val="507"/>
          <w:tblHeader/>
        </w:trPr>
        <w:tc>
          <w:tcPr>
            <w:tcW w:w="1814" w:type="dxa"/>
            <w:shd w:val="clear" w:color="auto" w:fill="auto"/>
          </w:tcPr>
          <w:p w:rsidR="0077329B" w:rsidRPr="0087688F" w:rsidRDefault="0077329B" w:rsidP="0077329B">
            <w:pPr>
              <w:pStyle w:val="afffff4"/>
            </w:pPr>
            <w:r w:rsidRPr="004444BD">
              <w:rPr>
                <w:shd w:val="clear" w:color="auto" w:fill="FFFFFF"/>
                <w:lang w:val="en-US"/>
              </w:rPr>
              <w:t>Related Services</w:t>
            </w:r>
          </w:p>
        </w:tc>
        <w:tc>
          <w:tcPr>
            <w:tcW w:w="7825" w:type="dxa"/>
          </w:tcPr>
          <w:p w:rsidR="0077329B" w:rsidRPr="0087688F" w:rsidRDefault="0077329B" w:rsidP="0077329B">
            <w:pPr>
              <w:pStyle w:val="afffff4"/>
            </w:pPr>
            <w:r w:rsidRPr="004444BD">
              <w:rPr>
                <w:lang w:val="en-US"/>
              </w:rPr>
              <w:t>Filled in manually</w:t>
            </w:r>
          </w:p>
        </w:tc>
      </w:tr>
    </w:tbl>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19" w:name="_Toc496473990"/>
      <w:bookmarkStart w:id="220" w:name="_Toc500861921"/>
      <w:r w:rsidRPr="004444BD">
        <w:rPr>
          <w:szCs w:val="24"/>
          <w:lang w:val="en-US"/>
        </w:rPr>
        <w:t>Adding Commission</w:t>
      </w:r>
      <w:bookmarkEnd w:id="219"/>
      <w:bookmarkEnd w:id="220"/>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next step in creating a draft announcement is to add the Commission. </w:t>
      </w:r>
    </w:p>
    <w:p w:rsidR="0077329B" w:rsidRPr="004444BD" w:rsidRDefault="0077329B" w:rsidP="0077329B">
      <w:pPr>
        <w:spacing w:line="360" w:lineRule="auto"/>
        <w:ind w:firstLine="851"/>
        <w:jc w:val="both"/>
        <w:rPr>
          <w:b w:val="0"/>
          <w:szCs w:val="24"/>
        </w:rPr>
      </w:pPr>
      <w:proofErr w:type="gramStart"/>
      <w:r w:rsidRPr="004444BD">
        <w:rPr>
          <w:b w:val="0"/>
          <w:szCs w:val="24"/>
          <w:lang w:val="en-US"/>
        </w:rPr>
        <w:t>Minimal composition of the commission - the Chairman and two members of the commission.</w:t>
      </w:r>
      <w:proofErr w:type="gramEnd"/>
      <w:r w:rsidRPr="004444BD">
        <w:rPr>
          <w:b w:val="0"/>
          <w:szCs w:val="24"/>
          <w:lang w:val="en-US"/>
        </w:rPr>
        <w:t xml:space="preserve"> </w:t>
      </w:r>
      <w:proofErr w:type="gramStart"/>
      <w:r w:rsidRPr="004444BD">
        <w:rPr>
          <w:b w:val="0"/>
          <w:szCs w:val="24"/>
          <w:lang w:val="en-US"/>
        </w:rPr>
        <w:t>Odd number.</w:t>
      </w:r>
      <w:proofErr w:type="gramEnd"/>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14505C6" wp14:editId="0FFB5F04">
            <wp:extent cx="5181600" cy="1962150"/>
            <wp:effectExtent l="0" t="0" r="0" b="0"/>
            <wp:docPr id="673"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181600" cy="1962150"/>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sidRPr="004444BD">
        <w:rPr>
          <w:b w:val="0"/>
          <w:szCs w:val="24"/>
          <w:lang w:val="en-US"/>
        </w:rPr>
        <w:lastRenderedPageBreak/>
        <w:t>"Add" button to select a commission member. A pop-up window appears. Search may be performed by following filtration parameters values: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D094BC1" wp14:editId="58ABF31E">
            <wp:extent cx="5181600" cy="3505200"/>
            <wp:effectExtent l="0" t="0" r="0" b="0"/>
            <wp:docPr id="674"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81600" cy="35052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Adding a member of the Commission is carried out by clicking the "Add commission member" button.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21" w:name="_Toc496473991"/>
      <w:r w:rsidRPr="004444BD">
        <w:rPr>
          <w:szCs w:val="24"/>
          <w:lang w:val="en-US"/>
        </w:rPr>
        <w:t xml:space="preserve"> </w:t>
      </w:r>
      <w:bookmarkStart w:id="222" w:name="_Toc500861922"/>
      <w:proofErr w:type="gramStart"/>
      <w:r w:rsidRPr="004444BD">
        <w:rPr>
          <w:szCs w:val="24"/>
          <w:lang w:val="en-US"/>
        </w:rPr>
        <w:t>Preparation of documentation.</w:t>
      </w:r>
      <w:bookmarkEnd w:id="221"/>
      <w:bookmarkEnd w:id="222"/>
      <w:proofErr w:type="gramEnd"/>
    </w:p>
    <w:p w:rsidR="0077329B" w:rsidRPr="00BD2EB4" w:rsidRDefault="0077329B" w:rsidP="0077329B">
      <w:pPr>
        <w:pStyle w:val="120"/>
        <w:spacing w:line="360" w:lineRule="auto"/>
        <w:ind w:firstLine="851"/>
        <w:rPr>
          <w:lang w:val="en-US"/>
        </w:rPr>
      </w:pPr>
      <w:r w:rsidRPr="004444BD">
        <w:rPr>
          <w:lang w:val="en-US"/>
        </w:rPr>
        <w:t>"Document Preparation" step displays a list of required documents to participate in the bidding according to the rules for conducting public e-procurement. To view information about a document, click its name in the "Document Name" field.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B011DB8" wp14:editId="74DE1DFE">
            <wp:extent cx="5543550" cy="1619250"/>
            <wp:effectExtent l="0" t="0" r="0" b="0"/>
            <wp:docPr id="675"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543550" cy="161925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23" w:name="_Toc496473992"/>
      <w:r w:rsidRPr="004444BD">
        <w:rPr>
          <w:szCs w:val="24"/>
          <w:lang w:val="en-US"/>
        </w:rPr>
        <w:t xml:space="preserve"> </w:t>
      </w:r>
      <w:bookmarkStart w:id="224" w:name="_Toc500861923"/>
      <w:r w:rsidRPr="004444BD">
        <w:rPr>
          <w:szCs w:val="24"/>
          <w:lang w:val="en-US"/>
        </w:rPr>
        <w:t>Generating Technical Specification</w:t>
      </w:r>
      <w:bookmarkEnd w:id="223"/>
      <w:bookmarkEnd w:id="224"/>
    </w:p>
    <w:p w:rsidR="0077329B" w:rsidRPr="00BD2EB4" w:rsidRDefault="0077329B" w:rsidP="0077329B">
      <w:pPr>
        <w:pStyle w:val="120"/>
        <w:spacing w:line="360" w:lineRule="auto"/>
        <w:ind w:firstLine="851"/>
        <w:rPr>
          <w:lang w:val="en-US"/>
        </w:rPr>
      </w:pPr>
      <w:r w:rsidRPr="004444BD">
        <w:rPr>
          <w:lang w:val="en-US"/>
        </w:rPr>
        <w:t xml:space="preserve">To go to the "Technical Specification" section, in the general documentation list click the active hyperlink "Technical specification". It is necessary to confirm the file of technical </w:t>
      </w:r>
      <w:r w:rsidRPr="004444BD">
        <w:rPr>
          <w:lang w:val="en-US"/>
        </w:rPr>
        <w:lastRenderedPageBreak/>
        <w:t>specification that describes the goods, work, or services, for this you should click the active link on the lot line "View".</w:t>
      </w:r>
    </w:p>
    <w:p w:rsidR="0077329B" w:rsidRPr="004444BD" w:rsidRDefault="0077329B" w:rsidP="0077329B">
      <w:pPr>
        <w:pStyle w:val="120"/>
        <w:spacing w:line="360" w:lineRule="auto"/>
        <w:ind w:firstLine="851"/>
      </w:pPr>
      <w:r>
        <w:rPr>
          <w:noProof/>
          <w:lang w:eastAsia="ru-RU"/>
        </w:rPr>
        <w:drawing>
          <wp:inline distT="0" distB="0" distL="0" distR="0" wp14:anchorId="2C5AA22F" wp14:editId="2C0CAF41">
            <wp:extent cx="5543550" cy="1095375"/>
            <wp:effectExtent l="0" t="0" r="0" b="9525"/>
            <wp:docPr id="676"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10953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The new window displays the system-generated technical specification from the bid for the bidding. If the Organizer needs to change Technical Specification prepared by the Customer, it is necessary to:</w:t>
      </w:r>
    </w:p>
    <w:p w:rsidR="0077329B" w:rsidRPr="004444BD" w:rsidRDefault="0077329B" w:rsidP="0077329B">
      <w:pPr>
        <w:pStyle w:val="120"/>
        <w:spacing w:line="360" w:lineRule="auto"/>
        <w:ind w:firstLine="851"/>
      </w:pPr>
      <w:r>
        <w:rPr>
          <w:noProof/>
          <w:lang w:eastAsia="ru-RU"/>
        </w:rPr>
        <w:drawing>
          <wp:inline distT="0" distB="0" distL="0" distR="0" wp14:anchorId="49244BCB" wp14:editId="107C7D9F">
            <wp:extent cx="5543550" cy="1171575"/>
            <wp:effectExtent l="0" t="0" r="0" b="9525"/>
            <wp:docPr id="677"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43550" cy="11715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When you click "Edit", a window is displayed for editing in the state and Russian languages.</w:t>
      </w:r>
    </w:p>
    <w:p w:rsidR="0077329B" w:rsidRPr="004444BD" w:rsidRDefault="0077329B" w:rsidP="0077329B">
      <w:pPr>
        <w:pStyle w:val="120"/>
        <w:spacing w:line="360" w:lineRule="auto"/>
        <w:ind w:firstLine="851"/>
      </w:pPr>
      <w:r>
        <w:rPr>
          <w:noProof/>
          <w:lang w:eastAsia="ru-RU"/>
        </w:rPr>
        <w:drawing>
          <wp:inline distT="0" distB="0" distL="0" distR="0" wp14:anchorId="0D19DFAD" wp14:editId="34A6A9EB">
            <wp:extent cx="5419725" cy="2314575"/>
            <wp:effectExtent l="0" t="0" r="9525" b="9525"/>
            <wp:docPr id="678"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9725" cy="23145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 After amending it is necessary to confirm by clicking the "Reforming the file" button. If no changes are required, you can use the "Go Back" button to exit without modification.</w:t>
      </w:r>
    </w:p>
    <w:p w:rsidR="0077329B" w:rsidRPr="00BD2EB4" w:rsidRDefault="0077329B" w:rsidP="0077329B">
      <w:pPr>
        <w:pStyle w:val="120"/>
        <w:spacing w:line="360" w:lineRule="auto"/>
        <w:ind w:firstLine="851"/>
        <w:rPr>
          <w:lang w:val="en-US"/>
        </w:rPr>
      </w:pPr>
      <w:r w:rsidRPr="004444BD">
        <w:rPr>
          <w:lang w:val="en-US"/>
        </w:rPr>
        <w:t>When you approve Technical Specification Document, the system fills in the confirmation date.</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4B42F2CD" wp14:editId="62698680">
            <wp:extent cx="5419725" cy="1133475"/>
            <wp:effectExtent l="0" t="0" r="9525" b="9525"/>
            <wp:docPr id="679"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19725" cy="11334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For items of a service or job, click the "View" button to display the following window:</w:t>
      </w:r>
    </w:p>
    <w:p w:rsidR="0077329B" w:rsidRPr="00BD2EB4" w:rsidRDefault="0077329B" w:rsidP="0077329B">
      <w:pPr>
        <w:pStyle w:val="120"/>
        <w:spacing w:line="360" w:lineRule="auto"/>
        <w:ind w:firstLine="851"/>
        <w:rPr>
          <w:lang w:val="en-US"/>
        </w:rPr>
      </w:pPr>
    </w:p>
    <w:p w:rsidR="0077329B" w:rsidRPr="004444BD" w:rsidRDefault="0077329B" w:rsidP="0077329B">
      <w:pPr>
        <w:pStyle w:val="120"/>
        <w:spacing w:line="360" w:lineRule="auto"/>
        <w:ind w:firstLine="851"/>
      </w:pPr>
      <w:r>
        <w:rPr>
          <w:noProof/>
          <w:lang w:eastAsia="ru-RU"/>
        </w:rPr>
        <w:drawing>
          <wp:inline distT="0" distB="0" distL="0" distR="0" wp14:anchorId="20E96632" wp14:editId="35025658">
            <wp:extent cx="4219575" cy="1838325"/>
            <wp:effectExtent l="0" t="0" r="9525" b="9525"/>
            <wp:docPr id="680"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19575" cy="183832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necessary, you can delete attached technical specification and/or add another technical specification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4444BD" w:rsidRDefault="0077329B" w:rsidP="0077329B">
      <w:pPr>
        <w:pStyle w:val="120"/>
        <w:spacing w:line="360" w:lineRule="auto"/>
        <w:ind w:firstLine="851"/>
      </w:pPr>
      <w:r>
        <w:rPr>
          <w:noProof/>
          <w:lang w:eastAsia="ru-RU"/>
        </w:rPr>
        <w:drawing>
          <wp:inline distT="0" distB="0" distL="0" distR="0" wp14:anchorId="4DA42865" wp14:editId="2DAE807C">
            <wp:extent cx="5934075" cy="2667000"/>
            <wp:effectExtent l="0" t="0" r="9525" b="0"/>
            <wp:docPr id="681"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lastRenderedPageBreak/>
        <w:drawing>
          <wp:inline distT="0" distB="0" distL="0" distR="0" wp14:anchorId="7C1F274E" wp14:editId="5233CBCD">
            <wp:extent cx="4448175" cy="4533900"/>
            <wp:effectExtent l="0" t="0" r="9525" b="0"/>
            <wp:docPr id="682"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4533900"/>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225" w:name="_Toc496473993"/>
      <w:bookmarkStart w:id="226" w:name="_Toc500861924"/>
      <w:proofErr w:type="gramStart"/>
      <w:r w:rsidRPr="004444BD">
        <w:rPr>
          <w:szCs w:val="24"/>
          <w:lang w:val="en-US"/>
        </w:rPr>
        <w:t>Formation of a draft agreement.</w:t>
      </w:r>
      <w:bookmarkEnd w:id="225"/>
      <w:bookmarkEnd w:id="226"/>
      <w:proofErr w:type="gramEnd"/>
    </w:p>
    <w:p w:rsidR="0077329B" w:rsidRPr="00BD2EB4" w:rsidRDefault="0077329B" w:rsidP="0077329B">
      <w:pPr>
        <w:pStyle w:val="120"/>
        <w:spacing w:line="360" w:lineRule="auto"/>
        <w:ind w:firstLine="851"/>
        <w:rPr>
          <w:lang w:val="en-US"/>
        </w:rPr>
      </w:pPr>
      <w:r w:rsidRPr="004444BD">
        <w:rPr>
          <w:lang w:val="en-US"/>
        </w:rPr>
        <w:t>To review the draft contract in the purchase creation form, click the "View draft contract" link button.</w:t>
      </w:r>
    </w:p>
    <w:p w:rsidR="0077329B" w:rsidRPr="004444BD" w:rsidRDefault="0077329B" w:rsidP="0077329B">
      <w:pPr>
        <w:pStyle w:val="120"/>
        <w:spacing w:line="360" w:lineRule="auto"/>
        <w:ind w:firstLine="851"/>
      </w:pPr>
      <w:r>
        <w:rPr>
          <w:noProof/>
          <w:lang w:eastAsia="ru-RU"/>
        </w:rPr>
        <w:drawing>
          <wp:inline distT="0" distB="0" distL="0" distR="0" wp14:anchorId="2D563B32" wp14:editId="6029AC07">
            <wp:extent cx="5514975" cy="1133475"/>
            <wp:effectExtent l="0" t="0" r="9525" b="9525"/>
            <wp:docPr id="683"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514975" cy="11334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If necessary, you can delete attached draft agreement and/or add another file.</w:t>
      </w:r>
    </w:p>
    <w:p w:rsidR="0077329B" w:rsidRPr="00BD2EB4" w:rsidRDefault="0077329B" w:rsidP="0077329B">
      <w:pPr>
        <w:pStyle w:val="120"/>
        <w:spacing w:line="360" w:lineRule="auto"/>
        <w:ind w:firstLine="851"/>
        <w:rPr>
          <w:lang w:val="en-US"/>
        </w:rPr>
      </w:pPr>
      <w:r w:rsidRPr="004444BD">
        <w:rPr>
          <w:lang w:val="en-US"/>
        </w:rPr>
        <w:t>If you add a new file using the "Select File" button, a window opens to find the file you want. After the file is selected, open it, and then click "Save".</w:t>
      </w:r>
    </w:p>
    <w:p w:rsidR="0077329B" w:rsidRPr="004444BD" w:rsidRDefault="0077329B" w:rsidP="0077329B">
      <w:pPr>
        <w:pStyle w:val="120"/>
        <w:spacing w:line="360" w:lineRule="auto"/>
        <w:ind w:firstLine="851"/>
      </w:pPr>
      <w:r>
        <w:rPr>
          <w:noProof/>
          <w:lang w:eastAsia="ru-RU"/>
        </w:rPr>
        <w:lastRenderedPageBreak/>
        <w:drawing>
          <wp:inline distT="0" distB="0" distL="0" distR="0" wp14:anchorId="17F250AE" wp14:editId="460DD69D">
            <wp:extent cx="5334000" cy="2362200"/>
            <wp:effectExtent l="0" t="0" r="0" b="0"/>
            <wp:docPr id="684"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34000" cy="2362200"/>
                    </a:xfrm>
                    <a:prstGeom prst="rect">
                      <a:avLst/>
                    </a:prstGeom>
                    <a:noFill/>
                    <a:ln>
                      <a:noFill/>
                    </a:ln>
                  </pic:spPr>
                </pic:pic>
              </a:graphicData>
            </a:graphic>
          </wp:inline>
        </w:drawing>
      </w:r>
    </w:p>
    <w:p w:rsidR="0077329B" w:rsidRPr="00BB212A" w:rsidRDefault="0077329B" w:rsidP="0077329B">
      <w:pPr>
        <w:pStyle w:val="120"/>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77329B" w:rsidRPr="00BB212A" w:rsidRDefault="0077329B" w:rsidP="0077329B">
      <w:pPr>
        <w:pStyle w:val="120"/>
        <w:spacing w:line="360" w:lineRule="auto"/>
        <w:ind w:firstLine="851"/>
        <w:rPr>
          <w:lang w:val="en-US"/>
        </w:rPr>
      </w:pPr>
      <w:r>
        <w:rPr>
          <w:noProof/>
          <w:lang w:eastAsia="ru-RU"/>
        </w:rPr>
        <w:drawing>
          <wp:inline distT="0" distB="0" distL="0" distR="0" wp14:anchorId="33EF9CD6" wp14:editId="0A608D05">
            <wp:extent cx="4514850" cy="4600575"/>
            <wp:effectExtent l="0" t="0" r="0" b="9525"/>
            <wp:docPr id="685"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a:ln>
                      <a:noFill/>
                    </a:ln>
                  </pic:spPr>
                </pic:pic>
              </a:graphicData>
            </a:graphic>
          </wp:inline>
        </w:drawing>
      </w:r>
      <w:r w:rsidRPr="00BB212A">
        <w:rPr>
          <w:lang w:val="en-US"/>
        </w:rPr>
        <w:t xml:space="preserve"> </w:t>
      </w:r>
    </w:p>
    <w:p w:rsidR="0077329B" w:rsidRPr="00BD2EB4" w:rsidRDefault="0077329B" w:rsidP="0077329B">
      <w:pPr>
        <w:pStyle w:val="120"/>
        <w:spacing w:line="360" w:lineRule="auto"/>
        <w:ind w:firstLine="851"/>
        <w:rPr>
          <w:lang w:val="en-US"/>
        </w:rPr>
      </w:pPr>
      <w:r w:rsidRPr="004444BD">
        <w:rPr>
          <w:lang w:val="en-US"/>
        </w:rPr>
        <w:t>To return to the shared document list, click the "Go Back" button.</w:t>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227" w:name="_Toc496473994"/>
      <w:r w:rsidRPr="004444BD">
        <w:rPr>
          <w:szCs w:val="24"/>
          <w:lang w:val="en-US"/>
        </w:rPr>
        <w:lastRenderedPageBreak/>
        <w:t xml:space="preserve"> </w:t>
      </w:r>
      <w:bookmarkStart w:id="228" w:name="_Toc500861925"/>
      <w:r w:rsidRPr="004444BD">
        <w:rPr>
          <w:szCs w:val="24"/>
          <w:lang w:val="en-US"/>
        </w:rPr>
        <w:t>Generate the "Delivery terms" document.</w:t>
      </w:r>
      <w:bookmarkEnd w:id="227"/>
      <w:bookmarkEnd w:id="228"/>
    </w:p>
    <w:p w:rsidR="0077329B" w:rsidRPr="00BD2EB4" w:rsidRDefault="0077329B" w:rsidP="0077329B">
      <w:pPr>
        <w:pStyle w:val="120"/>
        <w:spacing w:line="360" w:lineRule="auto"/>
        <w:ind w:firstLine="851"/>
        <w:rPr>
          <w:lang w:val="en-US"/>
        </w:rPr>
      </w:pPr>
      <w:r w:rsidRPr="004444BD">
        <w:rPr>
          <w:lang w:val="en-US"/>
        </w:rPr>
        <w:t>At the step "Preparation of Documentation" click the active link to "Delivery terms". In the pop-up window, you need to "Confirm", and then close the window.</w:t>
      </w:r>
    </w:p>
    <w:p w:rsidR="0077329B" w:rsidRPr="004444BD" w:rsidRDefault="0077329B" w:rsidP="0077329B">
      <w:pPr>
        <w:pStyle w:val="120"/>
        <w:spacing w:line="360" w:lineRule="auto"/>
        <w:ind w:firstLine="851"/>
        <w:rPr>
          <w:noProof/>
          <w:lang w:eastAsia="ru-RU"/>
        </w:rPr>
      </w:pPr>
      <w:r>
        <w:rPr>
          <w:noProof/>
          <w:lang w:eastAsia="ru-RU"/>
        </w:rPr>
        <w:drawing>
          <wp:inline distT="0" distB="0" distL="0" distR="0" wp14:anchorId="52815978" wp14:editId="47523FA3">
            <wp:extent cx="5591175" cy="1695450"/>
            <wp:effectExtent l="0" t="0" r="9525" b="0"/>
            <wp:docPr id="686"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169545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229" w:name="_Toc496473995"/>
      <w:r w:rsidRPr="004444BD">
        <w:rPr>
          <w:szCs w:val="24"/>
          <w:lang w:val="en-US"/>
        </w:rPr>
        <w:t xml:space="preserve"> </w:t>
      </w:r>
      <w:bookmarkStart w:id="230" w:name="_Toc500861926"/>
      <w:proofErr w:type="gramStart"/>
      <w:r w:rsidRPr="004444BD">
        <w:rPr>
          <w:szCs w:val="24"/>
          <w:lang w:val="en-US"/>
        </w:rPr>
        <w:t>Pre-review of the announcement.</w:t>
      </w:r>
      <w:bookmarkEnd w:id="229"/>
      <w:bookmarkEnd w:id="230"/>
      <w:proofErr w:type="gramEnd"/>
    </w:p>
    <w:p w:rsidR="0077329B" w:rsidRPr="00BD2EB4" w:rsidRDefault="0077329B" w:rsidP="0077329B">
      <w:pPr>
        <w:pStyle w:val="120"/>
        <w:spacing w:line="360" w:lineRule="auto"/>
        <w:ind w:firstLine="851"/>
        <w:rPr>
          <w:lang w:val="en-US"/>
        </w:rPr>
      </w:pPr>
      <w:r w:rsidRPr="004444BD">
        <w:rPr>
          <w:lang w:val="en-US"/>
        </w:rPr>
        <w:t>The form of "Announcement Preview" contains general information on the purchase, information about the Facilitator, and the comission.</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AA9B1BF" wp14:editId="4B14B84A">
            <wp:extent cx="5419725" cy="2066925"/>
            <wp:effectExtent l="0" t="0" r="9525" b="9525"/>
            <wp:docPr id="687"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pic:cNvPicPr>
                      <a:picLocks noChangeAspect="1" noChangeArrowheads="1"/>
                    </pic:cNvPicPr>
                  </pic:nvPicPr>
                  <pic:blipFill>
                    <a:blip r:embed="rId208" cstate="print">
                      <a:extLst>
                        <a:ext uri="{28A0092B-C50C-407E-A947-70E740481C1C}">
                          <a14:useLocalDpi xmlns:a14="http://schemas.microsoft.com/office/drawing/2010/main" val="0"/>
                        </a:ext>
                      </a:extLst>
                    </a:blip>
                    <a:srcRect b="9798"/>
                    <a:stretch>
                      <a:fillRect/>
                    </a:stretch>
                  </pic:blipFill>
                  <pic:spPr bwMode="auto">
                    <a:xfrm>
                      <a:off x="0" y="0"/>
                      <a:ext cx="5419725" cy="206692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79A12C1" wp14:editId="3CCE2518">
            <wp:extent cx="5419725" cy="2257425"/>
            <wp:effectExtent l="0" t="0" r="9525" b="9525"/>
            <wp:docPr id="6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19725" cy="2257425"/>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 xml:space="preserve">Note. On procurement, which is organized by </w:t>
      </w:r>
      <w:proofErr w:type="gramStart"/>
      <w:r w:rsidRPr="004444BD">
        <w:rPr>
          <w:szCs w:val="24"/>
          <w:lang w:val="en-US"/>
        </w:rPr>
        <w:t>Qualified</w:t>
      </w:r>
      <w:proofErr w:type="gramEnd"/>
      <w:r w:rsidRPr="004444BD">
        <w:rPr>
          <w:szCs w:val="24"/>
          <w:lang w:val="en-US"/>
        </w:rPr>
        <w:t xml:space="preserve"> procuring Enterprises (QPE) concerning the methods of procurement in "Request for Quotation", "Limited Bidding", "Unlimited Bidding", "Single Source Procurement", draft of bidding document should be agreed with the Public Procurement Agency (RT PPA).</w:t>
      </w:r>
    </w:p>
    <w:p w:rsidR="0077329B" w:rsidRPr="00BD2EB4" w:rsidRDefault="0077329B" w:rsidP="0077329B">
      <w:pPr>
        <w:pStyle w:val="afffff7"/>
        <w:ind w:firstLine="851"/>
        <w:rPr>
          <w:szCs w:val="24"/>
          <w:lang w:val="en-US"/>
        </w:rPr>
      </w:pPr>
      <w:r w:rsidRPr="004444BD">
        <w:rPr>
          <w:szCs w:val="24"/>
          <w:lang w:val="en-US"/>
        </w:rPr>
        <w:lastRenderedPageBreak/>
        <w:t>For procurement, organized by the RT PPA no approval is required.</w:t>
      </w:r>
    </w:p>
    <w:p w:rsidR="0077329B" w:rsidRPr="00BD2EB4" w:rsidRDefault="0077329B" w:rsidP="0077329B">
      <w:pPr>
        <w:pStyle w:val="afffff7"/>
        <w:ind w:firstLine="851"/>
        <w:rPr>
          <w:szCs w:val="24"/>
          <w:lang w:val="en-US"/>
        </w:rPr>
      </w:pPr>
      <w:r w:rsidRPr="004444BD">
        <w:rPr>
          <w:szCs w:val="24"/>
          <w:lang w:val="en-US"/>
        </w:rPr>
        <w:t>When you click the button "Submit for APP approval", the system displays a pop-up window that requires you to confirm the action.</w:t>
      </w:r>
    </w:p>
    <w:p w:rsidR="0077329B" w:rsidRPr="004444BD" w:rsidRDefault="0077329B" w:rsidP="0077329B">
      <w:pPr>
        <w:pStyle w:val="120"/>
        <w:spacing w:line="360" w:lineRule="auto"/>
        <w:ind w:firstLine="851"/>
      </w:pPr>
      <w:r>
        <w:rPr>
          <w:noProof/>
          <w:lang w:eastAsia="ru-RU"/>
        </w:rPr>
        <w:drawing>
          <wp:inline distT="0" distB="0" distL="0" distR="0" wp14:anchorId="326DAB6A" wp14:editId="3455BEBA">
            <wp:extent cx="5114925" cy="1704975"/>
            <wp:effectExtent l="0" t="0" r="9525" b="9525"/>
            <wp:docPr id="689"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17049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If a publication is successful, the status of announcement is set as "On PPA Approval". </w:t>
      </w:r>
    </w:p>
    <w:p w:rsidR="0077329B" w:rsidRPr="004444BD" w:rsidRDefault="0077329B" w:rsidP="0077329B">
      <w:pPr>
        <w:pStyle w:val="120"/>
        <w:spacing w:line="360" w:lineRule="auto"/>
        <w:ind w:firstLine="851"/>
      </w:pPr>
      <w:r>
        <w:rPr>
          <w:noProof/>
          <w:lang w:eastAsia="ru-RU"/>
        </w:rPr>
        <w:drawing>
          <wp:inline distT="0" distB="0" distL="0" distR="0" wp14:anchorId="79B35EE1" wp14:editId="714BD266">
            <wp:extent cx="5534025" cy="1504950"/>
            <wp:effectExtent l="0" t="0" r="9525" b="0"/>
            <wp:docPr id="6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34025" cy="15049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System sends a notification to users with the role "Approval of announcement" on the need to approve the announcement.</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31" w:name="_Toc496473996"/>
      <w:r w:rsidRPr="004444BD">
        <w:rPr>
          <w:szCs w:val="24"/>
          <w:lang w:val="en-US"/>
        </w:rPr>
        <w:t xml:space="preserve"> </w:t>
      </w:r>
      <w:bookmarkStart w:id="232" w:name="_Toc500861927"/>
      <w:r w:rsidRPr="004444BD">
        <w:rPr>
          <w:szCs w:val="24"/>
          <w:lang w:val="en-US"/>
        </w:rPr>
        <w:t>Approving the draft announcement</w:t>
      </w:r>
      <w:bookmarkEnd w:id="231"/>
      <w:bookmarkEnd w:id="232"/>
      <w:r w:rsidRPr="004444BD">
        <w:rPr>
          <w:szCs w:val="24"/>
          <w:lang w:val="en-US"/>
        </w:rPr>
        <w:t xml:space="preserve"> </w:t>
      </w:r>
    </w:p>
    <w:p w:rsidR="0077329B" w:rsidRPr="00BD2EB4" w:rsidRDefault="0077329B" w:rsidP="0077329B">
      <w:pPr>
        <w:pStyle w:val="124"/>
        <w:spacing w:line="360" w:lineRule="auto"/>
        <w:ind w:firstLine="851"/>
        <w:rPr>
          <w:lang w:val="en-US"/>
        </w:rPr>
      </w:pPr>
      <w:r w:rsidRPr="004444BD">
        <w:rPr>
          <w:lang w:val="en-US"/>
        </w:rPr>
        <w:t xml:space="preserve">In the event that the purchase was refused in agreement, the purchase is assigned the status "Rejected by the RT PPA" with subsequent possibility of editing by Secretary of the announcement. </w:t>
      </w:r>
    </w:p>
    <w:p w:rsidR="0077329B" w:rsidRPr="00BD2EB4" w:rsidRDefault="0077329B" w:rsidP="0077329B">
      <w:pPr>
        <w:pStyle w:val="124"/>
        <w:spacing w:line="360" w:lineRule="auto"/>
        <w:ind w:firstLine="851"/>
        <w:rPr>
          <w:lang w:val="en-US"/>
        </w:rPr>
      </w:pPr>
      <w:r w:rsidRPr="004444BD">
        <w:rPr>
          <w:lang w:val="en-US"/>
        </w:rPr>
        <w:t xml:space="preserve">The Secretary should go to the "Personal account" - "My announcements" (Organizer). </w:t>
      </w:r>
    </w:p>
    <w:p w:rsidR="0077329B" w:rsidRPr="004444BD" w:rsidRDefault="0077329B" w:rsidP="0077329B">
      <w:pPr>
        <w:pStyle w:val="124"/>
        <w:spacing w:line="360" w:lineRule="auto"/>
        <w:ind w:firstLine="851"/>
      </w:pPr>
      <w:r>
        <w:rPr>
          <w:noProof/>
          <w:lang w:eastAsia="ru-RU"/>
        </w:rPr>
        <w:drawing>
          <wp:inline distT="0" distB="0" distL="0" distR="0" wp14:anchorId="2A7A281F" wp14:editId="2B61F139">
            <wp:extent cx="5534025" cy="666750"/>
            <wp:effectExtent l="0" t="0" r="9525" b="0"/>
            <wp:docPr id="691"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34025" cy="6667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4B1F8A37" wp14:editId="140633E7">
            <wp:extent cx="209550" cy="190500"/>
            <wp:effectExtent l="0" t="0" r="0" b="0"/>
            <wp:docPr id="692"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444BD">
        <w:rPr>
          <w:lang w:val="en-US"/>
        </w:rPr>
        <w:t>, a pre-review of announcement is displayed, and the reason for the rejection is listed at the bottom.</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D5B4F65" wp14:editId="1301ACB0">
            <wp:extent cx="5419725" cy="2390775"/>
            <wp:effectExtent l="0" t="0" r="9525" b="9525"/>
            <wp:docPr id="693"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419725" cy="23907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0C30ECF" wp14:editId="161C018E">
            <wp:extent cx="5419725" cy="2390775"/>
            <wp:effectExtent l="0" t="0" r="9525" b="9525"/>
            <wp:docPr id="694"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19725" cy="239077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you select "Correct comments", you will see a pop-up window with the need to confirm the action.</w:t>
      </w:r>
    </w:p>
    <w:p w:rsidR="0077329B" w:rsidRPr="004444BD" w:rsidRDefault="0077329B" w:rsidP="0077329B">
      <w:pPr>
        <w:pStyle w:val="124"/>
        <w:spacing w:line="360" w:lineRule="auto"/>
        <w:ind w:firstLine="851"/>
      </w:pPr>
      <w:r>
        <w:rPr>
          <w:noProof/>
          <w:lang w:eastAsia="ru-RU"/>
        </w:rPr>
        <w:drawing>
          <wp:inline distT="0" distB="0" distL="0" distR="0" wp14:anchorId="322F26A9" wp14:editId="55EAE07C">
            <wp:extent cx="5124450" cy="1733550"/>
            <wp:effectExtent l="0" t="0" r="0" b="0"/>
            <wp:docPr id="695"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17335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If you select the "Approve" function, the purchase is assigned the status "Approved by the RT PPA".</w:t>
      </w:r>
    </w:p>
    <w:p w:rsidR="0077329B" w:rsidRPr="004444BD" w:rsidRDefault="0077329B" w:rsidP="0077329B">
      <w:pPr>
        <w:pStyle w:val="124"/>
        <w:spacing w:line="360" w:lineRule="auto"/>
        <w:ind w:firstLine="851"/>
      </w:pPr>
      <w:r>
        <w:rPr>
          <w:noProof/>
          <w:lang w:eastAsia="ru-RU"/>
        </w:rPr>
        <w:drawing>
          <wp:inline distT="0" distB="0" distL="0" distR="0" wp14:anchorId="61132B62" wp14:editId="377437F4">
            <wp:extent cx="5638800" cy="590550"/>
            <wp:effectExtent l="0" t="0" r="0" b="0"/>
            <wp:docPr id="696"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38800" cy="590550"/>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6E227C7" wp14:editId="5D1CFAD5">
            <wp:extent cx="5400675" cy="1143000"/>
            <wp:effectExtent l="0" t="0" r="9525" b="0"/>
            <wp:docPr id="697"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00675" cy="114300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33" w:name="_Toc496473997"/>
      <w:r w:rsidRPr="004444BD">
        <w:rPr>
          <w:szCs w:val="24"/>
          <w:lang w:val="en-US"/>
        </w:rPr>
        <w:t xml:space="preserve"> </w:t>
      </w:r>
      <w:bookmarkStart w:id="234" w:name="_Toc500861928"/>
      <w:r w:rsidRPr="004444BD">
        <w:rPr>
          <w:szCs w:val="24"/>
          <w:lang w:val="en-US"/>
        </w:rPr>
        <w:t>Publish announcement</w:t>
      </w:r>
      <w:bookmarkEnd w:id="233"/>
      <w:bookmarkEnd w:id="234"/>
    </w:p>
    <w:p w:rsidR="0077329B" w:rsidRPr="00BD2EB4" w:rsidRDefault="0077329B" w:rsidP="0077329B">
      <w:pPr>
        <w:pStyle w:val="124"/>
        <w:spacing w:line="360" w:lineRule="auto"/>
        <w:ind w:firstLine="851"/>
        <w:rPr>
          <w:lang w:val="en-US"/>
        </w:rPr>
      </w:pPr>
      <w:r w:rsidRPr="004444BD">
        <w:rPr>
          <w:lang w:val="en-US"/>
        </w:rPr>
        <w:t>When you click the icon</w:t>
      </w:r>
      <w:r>
        <w:rPr>
          <w:noProof/>
          <w:lang w:eastAsia="ru-RU"/>
        </w:rPr>
        <w:drawing>
          <wp:inline distT="0" distB="0" distL="0" distR="0" wp14:anchorId="33847CD4" wp14:editId="7CB5A6E1">
            <wp:extent cx="238125" cy="219075"/>
            <wp:effectExtent l="0" t="0" r="9525" b="9525"/>
            <wp:docPr id="698"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444BD">
        <w:rPr>
          <w:lang w:val="en-US"/>
        </w:rPr>
        <w:t>, a pre-review of announcement and the "Publish" button is displayed.  In this form, it is required to specify the start and end deadlines for call for bids, and the due date for the documentation discussion.</w:t>
      </w:r>
    </w:p>
    <w:p w:rsidR="0077329B" w:rsidRPr="00BD2EB4" w:rsidRDefault="0077329B" w:rsidP="0077329B">
      <w:pPr>
        <w:pStyle w:val="124"/>
        <w:spacing w:line="360" w:lineRule="auto"/>
        <w:ind w:firstLine="851"/>
        <w:rPr>
          <w:lang w:val="en-US"/>
        </w:rPr>
      </w:pPr>
      <w:r w:rsidRPr="004444BD">
        <w:rPr>
          <w:lang w:val="en-US"/>
        </w:rPr>
        <w:t xml:space="preserve">When a deadline is specified, system checks: </w:t>
      </w:r>
    </w:p>
    <w:p w:rsidR="0077329B" w:rsidRPr="00BD2EB4" w:rsidRDefault="0077329B" w:rsidP="00501D06">
      <w:pPr>
        <w:pStyle w:val="affa"/>
        <w:numPr>
          <w:ilvl w:val="0"/>
          <w:numId w:val="26"/>
        </w:numPr>
        <w:spacing w:before="0" w:line="360" w:lineRule="auto"/>
        <w:ind w:firstLine="851"/>
        <w:contextualSpacing/>
        <w:jc w:val="both"/>
        <w:rPr>
          <w:b w:val="0"/>
          <w:szCs w:val="24"/>
          <w:lang w:val="en-US"/>
        </w:rPr>
      </w:pPr>
      <w:r w:rsidRPr="004444BD">
        <w:rPr>
          <w:b w:val="0"/>
          <w:szCs w:val="24"/>
          <w:lang w:val="en-US"/>
        </w:rPr>
        <w:t>Start of the discussion should be at least the announcement publication date;</w:t>
      </w:r>
    </w:p>
    <w:p w:rsidR="0077329B" w:rsidRPr="004444BD" w:rsidRDefault="0077329B" w:rsidP="0077329B">
      <w:pPr>
        <w:pStyle w:val="affa"/>
        <w:spacing w:line="360" w:lineRule="auto"/>
        <w:ind w:firstLine="851"/>
        <w:jc w:val="both"/>
        <w:rPr>
          <w:b w:val="0"/>
          <w:szCs w:val="24"/>
        </w:rPr>
      </w:pPr>
      <w:r w:rsidRPr="004444BD">
        <w:rPr>
          <w:b w:val="0"/>
          <w:szCs w:val="24"/>
          <w:lang w:val="en-US"/>
        </w:rPr>
        <w:t>The end of the discussion is not earlier than the start date for the discussion. There are no time requirements (days).</w:t>
      </w:r>
    </w:p>
    <w:p w:rsidR="0077329B" w:rsidRPr="00BD2EB4" w:rsidRDefault="0077329B" w:rsidP="00501D06">
      <w:pPr>
        <w:pStyle w:val="affa"/>
        <w:numPr>
          <w:ilvl w:val="0"/>
          <w:numId w:val="26"/>
        </w:numPr>
        <w:spacing w:before="0" w:line="360" w:lineRule="auto"/>
        <w:ind w:firstLine="851"/>
        <w:contextualSpacing/>
        <w:jc w:val="both"/>
        <w:rPr>
          <w:b w:val="0"/>
          <w:szCs w:val="24"/>
          <w:lang w:val="en-US"/>
        </w:rPr>
      </w:pPr>
      <w:r w:rsidRPr="004444BD">
        <w:rPr>
          <w:b w:val="0"/>
          <w:szCs w:val="24"/>
          <w:lang w:val="en-US"/>
        </w:rPr>
        <w:t>The deadline for receiving requisitions must be at least the end date of the discussion;</w:t>
      </w:r>
    </w:p>
    <w:p w:rsidR="0077329B" w:rsidRPr="004444BD" w:rsidRDefault="0077329B" w:rsidP="00501D06">
      <w:pPr>
        <w:pStyle w:val="affa"/>
        <w:numPr>
          <w:ilvl w:val="0"/>
          <w:numId w:val="26"/>
        </w:numPr>
        <w:spacing w:before="0" w:line="360" w:lineRule="auto"/>
        <w:ind w:firstLine="851"/>
        <w:contextualSpacing/>
        <w:jc w:val="both"/>
        <w:rPr>
          <w:b w:val="0"/>
          <w:szCs w:val="24"/>
        </w:rPr>
      </w:pPr>
      <w:r w:rsidRPr="004444BD">
        <w:rPr>
          <w:b w:val="0"/>
          <w:szCs w:val="24"/>
          <w:lang w:val="en-US"/>
        </w:rPr>
        <w:t>Deadline for receiving bids is no less than the call for bids start date. There are no time requirements (days).</w:t>
      </w:r>
    </w:p>
    <w:p w:rsidR="0077329B" w:rsidRPr="004444BD" w:rsidRDefault="0077329B" w:rsidP="0077329B">
      <w:pPr>
        <w:pStyle w:val="124"/>
        <w:spacing w:line="360" w:lineRule="auto"/>
        <w:ind w:firstLine="851"/>
      </w:pPr>
      <w:r w:rsidRPr="004444BD">
        <w:rPr>
          <w:lang w:val="en-US"/>
        </w:rPr>
        <w:t>If a publication is successful, the status of announcement is set as "Published". Otherwise, the system issues an error message.</w:t>
      </w:r>
    </w:p>
    <w:p w:rsidR="0077329B" w:rsidRPr="004444BD" w:rsidRDefault="0077329B" w:rsidP="0077329B">
      <w:pPr>
        <w:pStyle w:val="120"/>
        <w:spacing w:line="360" w:lineRule="auto"/>
        <w:ind w:firstLine="851"/>
      </w:pPr>
      <w:r>
        <w:rPr>
          <w:noProof/>
          <w:lang w:eastAsia="ru-RU"/>
        </w:rPr>
        <w:drawing>
          <wp:inline distT="0" distB="0" distL="0" distR="0" wp14:anchorId="7BC28B39" wp14:editId="71640868">
            <wp:extent cx="5591175" cy="1133475"/>
            <wp:effectExtent l="0" t="0" r="9525" b="9525"/>
            <wp:docPr id="699"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591175" cy="1133475"/>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235" w:name="_Toc496473998"/>
      <w:r w:rsidRPr="004444BD">
        <w:rPr>
          <w:szCs w:val="24"/>
          <w:lang w:val="en-US"/>
        </w:rPr>
        <w:t xml:space="preserve"> </w:t>
      </w:r>
      <w:bookmarkStart w:id="236" w:name="_Toc500861929"/>
      <w:proofErr w:type="gramStart"/>
      <w:r w:rsidRPr="004444BD">
        <w:rPr>
          <w:szCs w:val="24"/>
          <w:lang w:val="en-US"/>
        </w:rPr>
        <w:t>Extension of the deadline for submision of bids.</w:t>
      </w:r>
      <w:bookmarkEnd w:id="235"/>
      <w:bookmarkEnd w:id="236"/>
      <w:proofErr w:type="gramEnd"/>
    </w:p>
    <w:p w:rsidR="0077329B" w:rsidRPr="00BD2EB4" w:rsidRDefault="0077329B" w:rsidP="0077329B">
      <w:pPr>
        <w:pStyle w:val="124"/>
        <w:spacing w:line="360" w:lineRule="auto"/>
        <w:ind w:firstLine="851"/>
        <w:rPr>
          <w:iCs/>
          <w:lang w:val="en-US"/>
        </w:rPr>
      </w:pPr>
      <w:r w:rsidRPr="004444BD">
        <w:rPr>
          <w:lang w:val="en-US"/>
        </w:rPr>
        <w:t xml:space="preserve">The Secretary in the form of announcement view has the action "Extension of the bidding" for the bidding with statuses "Published", "Published (acceptance of the bids)". </w:t>
      </w:r>
    </w:p>
    <w:p w:rsidR="0077329B" w:rsidRPr="004444BD" w:rsidRDefault="0077329B" w:rsidP="0077329B">
      <w:pPr>
        <w:pStyle w:val="124"/>
        <w:spacing w:line="360" w:lineRule="auto"/>
        <w:ind w:firstLine="851"/>
      </w:pPr>
      <w:r>
        <w:rPr>
          <w:noProof/>
          <w:lang w:eastAsia="ru-RU"/>
        </w:rPr>
        <w:lastRenderedPageBreak/>
        <w:drawing>
          <wp:inline distT="0" distB="0" distL="0" distR="0" wp14:anchorId="699F0BA2" wp14:editId="158E2B3C">
            <wp:extent cx="5591175" cy="1143000"/>
            <wp:effectExtent l="0" t="0" r="9525" b="0"/>
            <wp:docPr id="700"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91175" cy="11430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iCs/>
          <w:lang w:val="en-US"/>
        </w:rPr>
        <w:t xml:space="preserve">By clicking on the button "Extension of the bidding", the Secretary is given the opportunity to enter data in the filed "Reason for extension of </w:t>
      </w:r>
      <w:proofErr w:type="gramStart"/>
      <w:r w:rsidRPr="004444BD">
        <w:rPr>
          <w:iCs/>
          <w:lang w:val="en-US"/>
        </w:rPr>
        <w:t>the  bidding</w:t>
      </w:r>
      <w:proofErr w:type="gramEnd"/>
      <w:r w:rsidRPr="004444BD">
        <w:rPr>
          <w:iCs/>
          <w:lang w:val="en-US"/>
        </w:rPr>
        <w:t>", which is mandatory.</w:t>
      </w:r>
    </w:p>
    <w:p w:rsidR="0077329B" w:rsidRPr="004444BD" w:rsidRDefault="0077329B" w:rsidP="0077329B">
      <w:pPr>
        <w:pStyle w:val="124"/>
        <w:spacing w:line="360" w:lineRule="auto"/>
        <w:ind w:firstLine="851"/>
      </w:pPr>
      <w:r>
        <w:rPr>
          <w:noProof/>
          <w:lang w:eastAsia="ru-RU"/>
        </w:rPr>
        <w:drawing>
          <wp:inline distT="0" distB="0" distL="0" distR="0" wp14:anchorId="31816149" wp14:editId="4B7DF407">
            <wp:extent cx="5419725" cy="1314450"/>
            <wp:effectExtent l="0" t="0" r="9525" b="0"/>
            <wp:docPr id="701"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19725" cy="131445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After that, the system displays a success message.</w:t>
      </w:r>
    </w:p>
    <w:p w:rsidR="0077329B" w:rsidRPr="004444BD" w:rsidRDefault="0077329B" w:rsidP="0077329B">
      <w:pPr>
        <w:pStyle w:val="120"/>
        <w:spacing w:line="360" w:lineRule="auto"/>
        <w:ind w:firstLine="851"/>
      </w:pPr>
      <w:r>
        <w:rPr>
          <w:noProof/>
          <w:lang w:eastAsia="ru-RU"/>
        </w:rPr>
        <w:drawing>
          <wp:inline distT="0" distB="0" distL="0" distR="0" wp14:anchorId="534E6C15" wp14:editId="0295479C">
            <wp:extent cx="5524500" cy="438150"/>
            <wp:effectExtent l="0" t="0" r="0" b="0"/>
            <wp:docPr id="702"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81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iCs/>
          <w:lang w:val="en-US"/>
        </w:rPr>
      </w:pPr>
      <w:r w:rsidRPr="004444BD">
        <w:rPr>
          <w:lang w:val="en-US"/>
        </w:rPr>
        <w:t>Note. In case of extension of the bidding in the announcement with the status "Published, acceptance of the bids", after changing the deadline for receipt of bids, the system sends an extension notice to the members of the Commission and to the vendors who applied for participation.</w:t>
      </w:r>
    </w:p>
    <w:p w:rsidR="0077329B" w:rsidRPr="00BD2EB4" w:rsidRDefault="0077329B" w:rsidP="0077329B">
      <w:pPr>
        <w:pStyle w:val="120"/>
        <w:spacing w:line="360" w:lineRule="auto"/>
        <w:ind w:firstLine="851"/>
        <w:rPr>
          <w:iCs/>
          <w:lang w:val="en-US"/>
        </w:rPr>
      </w:pPr>
      <w:r w:rsidRPr="004444BD">
        <w:rPr>
          <w:lang w:val="en-US"/>
        </w:rPr>
        <w:t xml:space="preserve">Note. The system allows changes to be made only to the bid submission deadline term, and the start date remains unchanged.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37" w:name="_Toc496473999"/>
      <w:r w:rsidRPr="004444BD">
        <w:rPr>
          <w:szCs w:val="24"/>
          <w:lang w:val="en-US"/>
        </w:rPr>
        <w:t xml:space="preserve"> </w:t>
      </w:r>
      <w:bookmarkStart w:id="238" w:name="_Toc500861930"/>
      <w:r w:rsidRPr="004444BD">
        <w:rPr>
          <w:szCs w:val="24"/>
          <w:lang w:val="en-US"/>
        </w:rPr>
        <w:t>Discussion of documentation</w:t>
      </w:r>
      <w:bookmarkEnd w:id="237"/>
      <w:bookmarkEnd w:id="238"/>
    </w:p>
    <w:p w:rsidR="0077329B" w:rsidRPr="00BD2EB4" w:rsidRDefault="0077329B" w:rsidP="0077329B">
      <w:pPr>
        <w:spacing w:line="360" w:lineRule="auto"/>
        <w:ind w:firstLine="851"/>
        <w:jc w:val="both"/>
        <w:rPr>
          <w:b w:val="0"/>
          <w:szCs w:val="24"/>
          <w:lang w:val="en-US"/>
        </w:rPr>
      </w:pPr>
      <w:r w:rsidRPr="004444BD">
        <w:rPr>
          <w:b w:val="0"/>
          <w:szCs w:val="24"/>
          <w:lang w:val="en-US"/>
        </w:rPr>
        <w:t>In the event that there are comments on the documentation draft, as well as requests for clarification of the documentation provisions, vendor may write a message to Facilitator within the period of discussion.</w:t>
      </w:r>
    </w:p>
    <w:p w:rsidR="0077329B" w:rsidRPr="00BD2EB4" w:rsidRDefault="0077329B" w:rsidP="0077329B">
      <w:pPr>
        <w:spacing w:line="360" w:lineRule="auto"/>
        <w:ind w:firstLine="851"/>
        <w:jc w:val="both"/>
        <w:rPr>
          <w:b w:val="0"/>
          <w:szCs w:val="24"/>
          <w:lang w:val="en-US"/>
        </w:rPr>
      </w:pPr>
      <w:r w:rsidRPr="004444BD">
        <w:rPr>
          <w:b w:val="0"/>
          <w:szCs w:val="24"/>
          <w:lang w:val="en-US"/>
        </w:rPr>
        <w:t>Notifications of incoming requests come from the Secretary, members of the Commission. To view requests from vendors, go to the "Document Provisions Discussion" tab, click on the subject of the message.</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6A36126B" wp14:editId="376D72B5">
            <wp:extent cx="5295900" cy="2209800"/>
            <wp:effectExtent l="0" t="0" r="0" b="0"/>
            <wp:docPr id="703"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295900" cy="22098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Message text is displayed. All discussion messages from vendors are displayed anonymously automatically.</w:t>
      </w:r>
    </w:p>
    <w:p w:rsidR="0077329B" w:rsidRPr="00BD2EB4" w:rsidRDefault="0077329B" w:rsidP="0077329B">
      <w:pPr>
        <w:spacing w:line="360" w:lineRule="auto"/>
        <w:ind w:firstLine="851"/>
        <w:jc w:val="both"/>
        <w:rPr>
          <w:b w:val="0"/>
          <w:szCs w:val="24"/>
          <w:lang w:val="en-US"/>
        </w:rPr>
      </w:pPr>
      <w:r w:rsidRPr="004444BD">
        <w:rPr>
          <w:b w:val="0"/>
          <w:szCs w:val="24"/>
          <w:lang w:val="en-US"/>
        </w:rPr>
        <w:t>To respond to the request, click the "Provide response" button</w:t>
      </w:r>
    </w:p>
    <w:p w:rsidR="0077329B" w:rsidRPr="00BD2EB4" w:rsidRDefault="0077329B" w:rsidP="0077329B">
      <w:pPr>
        <w:spacing w:line="360" w:lineRule="auto"/>
        <w:ind w:firstLine="851"/>
        <w:jc w:val="both"/>
        <w:rPr>
          <w:b w:val="0"/>
          <w:szCs w:val="24"/>
          <w:lang w:val="en-US"/>
        </w:rPr>
      </w:pPr>
      <w:r w:rsidRPr="004444BD">
        <w:rPr>
          <w:b w:val="0"/>
          <w:szCs w:val="24"/>
          <w:lang w:val="en-US"/>
        </w:rPr>
        <w:t>Attention! "Provide response" button will be available only after the documentation discussion period has expired.</w:t>
      </w:r>
    </w:p>
    <w:p w:rsidR="0077329B" w:rsidRPr="00BD2EB4" w:rsidRDefault="0077329B" w:rsidP="0077329B">
      <w:pPr>
        <w:spacing w:line="360" w:lineRule="auto"/>
        <w:ind w:firstLine="851"/>
        <w:jc w:val="both"/>
        <w:rPr>
          <w:b w:val="0"/>
          <w:szCs w:val="24"/>
          <w:lang w:val="en-US"/>
        </w:rPr>
      </w:pPr>
      <w:r w:rsidRPr="004444BD">
        <w:rPr>
          <w:b w:val="0"/>
          <w:szCs w:val="24"/>
          <w:lang w:val="en-US"/>
        </w:rPr>
        <w:t>Response to a vendor request can be made only once by the members of the Commission. When the button is activated, a menu is displayed to select the decision.</w:t>
      </w:r>
    </w:p>
    <w:p w:rsidR="0077329B" w:rsidRPr="004444BD" w:rsidRDefault="0077329B" w:rsidP="0077329B">
      <w:pPr>
        <w:spacing w:line="360" w:lineRule="auto"/>
        <w:ind w:firstLine="851"/>
        <w:jc w:val="both"/>
        <w:rPr>
          <w:b w:val="0"/>
          <w:noProof/>
          <w:szCs w:val="24"/>
        </w:rPr>
      </w:pPr>
      <w:r>
        <w:rPr>
          <w:b w:val="0"/>
          <w:noProof/>
          <w:szCs w:val="24"/>
        </w:rPr>
        <w:drawing>
          <wp:inline distT="0" distB="0" distL="0" distR="0" wp14:anchorId="7A2CE2A6" wp14:editId="2700036D">
            <wp:extent cx="5181600" cy="2276475"/>
            <wp:effectExtent l="0" t="0" r="0" b="9525"/>
            <wp:docPr id="704"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181600" cy="2276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Select one of the following values from the drop-down list: </w:t>
      </w:r>
    </w:p>
    <w:p w:rsidR="0077329B" w:rsidRPr="00BD2EB4" w:rsidRDefault="0077329B" w:rsidP="00501D06">
      <w:pPr>
        <w:pStyle w:val="affa"/>
        <w:numPr>
          <w:ilvl w:val="0"/>
          <w:numId w:val="27"/>
        </w:numPr>
        <w:spacing w:before="0" w:after="200" w:line="360" w:lineRule="auto"/>
        <w:ind w:firstLine="851"/>
        <w:contextualSpacing/>
        <w:jc w:val="both"/>
        <w:rPr>
          <w:b w:val="0"/>
          <w:szCs w:val="24"/>
          <w:lang w:val="en-US"/>
        </w:rPr>
      </w:pPr>
      <w:r w:rsidRPr="004444BD">
        <w:rPr>
          <w:b w:val="0"/>
          <w:szCs w:val="24"/>
          <w:lang w:val="en-US"/>
        </w:rPr>
        <w:t xml:space="preserve">To amend and/or supplement the draft documentation; </w:t>
      </w:r>
    </w:p>
    <w:p w:rsidR="0077329B" w:rsidRPr="004444BD" w:rsidRDefault="0077329B" w:rsidP="00501D06">
      <w:pPr>
        <w:pStyle w:val="affa"/>
        <w:numPr>
          <w:ilvl w:val="0"/>
          <w:numId w:val="27"/>
        </w:numPr>
        <w:spacing w:before="0" w:after="200" w:line="360" w:lineRule="auto"/>
        <w:ind w:firstLine="851"/>
        <w:contextualSpacing/>
        <w:jc w:val="both"/>
        <w:rPr>
          <w:b w:val="0"/>
          <w:szCs w:val="24"/>
        </w:rPr>
      </w:pPr>
      <w:r w:rsidRPr="004444BD">
        <w:rPr>
          <w:b w:val="0"/>
          <w:szCs w:val="24"/>
          <w:lang w:val="en-US"/>
        </w:rPr>
        <w:t xml:space="preserve"> Reject comments; </w:t>
      </w:r>
    </w:p>
    <w:p w:rsidR="0077329B" w:rsidRPr="00BD2EB4" w:rsidRDefault="0077329B" w:rsidP="00501D06">
      <w:pPr>
        <w:pStyle w:val="affa"/>
        <w:numPr>
          <w:ilvl w:val="0"/>
          <w:numId w:val="27"/>
        </w:numPr>
        <w:spacing w:before="0" w:after="200" w:line="360" w:lineRule="auto"/>
        <w:ind w:firstLine="851"/>
        <w:contextualSpacing/>
        <w:jc w:val="both"/>
        <w:rPr>
          <w:b w:val="0"/>
          <w:szCs w:val="24"/>
          <w:lang w:val="en-US"/>
        </w:rPr>
      </w:pPr>
      <w:r w:rsidRPr="004444BD">
        <w:rPr>
          <w:b w:val="0"/>
          <w:szCs w:val="24"/>
          <w:lang w:val="en-US"/>
        </w:rPr>
        <w:t xml:space="preserve"> Clarify the provisions of the documentation. </w:t>
      </w:r>
    </w:p>
    <w:p w:rsidR="0077329B" w:rsidRPr="00BD2EB4" w:rsidRDefault="0077329B" w:rsidP="0077329B">
      <w:pPr>
        <w:spacing w:line="360" w:lineRule="auto"/>
        <w:ind w:firstLine="851"/>
        <w:jc w:val="both"/>
        <w:rPr>
          <w:b w:val="0"/>
          <w:szCs w:val="24"/>
          <w:lang w:val="en-US"/>
        </w:rPr>
      </w:pPr>
      <w:r w:rsidRPr="004444BD">
        <w:rPr>
          <w:b w:val="0"/>
          <w:szCs w:val="24"/>
          <w:lang w:val="en-US"/>
        </w:rPr>
        <w:t>If you decide to reject the comments or provide a clarification of the documentation provisions, you must fill in the mandatory "rejection reason/explanation text" field.</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8B0BA60" wp14:editId="2EEAEBCA">
            <wp:extent cx="5410200" cy="1247775"/>
            <wp:effectExtent l="0" t="0" r="0" b="9525"/>
            <wp:docPr id="705"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10200" cy="12477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you specify the solution, click "Reply". System displays a pop-up window that requires </w:t>
      </w:r>
      <w:proofErr w:type="gramStart"/>
      <w:r w:rsidRPr="004444BD">
        <w:rPr>
          <w:b w:val="0"/>
          <w:szCs w:val="24"/>
          <w:lang w:val="en-US"/>
        </w:rPr>
        <w:t>to confirm</w:t>
      </w:r>
      <w:proofErr w:type="gramEnd"/>
      <w:r w:rsidRPr="004444BD">
        <w:rPr>
          <w:b w:val="0"/>
          <w:szCs w:val="24"/>
          <w:lang w:val="en-US"/>
        </w:rPr>
        <w:t xml:space="preserve"> the action.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50735BE" wp14:editId="50A56E8C">
            <wp:extent cx="5057775" cy="1838325"/>
            <wp:effectExtent l="0" t="0" r="9525" b="9525"/>
            <wp:docPr id="706"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057775" cy="18383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Secretary may edit the responses provided in the query preview form using the "Edit" button if the discussion protocol has not yet been generated.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533FDB3C" wp14:editId="53CA6716">
            <wp:extent cx="5238750" cy="2095500"/>
            <wp:effectExtent l="0" t="0" r="0" b="0"/>
            <wp:docPr id="707"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238750" cy="209550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lang w:val="en-US"/>
        </w:rPr>
      </w:pPr>
      <w:bookmarkStart w:id="239" w:name="_Toc496474000"/>
      <w:r w:rsidRPr="004444BD">
        <w:rPr>
          <w:szCs w:val="24"/>
          <w:lang w:val="en-US"/>
        </w:rPr>
        <w:t xml:space="preserve"> </w:t>
      </w:r>
      <w:bookmarkStart w:id="240" w:name="_Toc500861931"/>
      <w:r w:rsidRPr="004444BD">
        <w:rPr>
          <w:szCs w:val="24"/>
          <w:lang w:val="en-US"/>
        </w:rPr>
        <w:t>Description of the "Complete documentation discussion" button</w:t>
      </w:r>
      <w:bookmarkEnd w:id="239"/>
      <w:bookmarkEnd w:id="240"/>
    </w:p>
    <w:p w:rsidR="0077329B" w:rsidRPr="00BD2EB4" w:rsidRDefault="0077329B" w:rsidP="0077329B">
      <w:pPr>
        <w:spacing w:line="360" w:lineRule="auto"/>
        <w:ind w:firstLine="851"/>
        <w:jc w:val="both"/>
        <w:rPr>
          <w:b w:val="0"/>
          <w:iCs/>
          <w:szCs w:val="24"/>
          <w:lang w:val="en-US"/>
        </w:rPr>
      </w:pPr>
      <w:r w:rsidRPr="004444BD">
        <w:rPr>
          <w:b w:val="0"/>
          <w:szCs w:val="24"/>
          <w:lang w:val="en-US"/>
        </w:rPr>
        <w:t xml:space="preserve">If you have responded to all requests from vendors, Secretary will activate the documentation discussion completion on the "Document provisions discussion" tab. </w:t>
      </w:r>
    </w:p>
    <w:p w:rsidR="0077329B" w:rsidRPr="00BD2EB4" w:rsidRDefault="0077329B" w:rsidP="0077329B">
      <w:pPr>
        <w:spacing w:line="360" w:lineRule="auto"/>
        <w:ind w:firstLine="851"/>
        <w:jc w:val="both"/>
        <w:rPr>
          <w:b w:val="0"/>
          <w:szCs w:val="24"/>
          <w:lang w:val="en-US"/>
        </w:rPr>
      </w:pPr>
      <w:r w:rsidRPr="004444BD">
        <w:rPr>
          <w:b w:val="0"/>
          <w:szCs w:val="24"/>
          <w:lang w:val="en-US"/>
        </w:rPr>
        <w:t>To proceed with the purchase, click on the "Available Actions" "Complete the documentation discussion" section.</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6B4C3F58" wp14:editId="6726FF17">
            <wp:extent cx="5248275" cy="2000250"/>
            <wp:effectExtent l="0" t="0" r="9525" b="0"/>
            <wp:docPr id="708"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48275" cy="20002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Next, you must confirm the action.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8916F02" wp14:editId="3E5C82EF">
            <wp:extent cx="5086350" cy="1714500"/>
            <wp:effectExtent l="0" t="0" r="0" b="0"/>
            <wp:docPr id="709"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86350" cy="17145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the discussion is complete, the Protocols tab displays the Discussion Protocol. </w:t>
      </w:r>
    </w:p>
    <w:p w:rsidR="0077329B" w:rsidRPr="004444BD" w:rsidRDefault="0077329B" w:rsidP="0077329B">
      <w:pPr>
        <w:spacing w:line="360" w:lineRule="auto"/>
        <w:ind w:firstLine="851"/>
        <w:jc w:val="both"/>
        <w:rPr>
          <w:b w:val="0"/>
          <w:szCs w:val="24"/>
        </w:rPr>
      </w:pPr>
      <w:r w:rsidRPr="004444BD">
        <w:rPr>
          <w:b w:val="0"/>
          <w:szCs w:val="24"/>
          <w:lang w:val="en-US"/>
        </w:rPr>
        <w:t>Discussion protocol can only be deleted by the Secretary until confirmation if necessary. After protocol is deleted, you will be able to edit the responses to the queries. To download and view the protocol, you must click the active link of the document. To approve, click the "Approve File" button.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DEBCE05" wp14:editId="2A4B5B34">
            <wp:extent cx="5410200" cy="2295525"/>
            <wp:effectExtent l="0" t="0" r="0" b="9525"/>
            <wp:docPr id="710"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10200" cy="22955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Next, you will see the "Publish" button active on the "Protocols" tab of the Secretary.</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BF82286" wp14:editId="7951631D">
            <wp:extent cx="5238750" cy="2219325"/>
            <wp:effectExtent l="0" t="0" r="0" b="9525"/>
            <wp:docPr id="711"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238750" cy="22193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ATTENTION! In the event that a decision has been made to amend or supplement the draft documentation after the publication of the discussion protocol, system automatically creates a purchase draft with index 2. Original announcement (with index 1) is assigned the status "Modified documentation". Preview form displays a notification that a decision has been made on the announcement, with links to announcements, and an option to download the discussion protocol.</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66D79D5" wp14:editId="50E7B892">
            <wp:extent cx="5410200" cy="1114425"/>
            <wp:effectExtent l="0" t="0" r="0" b="9525"/>
            <wp:docPr id="712"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410200" cy="11144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To make changes to the announcement draft, you need to go to the "work account" - "My Announcements" section, search for the announcement, and click the </w:t>
      </w:r>
      <w:proofErr w:type="gramStart"/>
      <w:r w:rsidRPr="004444BD">
        <w:rPr>
          <w:b w:val="0"/>
          <w:szCs w:val="24"/>
          <w:lang w:val="en-US"/>
        </w:rPr>
        <w:t xml:space="preserve">icon </w:t>
      </w:r>
      <w:proofErr w:type="gramEnd"/>
      <w:r>
        <w:rPr>
          <w:b w:val="0"/>
          <w:noProof/>
          <w:szCs w:val="24"/>
        </w:rPr>
        <w:drawing>
          <wp:inline distT="0" distB="0" distL="0" distR="0" wp14:anchorId="7DFC013F" wp14:editId="47C8BA3C">
            <wp:extent cx="200025" cy="161925"/>
            <wp:effectExtent l="0" t="0" r="9525" b="9525"/>
            <wp:docPr id="713"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444BD">
        <w:rPr>
          <w:b w:val="0"/>
          <w:szCs w:val="24"/>
          <w:lang w:val="en-US"/>
        </w:rPr>
        <w:t>.</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1F07AA7" wp14:editId="019E0840">
            <wp:extent cx="5419725" cy="638175"/>
            <wp:effectExtent l="0" t="0" r="9525" b="9525"/>
            <wp:docPr id="714"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19725" cy="6381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system displays the form of editing the announcement.</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6E315491" wp14:editId="75862C68">
            <wp:extent cx="5248275" cy="1933575"/>
            <wp:effectExtent l="0" t="0" r="9525" b="9525"/>
            <wp:docPr id="715"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248275" cy="19335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go to the previous step, click the "Back" button.</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Advertisement secretary is allowed to modify the following information in the draft announcement: </w:t>
      </w:r>
      <w:r w:rsidRPr="004444BD">
        <w:rPr>
          <w:b w:val="0"/>
          <w:szCs w:val="24"/>
          <w:lang w:val="en-US"/>
        </w:rPr>
        <w:softHyphen/>
        <w:t xml:space="preserve"> </w:t>
      </w:r>
    </w:p>
    <w:p w:rsidR="0077329B" w:rsidRPr="004444BD" w:rsidRDefault="0077329B" w:rsidP="00501D06">
      <w:pPr>
        <w:pStyle w:val="affa"/>
        <w:numPr>
          <w:ilvl w:val="0"/>
          <w:numId w:val="28"/>
        </w:numPr>
        <w:spacing w:before="0" w:after="200" w:line="360" w:lineRule="auto"/>
        <w:ind w:firstLine="851"/>
        <w:contextualSpacing/>
        <w:jc w:val="both"/>
        <w:rPr>
          <w:b w:val="0"/>
          <w:szCs w:val="24"/>
        </w:rPr>
      </w:pPr>
      <w:r w:rsidRPr="004444BD">
        <w:rPr>
          <w:b w:val="0"/>
          <w:szCs w:val="24"/>
          <w:lang w:val="en-US"/>
        </w:rPr>
        <w:t xml:space="preserve">Members of the Commission; </w:t>
      </w:r>
      <w:r w:rsidRPr="004444BD">
        <w:rPr>
          <w:b w:val="0"/>
          <w:szCs w:val="24"/>
          <w:lang w:val="en-US"/>
        </w:rPr>
        <w:softHyphen/>
        <w:t xml:space="preserve"> </w:t>
      </w:r>
    </w:p>
    <w:p w:rsidR="0077329B" w:rsidRPr="00BD2EB4" w:rsidRDefault="0077329B" w:rsidP="00501D06">
      <w:pPr>
        <w:pStyle w:val="affa"/>
        <w:numPr>
          <w:ilvl w:val="0"/>
          <w:numId w:val="28"/>
        </w:numPr>
        <w:spacing w:before="0" w:after="200" w:line="360" w:lineRule="auto"/>
        <w:ind w:firstLine="851"/>
        <w:contextualSpacing/>
        <w:jc w:val="both"/>
        <w:rPr>
          <w:b w:val="0"/>
          <w:szCs w:val="24"/>
          <w:lang w:val="en-US"/>
        </w:rPr>
      </w:pPr>
      <w:r w:rsidRPr="004444BD">
        <w:rPr>
          <w:b w:val="0"/>
          <w:szCs w:val="24"/>
          <w:lang w:val="en-US"/>
        </w:rPr>
        <w:t xml:space="preserve">Deadline for the call for bids; </w:t>
      </w:r>
      <w:r w:rsidRPr="004444BD">
        <w:rPr>
          <w:b w:val="0"/>
          <w:szCs w:val="24"/>
          <w:lang w:val="en-US"/>
        </w:rPr>
        <w:softHyphen/>
        <w:t xml:space="preserve"> </w:t>
      </w:r>
    </w:p>
    <w:p w:rsidR="0077329B" w:rsidRPr="004444BD" w:rsidRDefault="0077329B" w:rsidP="00501D06">
      <w:pPr>
        <w:pStyle w:val="affa"/>
        <w:numPr>
          <w:ilvl w:val="0"/>
          <w:numId w:val="28"/>
        </w:numPr>
        <w:spacing w:before="0" w:after="200" w:line="360" w:lineRule="auto"/>
        <w:ind w:firstLine="851"/>
        <w:contextualSpacing/>
        <w:jc w:val="both"/>
        <w:rPr>
          <w:b w:val="0"/>
          <w:szCs w:val="24"/>
        </w:rPr>
      </w:pPr>
      <w:r w:rsidRPr="004444BD">
        <w:rPr>
          <w:b w:val="0"/>
          <w:szCs w:val="24"/>
          <w:lang w:val="en-US"/>
        </w:rPr>
        <w:t>Documentation.</w:t>
      </w:r>
    </w:p>
    <w:p w:rsidR="0077329B" w:rsidRPr="00BD2EB4" w:rsidRDefault="0077329B" w:rsidP="0077329B">
      <w:pPr>
        <w:spacing w:line="360" w:lineRule="auto"/>
        <w:ind w:firstLine="851"/>
        <w:jc w:val="both"/>
        <w:rPr>
          <w:b w:val="0"/>
          <w:szCs w:val="24"/>
          <w:lang w:val="en-US"/>
        </w:rPr>
      </w:pPr>
      <w:r w:rsidRPr="004444BD">
        <w:rPr>
          <w:b w:val="0"/>
          <w:szCs w:val="24"/>
          <w:lang w:val="en-US"/>
        </w:rPr>
        <w:t>Note. Вocumentation must be reapproved.</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changes are made to the draft announcement, approval and publication of the announcement is similar to items (see </w:t>
      </w:r>
      <w:hyperlink w:anchor="_Предварительный_просмотр_объявления" w:history="1">
        <w:r w:rsidRPr="004444BD">
          <w:rPr>
            <w:rStyle w:val="ae"/>
            <w:szCs w:val="24"/>
            <w:lang w:val="en-US"/>
          </w:rPr>
          <w:t>Preview the announcement</w:t>
        </w:r>
      </w:hyperlink>
      <w:r w:rsidRPr="004444BD">
        <w:rPr>
          <w:b w:val="0"/>
          <w:szCs w:val="24"/>
          <w:lang w:val="en-US"/>
        </w:rPr>
        <w:t xml:space="preserve">, </w:t>
      </w:r>
      <w:hyperlink w:anchor="_Согласование_проекта_объявления" w:history="1">
        <w:r w:rsidRPr="004444BD">
          <w:rPr>
            <w:rStyle w:val="ae"/>
            <w:szCs w:val="24"/>
            <w:lang w:val="en-US"/>
          </w:rPr>
          <w:t>negotiate the draft announcement</w:t>
        </w:r>
      </w:hyperlink>
      <w:r w:rsidRPr="004444BD">
        <w:rPr>
          <w:b w:val="0"/>
          <w:szCs w:val="24"/>
          <w:lang w:val="en-US"/>
        </w:rPr>
        <w:t xml:space="preserve">, and </w:t>
      </w:r>
      <w:hyperlink w:anchor="_Публикация_объявления" w:history="1">
        <w:r w:rsidRPr="004444BD">
          <w:rPr>
            <w:rStyle w:val="ae"/>
            <w:szCs w:val="24"/>
            <w:lang w:val="en-US"/>
          </w:rPr>
          <w:t>Publishing the announcement</w:t>
        </w:r>
      </w:hyperlink>
      <w:r w:rsidRPr="004444BD">
        <w:rPr>
          <w:b w:val="0"/>
          <w:szCs w:val="24"/>
          <w:lang w:val="en-US"/>
        </w:rPr>
        <w:t>).</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Note. When publishing announcement, after changes are made to the vendor request documentation, deadline for call for bids is the current date and time (cannot be edited).</w:t>
      </w:r>
    </w:p>
    <w:p w:rsidR="0077329B" w:rsidRPr="004444BD" w:rsidRDefault="0077329B" w:rsidP="0077329B">
      <w:pPr>
        <w:spacing w:line="360" w:lineRule="auto"/>
        <w:ind w:firstLine="851"/>
        <w:jc w:val="both"/>
        <w:rPr>
          <w:b w:val="0"/>
          <w:szCs w:val="24"/>
        </w:rPr>
      </w:pPr>
      <w:r w:rsidRPr="004444BD">
        <w:rPr>
          <w:b w:val="0"/>
          <w:szCs w:val="24"/>
          <w:lang w:val="en-US"/>
        </w:rPr>
        <w:t>Note. In the event that no requests have been received from vendors during the discussion of the documentation, discussion protocol is generated and published automatically by the system when the discussion ends. This protocol is located on the "Protocols" tab.</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2704A964" wp14:editId="78E31FE4">
            <wp:extent cx="5248275" cy="2047875"/>
            <wp:effectExtent l="0" t="0" r="9525" b="9525"/>
            <wp:docPr id="716"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248275" cy="2047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System changes the name of the "Preliminary call for bids start time" fields to "Call for bids start time" and "Preliminary call for bids expiration time" for the "Call for bids expiration of applications". When call for bids begins, status of the announcement changes automatically to "Published" (call for bids).</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41" w:name="_Toc496474001"/>
      <w:r w:rsidRPr="004444BD">
        <w:rPr>
          <w:szCs w:val="24"/>
          <w:lang w:val="en-US"/>
        </w:rPr>
        <w:t xml:space="preserve"> </w:t>
      </w:r>
      <w:bookmarkStart w:id="242" w:name="_Toc500861932"/>
      <w:r w:rsidRPr="004444BD">
        <w:rPr>
          <w:szCs w:val="24"/>
          <w:lang w:val="en-US"/>
        </w:rPr>
        <w:t>Bidding Opening</w:t>
      </w:r>
      <w:bookmarkEnd w:id="241"/>
      <w:bookmarkEnd w:id="242"/>
    </w:p>
    <w:p w:rsidR="0077329B" w:rsidRPr="00BD2EB4" w:rsidRDefault="0077329B" w:rsidP="0077329B">
      <w:pPr>
        <w:spacing w:line="360" w:lineRule="auto"/>
        <w:ind w:firstLine="851"/>
        <w:jc w:val="both"/>
        <w:rPr>
          <w:b w:val="0"/>
          <w:szCs w:val="24"/>
          <w:lang w:val="en-US"/>
        </w:rPr>
      </w:pPr>
      <w:r w:rsidRPr="004444BD">
        <w:rPr>
          <w:b w:val="0"/>
          <w:szCs w:val="24"/>
          <w:lang w:val="en-US"/>
        </w:rPr>
        <w:t>The system automatically uncovers the Bidding when the deadline for submission of bids expires:</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submitted bids from vendors for at least one lot in the announcement, the system changes the status of the announcement, lot(s) and bids of suppliers to "Consideration of the bid" and sends notification to the suppliers that submitted bids, the secretary, commission members in the private office and mail about the publication of the Bid opening protocol. </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If a vendor has applied for a price quote above the amount that is allocated, the system will let the bid through, but at revealing automatically rejects it, and in the revealing/summary protocol, the status of "Rejected by the Web portal" with the reason "Vendor proposal exceeds the amount that is allocated for purchase."</w:t>
      </w:r>
    </w:p>
    <w:p w:rsidR="0077329B" w:rsidRPr="00BD2EB4" w:rsidRDefault="0077329B" w:rsidP="0077329B">
      <w:pPr>
        <w:spacing w:line="360" w:lineRule="auto"/>
        <w:ind w:firstLine="851"/>
        <w:jc w:val="both"/>
        <w:rPr>
          <w:b w:val="0"/>
          <w:szCs w:val="24"/>
          <w:lang w:val="en-US"/>
        </w:rPr>
      </w:pPr>
      <w:r w:rsidRPr="004444BD">
        <w:rPr>
          <w:b w:val="0"/>
          <w:szCs w:val="24"/>
          <w:lang w:val="en-US"/>
        </w:rPr>
        <w:t>•</w:t>
      </w:r>
      <w:r w:rsidRPr="004444BD">
        <w:rPr>
          <w:b w:val="0"/>
          <w:szCs w:val="24"/>
          <w:lang w:val="en-US"/>
        </w:rPr>
        <w:tab/>
        <w:t xml:space="preserve">If there are no submitted bids for at least one lot from vendors to participate in the procurement, the system automatically generates and publishes the summary protocol. The system sends notification to the suppliers who submitted their bids, to the secretary, to the members of the commission in their private office and to e-mail.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43" w:name="_Toc496474002"/>
      <w:r w:rsidRPr="004444BD">
        <w:rPr>
          <w:szCs w:val="24"/>
          <w:lang w:val="en-US"/>
        </w:rPr>
        <w:t xml:space="preserve"> </w:t>
      </w:r>
      <w:bookmarkStart w:id="244" w:name="_Toc500861933"/>
      <w:r w:rsidRPr="004444BD">
        <w:rPr>
          <w:szCs w:val="24"/>
          <w:lang w:val="en-US"/>
        </w:rPr>
        <w:t>Consideration of bids</w:t>
      </w:r>
      <w:bookmarkEnd w:id="243"/>
      <w:bookmarkEnd w:id="244"/>
    </w:p>
    <w:p w:rsidR="0077329B" w:rsidRPr="00BD2EB4" w:rsidRDefault="0077329B" w:rsidP="0077329B">
      <w:pPr>
        <w:spacing w:line="360" w:lineRule="auto"/>
        <w:ind w:firstLine="851"/>
        <w:jc w:val="both"/>
        <w:rPr>
          <w:b w:val="0"/>
          <w:szCs w:val="24"/>
          <w:lang w:val="en-US"/>
        </w:rPr>
      </w:pPr>
      <w:r w:rsidRPr="004444BD">
        <w:rPr>
          <w:b w:val="0"/>
          <w:szCs w:val="24"/>
          <w:lang w:val="en-US"/>
        </w:rPr>
        <w:t>By the end of the deadline for the submission of bids to the members of the Commission, the system will automatically send notification of the need to review vendor requests. To transit to the Notifications section, you should open the "Participant profile" menu.</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A5D960D" wp14:editId="035249E4">
            <wp:extent cx="5181600" cy="1438275"/>
            <wp:effectExtent l="0" t="0" r="0" b="9525"/>
            <wp:docPr id="717"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1438275"/>
                    </a:xfrm>
                    <a:prstGeom prst="rect">
                      <a:avLst/>
                    </a:prstGeom>
                    <a:noFill/>
                    <a:ln>
                      <a:noFill/>
                    </a:ln>
                  </pic:spPr>
                </pic:pic>
              </a:graphicData>
            </a:graphic>
          </wp:inline>
        </w:drawing>
      </w:r>
    </w:p>
    <w:p w:rsidR="0077329B" w:rsidRPr="00951162" w:rsidRDefault="0077329B" w:rsidP="0077329B">
      <w:pPr>
        <w:spacing w:line="360" w:lineRule="auto"/>
        <w:ind w:firstLine="851"/>
        <w:jc w:val="both"/>
        <w:rPr>
          <w:b w:val="0"/>
          <w:szCs w:val="24"/>
          <w:lang w:val="en-US"/>
        </w:rPr>
      </w:pPr>
      <w:r w:rsidRPr="004444BD">
        <w:rPr>
          <w:b w:val="0"/>
          <w:szCs w:val="24"/>
          <w:lang w:val="en-US"/>
        </w:rPr>
        <w:lastRenderedPageBreak/>
        <w:t>You can also view notifications by clicking the icon</w:t>
      </w:r>
      <w:r>
        <w:rPr>
          <w:b w:val="0"/>
          <w:noProof/>
          <w:szCs w:val="24"/>
        </w:rPr>
        <w:drawing>
          <wp:inline distT="0" distB="0" distL="0" distR="0" wp14:anchorId="4373AEEC" wp14:editId="480A7595">
            <wp:extent cx="190500" cy="152400"/>
            <wp:effectExtent l="0" t="0" r="0" b="0"/>
            <wp:docPr id="718"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444BD">
        <w:rPr>
          <w:b w:val="0"/>
          <w:szCs w:val="24"/>
          <w:lang w:val="en-US"/>
        </w:rPr>
        <w:t xml:space="preserve"> in the upper right corner of the page. To view all notifications, click the "All Notifications"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23B7D68" wp14:editId="7F46CB6E">
            <wp:extent cx="5305425" cy="466725"/>
            <wp:effectExtent l="0" t="0" r="9525" b="9525"/>
            <wp:docPr id="719"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Transition to the announcement can be done from the notification </w:t>
      </w:r>
      <w:proofErr w:type="gramStart"/>
      <w:r w:rsidRPr="004444BD">
        <w:rPr>
          <w:b w:val="0"/>
          <w:szCs w:val="24"/>
          <w:lang w:val="en-US"/>
        </w:rPr>
        <w:t>by  a</w:t>
      </w:r>
      <w:proofErr w:type="gramEnd"/>
      <w:r w:rsidRPr="004444BD">
        <w:rPr>
          <w:b w:val="0"/>
          <w:szCs w:val="24"/>
          <w:lang w:val="en-US"/>
        </w:rPr>
        <w:t xml:space="preserve"> link or go to the section "Personal account", and select the menu "My announcements (Facilitator)".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6674AC2" wp14:editId="23ABE47F">
            <wp:extent cx="5181600" cy="1666875"/>
            <wp:effectExtent l="0" t="0" r="0" b="9525"/>
            <wp:docPr id="720"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1666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review the bids submitted by suppliers, on the form of viewing the announcement in the section "Available Actions" in the list select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6AB74733" wp14:editId="14335B0D">
            <wp:extent cx="5229225" cy="1143000"/>
            <wp:effectExtent l="0" t="0" r="9525" b="0"/>
            <wp:docPr id="721"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229225" cy="11430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To view information about vendors who have submitted bids for the procurement, click the Bid Number link.</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37530A4A" wp14:editId="07BE9187">
            <wp:extent cx="5229225" cy="1905000"/>
            <wp:effectExtent l="0" t="0" r="9525" b="0"/>
            <wp:docPr id="722"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229225" cy="19050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In the "Vendor Details" tab, the name, details, vendor address and information about the supplier's representative are indicated.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53C9DF8" wp14:editId="418510D4">
            <wp:extent cx="5133975" cy="2257425"/>
            <wp:effectExtent l="0" t="0" r="9525" b="9525"/>
            <wp:docPr id="723"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133975" cy="22574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In the "Lots for participation in procurement by the vendor" tab, lots are placed for which the vendor submitted its bid.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85E7ED1" wp14:editId="7C33C601">
            <wp:extent cx="5238750" cy="1943100"/>
            <wp:effectExtent l="0" t="0" r="0" b="0"/>
            <wp:docPr id="724"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238750" cy="19431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"Documents" tab provided by the vendor are placed in the "Documentation" tab. The line with the document </w:t>
      </w:r>
      <w:proofErr w:type="gramStart"/>
      <w:r w:rsidRPr="004444BD">
        <w:rPr>
          <w:b w:val="0"/>
          <w:szCs w:val="24"/>
          <w:lang w:val="en-US"/>
        </w:rPr>
        <w:t>name  the</w:t>
      </w:r>
      <w:proofErr w:type="gramEnd"/>
      <w:r w:rsidRPr="004444BD">
        <w:rPr>
          <w:b w:val="0"/>
          <w:szCs w:val="24"/>
          <w:lang w:val="en-US"/>
        </w:rPr>
        <w:t xml:space="preserve"> number of files that have been attached is indicated. It is necessary to click the section name to display the attached files. To view and download the document, you should click the active link for the document name.</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68CDDC1" wp14:editId="25241001">
            <wp:extent cx="5419725" cy="2371725"/>
            <wp:effectExtent l="0" t="0" r="9525" b="9525"/>
            <wp:docPr id="725"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419725" cy="23717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To vote on Admission / Rejection of the vendor, go to the tab "Admission of vendor by lots".</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CD88948" wp14:editId="0A1756F1">
            <wp:extent cx="4257675" cy="1866900"/>
            <wp:effectExtent l="0" t="0" r="9525" b="0"/>
            <wp:docPr id="726"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7675" cy="18669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B19071" wp14:editId="35FEFFB7">
            <wp:extent cx="5124450" cy="1371600"/>
            <wp:effectExtent l="0" t="0" r="0" b="0"/>
            <wp:docPr id="727"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124450" cy="13716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Admission of vendor by lot includes categories:</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Compliance with technical specification requirements</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xml:space="preserve">- </w:t>
      </w:r>
      <w:proofErr w:type="gramStart"/>
      <w:r w:rsidRPr="004444BD">
        <w:rPr>
          <w:rFonts w:ascii="Times New Roman" w:hAnsi="Times New Roman"/>
          <w:sz w:val="24"/>
          <w:szCs w:val="24"/>
          <w:shd w:val="clear" w:color="auto" w:fill="FFFFFF"/>
          <w:lang w:val="en-US"/>
        </w:rPr>
        <w:t>compliance</w:t>
      </w:r>
      <w:proofErr w:type="gramEnd"/>
      <w:r w:rsidRPr="004444BD">
        <w:rPr>
          <w:rFonts w:ascii="Times New Roman" w:hAnsi="Times New Roman"/>
          <w:sz w:val="24"/>
          <w:szCs w:val="24"/>
          <w:shd w:val="clear" w:color="auto" w:fill="FFFFFF"/>
          <w:lang w:val="en-US"/>
        </w:rPr>
        <w:t xml:space="preserve"> with the Price </w:t>
      </w:r>
    </w:p>
    <w:p w:rsidR="0077329B" w:rsidRPr="00BD2EB4" w:rsidRDefault="0077329B" w:rsidP="0077329B">
      <w:pPr>
        <w:pStyle w:val="afffff1"/>
        <w:ind w:firstLine="851"/>
        <w:jc w:val="both"/>
        <w:rPr>
          <w:rFonts w:ascii="Times New Roman" w:hAnsi="Times New Roman"/>
          <w:sz w:val="24"/>
          <w:szCs w:val="24"/>
          <w:shd w:val="clear" w:color="auto" w:fill="FFFFFF"/>
          <w:lang w:val="en-US"/>
        </w:rPr>
      </w:pPr>
      <w:r w:rsidRPr="004444BD">
        <w:rPr>
          <w:rFonts w:ascii="Times New Roman" w:hAnsi="Times New Roman"/>
          <w:sz w:val="24"/>
          <w:szCs w:val="24"/>
          <w:shd w:val="clear" w:color="auto" w:fill="FFFFFF"/>
          <w:lang w:val="en-US"/>
        </w:rPr>
        <w:t>- Compliance with terms of delivery</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b w:val="0"/>
          <w:sz w:val="24"/>
          <w:szCs w:val="24"/>
          <w:shd w:val="clear" w:color="auto" w:fill="FFFFFF"/>
          <w:lang w:val="en-US"/>
        </w:rPr>
        <w:t>-Compliance with article 19 of the Law of the RT "on public procurement of goods, works and services"</w:t>
      </w:r>
    </w:p>
    <w:p w:rsidR="0077329B" w:rsidRPr="00BD2EB4" w:rsidRDefault="0077329B" w:rsidP="0077329B">
      <w:pPr>
        <w:pStyle w:val="afffff1"/>
        <w:ind w:firstLine="851"/>
        <w:jc w:val="both"/>
        <w:rPr>
          <w:rStyle w:val="afff6"/>
          <w:rFonts w:ascii="Times New Roman" w:hAnsi="Times New Roman"/>
          <w:b w:val="0"/>
          <w:sz w:val="24"/>
          <w:szCs w:val="24"/>
          <w:shd w:val="clear" w:color="auto" w:fill="FFFFFF"/>
          <w:lang w:val="en-US"/>
        </w:rPr>
      </w:pPr>
      <w:r w:rsidRPr="004444BD">
        <w:rPr>
          <w:rStyle w:val="afff6"/>
          <w:rFonts w:ascii="Times New Roman" w:hAnsi="Times New Roman"/>
          <w:b w:val="0"/>
          <w:sz w:val="24"/>
          <w:szCs w:val="24"/>
          <w:shd w:val="clear" w:color="auto" w:fill="FFFFFF"/>
          <w:lang w:val="en-US"/>
        </w:rPr>
        <w:t>The category "conformity with article 19 of the Law on public procurement of goods, works and services" contains the following sub-categories:</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lastRenderedPageBreak/>
        <w:t>Failure to fulfill its obligations at least in one public procurement contract within two years prior to commencement of the procurement procedure;</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Declaration of bankruptcy or being in the process of bankruptcy;</w:t>
      </w:r>
    </w:p>
    <w:p w:rsidR="0077329B" w:rsidRPr="00BD2EB4" w:rsidRDefault="0077329B" w:rsidP="00501D06">
      <w:pPr>
        <w:pStyle w:val="afffff1"/>
        <w:numPr>
          <w:ilvl w:val="0"/>
          <w:numId w:val="24"/>
        </w:numPr>
        <w:suppressAutoHyphens w:val="0"/>
        <w:spacing w:before="0"/>
        <w:ind w:firstLine="851"/>
        <w:jc w:val="both"/>
        <w:rPr>
          <w:rFonts w:ascii="Times New Roman" w:hAnsi="Times New Roman"/>
          <w:bCs/>
          <w:sz w:val="24"/>
          <w:szCs w:val="24"/>
          <w:shd w:val="clear" w:color="auto" w:fill="FFFFFF"/>
          <w:lang w:val="en-US"/>
        </w:rPr>
      </w:pPr>
      <w:r w:rsidRPr="004444BD">
        <w:rPr>
          <w:rFonts w:ascii="Times New Roman" w:hAnsi="Times New Roman"/>
          <w:sz w:val="24"/>
          <w:szCs w:val="24"/>
          <w:lang w:val="en-US" w:eastAsia="ru-RU"/>
        </w:rPr>
        <w:t>submission of false information, distortion of facts, deception of their qualifications;</w:t>
      </w:r>
    </w:p>
    <w:p w:rsidR="0077329B" w:rsidRPr="00BD2EB4" w:rsidRDefault="0077329B" w:rsidP="00501D06">
      <w:pPr>
        <w:pStyle w:val="afffff1"/>
        <w:numPr>
          <w:ilvl w:val="0"/>
          <w:numId w:val="24"/>
        </w:numPr>
        <w:suppressAutoHyphens w:val="0"/>
        <w:spacing w:before="0"/>
        <w:ind w:firstLine="851"/>
        <w:jc w:val="both"/>
        <w:rPr>
          <w:rStyle w:val="afff6"/>
          <w:rFonts w:ascii="Times New Roman" w:hAnsi="Times New Roman"/>
          <w:b w:val="0"/>
          <w:sz w:val="24"/>
          <w:szCs w:val="24"/>
          <w:shd w:val="clear" w:color="auto" w:fill="FFFFFF"/>
          <w:lang w:val="en-US"/>
        </w:rPr>
      </w:pPr>
      <w:r w:rsidRPr="004444BD">
        <w:rPr>
          <w:rFonts w:ascii="Times New Roman" w:hAnsi="Times New Roman"/>
          <w:sz w:val="24"/>
          <w:szCs w:val="24"/>
          <w:lang w:val="en-US" w:eastAsia="ru-RU"/>
        </w:rPr>
        <w:t>Providing substantive or incomplete information on their qualifications.</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make a decision by category, you should select one of the following values from the drop-down list "Made decision":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Reject</w:t>
      </w:r>
    </w:p>
    <w:p w:rsidR="0077329B" w:rsidRPr="00BD2EB4" w:rsidRDefault="0077329B" w:rsidP="0077329B">
      <w:pPr>
        <w:pStyle w:val="124"/>
        <w:spacing w:line="360" w:lineRule="auto"/>
        <w:ind w:firstLine="851"/>
        <w:rPr>
          <w:lang w:val="en-US"/>
        </w:rPr>
      </w:pPr>
      <w:r w:rsidRPr="004444BD">
        <w:rPr>
          <w:lang w:val="en-US"/>
        </w:rPr>
        <w:t>If you select "Reject", you must fill in the reason for the rejection.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Attention! In the event that the Facilitator has taken a decision to "Reject" in sub-category 3 of compliance with Art. 19 (submission of knowingly false information, distortion of facts, misleading about their qualifications), system automatically applies this decision to all lots in which vendor participates.</w:t>
      </w:r>
    </w:p>
    <w:p w:rsidR="0077329B" w:rsidRPr="00BD2EB4" w:rsidRDefault="0077329B" w:rsidP="0077329B">
      <w:pPr>
        <w:pStyle w:val="afffff1"/>
        <w:ind w:firstLine="851"/>
        <w:jc w:val="both"/>
        <w:rPr>
          <w:rFonts w:ascii="Times New Roman" w:eastAsia="Calibri" w:hAnsi="Times New Roman"/>
          <w:sz w:val="24"/>
          <w:szCs w:val="24"/>
          <w:lang w:val="en-US" w:eastAsia="ru-RU"/>
        </w:rPr>
      </w:pPr>
      <w:r w:rsidRPr="004444BD">
        <w:rPr>
          <w:rFonts w:ascii="Times New Roman" w:eastAsia="Calibri" w:hAnsi="Times New Roman"/>
          <w:sz w:val="24"/>
          <w:szCs w:val="24"/>
          <w:lang w:val="en-US" w:eastAsia="ru-RU"/>
        </w:rPr>
        <w:t>In case of deviation by subcategory 1</w:t>
      </w:r>
      <w:proofErr w:type="gramStart"/>
      <w:r w:rsidRPr="004444BD">
        <w:rPr>
          <w:rFonts w:ascii="Times New Roman" w:eastAsia="Calibri" w:hAnsi="Times New Roman"/>
          <w:sz w:val="24"/>
          <w:szCs w:val="24"/>
          <w:lang w:val="en-US" w:eastAsia="ru-RU"/>
        </w:rPr>
        <w:t>,2,4</w:t>
      </w:r>
      <w:proofErr w:type="gramEnd"/>
      <w:r w:rsidRPr="004444BD">
        <w:rPr>
          <w:rFonts w:ascii="Times New Roman" w:eastAsia="Calibri" w:hAnsi="Times New Roman"/>
          <w:sz w:val="24"/>
          <w:szCs w:val="24"/>
          <w:lang w:val="en-US" w:eastAsia="ru-RU"/>
        </w:rPr>
        <w:t>-deviation is made for each lot.</w:t>
      </w:r>
    </w:p>
    <w:p w:rsidR="0077329B" w:rsidRPr="00BD2EB4" w:rsidRDefault="0077329B" w:rsidP="0077329B">
      <w:pPr>
        <w:pStyle w:val="124"/>
        <w:spacing w:line="360" w:lineRule="auto"/>
        <w:ind w:firstLine="851"/>
        <w:rPr>
          <w:lang w:val="en-US"/>
        </w:rPr>
      </w:pPr>
      <w:r w:rsidRPr="004444BD">
        <w:rPr>
          <w:lang w:val="en-US"/>
        </w:rPr>
        <w:t>After the decision on all categories is accepted, it is required to press the button "Save draft" After saving the solution, line with the section will display the accepted decision (Accept, Reject).</w:t>
      </w:r>
    </w:p>
    <w:p w:rsidR="0077329B" w:rsidRPr="004444BD" w:rsidRDefault="0077329B" w:rsidP="0077329B">
      <w:pPr>
        <w:pStyle w:val="afffff1"/>
        <w:ind w:firstLine="851"/>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101F7BB5" wp14:editId="22D99437">
            <wp:extent cx="5419725" cy="2047875"/>
            <wp:effectExtent l="0" t="0" r="9525" b="9525"/>
            <wp:docPr id="728"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19725" cy="20478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lastRenderedPageBreak/>
        <w:drawing>
          <wp:inline distT="0" distB="0" distL="0" distR="0" wp14:anchorId="7AC9A1F4" wp14:editId="24570F6B">
            <wp:extent cx="5372100" cy="1609725"/>
            <wp:effectExtent l="0" t="0" r="0" b="9525"/>
            <wp:docPr id="729"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2100" cy="16097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end voting on all lots, you need to click on the "Send the Vote" button.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Attention! Before the end of voting, the system gives the opportunity to withdraw its vote using the function "Recall the Vote".</w:t>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442A2ECA" wp14:editId="2151E303">
            <wp:extent cx="5362575" cy="2362200"/>
            <wp:effectExtent l="0" t="0" r="9525" b="0"/>
            <wp:docPr id="730"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2575" cy="23622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eastAsia="Calibri" w:hAnsi="Times New Roman"/>
          <w:sz w:val="24"/>
          <w:szCs w:val="24"/>
          <w:lang w:eastAsia="ru-RU"/>
        </w:rPr>
      </w:pPr>
      <w:r>
        <w:rPr>
          <w:rFonts w:ascii="Times New Roman" w:hAnsi="Times New Roman"/>
          <w:noProof/>
          <w:sz w:val="24"/>
          <w:szCs w:val="24"/>
          <w:lang w:eastAsia="ru-RU"/>
        </w:rPr>
        <w:drawing>
          <wp:inline distT="0" distB="0" distL="0" distR="0" wp14:anchorId="342F9306" wp14:editId="20281D21">
            <wp:extent cx="5362575" cy="609600"/>
            <wp:effectExtent l="0" t="0" r="9525" b="0"/>
            <wp:docPr id="731"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62575" cy="609600"/>
                    </a:xfrm>
                    <a:prstGeom prst="rect">
                      <a:avLst/>
                    </a:prstGeom>
                    <a:noFill/>
                    <a:ln>
                      <a:noFill/>
                    </a:ln>
                  </pic:spPr>
                </pic:pic>
              </a:graphicData>
            </a:graphic>
          </wp:inline>
        </w:drawing>
      </w:r>
    </w:p>
    <w:p w:rsidR="0077329B" w:rsidRPr="00BD2EB4"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rStyle w:val="42"/>
          <w:i/>
          <w:color w:val="auto"/>
          <w:szCs w:val="24"/>
          <w:lang w:val="en-US"/>
        </w:rPr>
      </w:pPr>
      <w:bookmarkStart w:id="245" w:name="_Toc496474003"/>
      <w:r w:rsidRPr="004444BD">
        <w:rPr>
          <w:szCs w:val="24"/>
          <w:lang w:val="en-US"/>
        </w:rPr>
        <w:t xml:space="preserve"> </w:t>
      </w:r>
      <w:bookmarkStart w:id="246" w:name="_Toc500861934"/>
      <w:r w:rsidRPr="004444BD">
        <w:rPr>
          <w:szCs w:val="24"/>
          <w:lang w:val="en-US"/>
        </w:rPr>
        <w:t>Control over consideration of bids</w:t>
      </w:r>
      <w:bookmarkEnd w:id="245"/>
      <w:bookmarkEnd w:id="246"/>
      <w:r w:rsidRPr="004444BD">
        <w:rPr>
          <w:szCs w:val="24"/>
          <w:lang w:val="en-US"/>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The secretary on the announcement viewing form with the status "Consideration of bids" / "Consideration of bids (clarifications)" has the functional for monitoring the voting process. To use this functional, in the "Available Actions" section, select the item "View the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9002012" wp14:editId="14DB40FD">
            <wp:extent cx="5238750" cy="1143000"/>
            <wp:effectExtent l="0" t="0" r="0" b="0"/>
            <wp:docPr id="732"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38750" cy="11430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lastRenderedPageBreak/>
        <w:t>To view the voting information, it is necessary to go to the "Voting Control" tab and click on the line with the lot number.</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09ADD0A" wp14:editId="501E8BD8">
            <wp:extent cx="5181600" cy="1190625"/>
            <wp:effectExtent l="0" t="0" r="0" b="9525"/>
            <wp:docPr id="733"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181600" cy="11906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 system displays the following form with a list of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9211EF2" wp14:editId="56ACDA51">
            <wp:extent cx="5238750" cy="1257300"/>
            <wp:effectExtent l="0" t="0" r="0" b="0"/>
            <wp:docPr id="734"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238750" cy="12573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The Solution field indicates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Admit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 Reject. </w:t>
      </w:r>
    </w:p>
    <w:p w:rsidR="0077329B" w:rsidRPr="00BD2EB4" w:rsidRDefault="0077329B" w:rsidP="0077329B">
      <w:pPr>
        <w:spacing w:line="360" w:lineRule="auto"/>
        <w:ind w:firstLine="851"/>
        <w:jc w:val="both"/>
        <w:rPr>
          <w:b w:val="0"/>
          <w:szCs w:val="24"/>
          <w:lang w:val="en-US"/>
        </w:rPr>
      </w:pPr>
      <w:proofErr w:type="gramStart"/>
      <w:r w:rsidRPr="004444BD">
        <w:rPr>
          <w:b w:val="0"/>
          <w:szCs w:val="24"/>
          <w:lang w:val="en-US"/>
        </w:rPr>
        <w:t>"For" field contains information on the number of bidding commission members who allowed a potential vendor to participate in the purchase on the lot for which it applied a bid.</w:t>
      </w:r>
      <w:proofErr w:type="gramEnd"/>
      <w:r w:rsidRPr="004444BD">
        <w:rPr>
          <w:b w:val="0"/>
          <w:szCs w:val="24"/>
          <w:lang w:val="en-US"/>
        </w:rPr>
        <w:t xml:space="preserve"> "Against" field contains information about the number of bidding commission members who did not allow the potential vendor to participate in the purchase on a lot, to which it applied a bid.</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47" w:name="_Toc496474004"/>
      <w:r w:rsidRPr="004444BD">
        <w:rPr>
          <w:rStyle w:val="42"/>
          <w:color w:val="auto"/>
          <w:szCs w:val="24"/>
          <w:lang w:val="en-US"/>
        </w:rPr>
        <w:t xml:space="preserve"> </w:t>
      </w:r>
      <w:bookmarkStart w:id="248" w:name="_Toc500861935"/>
      <w:r w:rsidRPr="004444BD">
        <w:rPr>
          <w:rStyle w:val="42"/>
          <w:color w:val="auto"/>
          <w:szCs w:val="24"/>
          <w:lang w:val="en-US"/>
        </w:rPr>
        <w:t>Conclusion of the voting</w:t>
      </w:r>
      <w:bookmarkEnd w:id="247"/>
      <w:bookmarkEnd w:id="248"/>
    </w:p>
    <w:p w:rsidR="0077329B" w:rsidRPr="00BD2EB4" w:rsidRDefault="0077329B" w:rsidP="0077329B">
      <w:pPr>
        <w:pStyle w:val="124"/>
        <w:spacing w:line="360" w:lineRule="auto"/>
        <w:ind w:firstLine="851"/>
        <w:rPr>
          <w:lang w:val="en-US"/>
        </w:rPr>
      </w:pPr>
      <w:r w:rsidRPr="004444BD">
        <w:rPr>
          <w:lang w:val="en-US"/>
        </w:rPr>
        <w:t xml:space="preserve">To complete the voting, the secretary should select "View the bids" in the "Available Actions" field. </w:t>
      </w:r>
    </w:p>
    <w:p w:rsidR="0077329B" w:rsidRPr="004444BD" w:rsidRDefault="0077329B" w:rsidP="0077329B">
      <w:pPr>
        <w:pStyle w:val="124"/>
        <w:spacing w:line="360" w:lineRule="auto"/>
        <w:ind w:firstLine="851"/>
      </w:pPr>
      <w:r>
        <w:rPr>
          <w:noProof/>
          <w:lang w:eastAsia="ru-RU"/>
        </w:rPr>
        <w:drawing>
          <wp:inline distT="0" distB="0" distL="0" distR="0" wp14:anchorId="007851ED" wp14:editId="22EB9AD6">
            <wp:extent cx="5419725" cy="1181100"/>
            <wp:effectExtent l="0" t="0" r="9525" b="0"/>
            <wp:docPr id="735"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19725" cy="1181100"/>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Then you need to go to the tab "Control of Voting". If there is a quorum of votes, the "Completion of voting" button is available on the "Voting Control" tab.</w:t>
      </w:r>
    </w:p>
    <w:p w:rsidR="0077329B" w:rsidRPr="004444BD" w:rsidRDefault="0077329B" w:rsidP="0077329B">
      <w:pPr>
        <w:pStyle w:val="124"/>
        <w:spacing w:line="360" w:lineRule="auto"/>
        <w:ind w:firstLine="851"/>
      </w:pPr>
      <w:r>
        <w:rPr>
          <w:noProof/>
          <w:lang w:eastAsia="ru-RU"/>
        </w:rPr>
        <w:lastRenderedPageBreak/>
        <w:drawing>
          <wp:inline distT="0" distB="0" distL="0" distR="0" wp14:anchorId="7B7BCC4B" wp14:editId="57595FE4">
            <wp:extent cx="5419725" cy="1495425"/>
            <wp:effectExtent l="0" t="0" r="9525" b="9525"/>
            <wp:docPr id="736"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19725" cy="1495425"/>
                    </a:xfrm>
                    <a:prstGeom prst="rect">
                      <a:avLst/>
                    </a:prstGeom>
                    <a:noFill/>
                    <a:ln>
                      <a:noFill/>
                    </a:ln>
                  </pic:spPr>
                </pic:pic>
              </a:graphicData>
            </a:graphic>
          </wp:inline>
        </w:drawing>
      </w:r>
    </w:p>
    <w:p w:rsidR="0077329B" w:rsidRPr="00BD2EB4" w:rsidRDefault="0077329B" w:rsidP="0077329B">
      <w:pPr>
        <w:pStyle w:val="124"/>
        <w:spacing w:line="360" w:lineRule="auto"/>
        <w:ind w:firstLine="851"/>
        <w:rPr>
          <w:lang w:val="en-US"/>
        </w:rPr>
      </w:pPr>
      <w:r w:rsidRPr="004444BD">
        <w:rPr>
          <w:lang w:val="en-US"/>
        </w:rPr>
        <w:t xml:space="preserve">Once the voting has been completed, it is possible to resume the voting by means of an appropriate button. </w:t>
      </w:r>
    </w:p>
    <w:p w:rsidR="0077329B" w:rsidRPr="004444BD" w:rsidRDefault="0077329B" w:rsidP="0077329B">
      <w:pPr>
        <w:pStyle w:val="124"/>
        <w:spacing w:line="360" w:lineRule="auto"/>
        <w:ind w:firstLine="851"/>
      </w:pPr>
      <w:r>
        <w:rPr>
          <w:noProof/>
          <w:lang w:eastAsia="ru-RU"/>
        </w:rPr>
        <w:drawing>
          <wp:inline distT="0" distB="0" distL="0" distR="0" wp14:anchorId="50784485" wp14:editId="30E989CB">
            <wp:extent cx="5419725" cy="1581150"/>
            <wp:effectExtent l="0" t="0" r="9525" b="0"/>
            <wp:docPr id="737"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19725" cy="1581150"/>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49" w:name="_Toc496474005"/>
      <w:r w:rsidRPr="004444BD">
        <w:rPr>
          <w:szCs w:val="24"/>
          <w:lang w:val="en-US"/>
        </w:rPr>
        <w:t xml:space="preserve"> </w:t>
      </w:r>
      <w:bookmarkStart w:id="250" w:name="_Toc500861936"/>
      <w:r w:rsidRPr="004E028C">
        <w:rPr>
          <w:rStyle w:val="42"/>
          <w:color w:val="auto"/>
          <w:szCs w:val="24"/>
        </w:rPr>
        <w:t>Formation</w:t>
      </w:r>
      <w:r w:rsidRPr="004444BD">
        <w:rPr>
          <w:szCs w:val="24"/>
          <w:lang w:val="en-US"/>
        </w:rPr>
        <w:t xml:space="preserve"> of final protocol</w:t>
      </w:r>
      <w:bookmarkEnd w:id="249"/>
      <w:bookmarkEnd w:id="250"/>
    </w:p>
    <w:p w:rsidR="0077329B" w:rsidRPr="00BD2EB4" w:rsidRDefault="0077329B" w:rsidP="0077329B">
      <w:pPr>
        <w:spacing w:line="360" w:lineRule="auto"/>
        <w:ind w:firstLine="851"/>
        <w:jc w:val="both"/>
        <w:rPr>
          <w:b w:val="0"/>
          <w:szCs w:val="24"/>
          <w:lang w:val="en-US"/>
        </w:rPr>
      </w:pPr>
      <w:r w:rsidRPr="004444BD">
        <w:rPr>
          <w:b w:val="0"/>
          <w:szCs w:val="24"/>
          <w:lang w:val="en-US"/>
        </w:rPr>
        <w:t>To form the summary protocol the Secretary on the form for viewing the announcement with the status "Consideration of bids" / "Consideration of bids (clarifications)", in the section "Available actions", select the item "View bids".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7DBCF9D" wp14:editId="16B86E57">
            <wp:extent cx="5419725" cy="1181100"/>
            <wp:effectExtent l="0" t="0" r="9525" b="0"/>
            <wp:docPr id="738"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19725" cy="11811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Then go to the tab "Voting control" and click on the button "Formation of the final protocol".</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68962963" wp14:editId="63BEACB4">
            <wp:extent cx="5181600" cy="1895475"/>
            <wp:effectExtent l="0" t="0" r="0" b="9525"/>
            <wp:docPr id="739"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181600" cy="1895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choosing the action "Generate final protocol", the statuses of the bids, lot (s) and announcements will be changed to "Formation of the final protocol". </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1709044F" wp14:editId="4FF70B96">
            <wp:extent cx="5181600" cy="2124075"/>
            <wp:effectExtent l="0" t="0" r="0" b="9525"/>
            <wp:docPr id="740"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81600" cy="21240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noProof/>
          <w:szCs w:val="24"/>
          <w:lang w:val="en-US"/>
        </w:rPr>
      </w:pPr>
      <w:r w:rsidRPr="004444BD">
        <w:rPr>
          <w:b w:val="0"/>
          <w:szCs w:val="24"/>
          <w:lang w:val="en-US"/>
        </w:rPr>
        <w:t xml:space="preserve">As a result, the log file will be created in the state and Russian languages on the form of viewing the announcement in the "Protocols" tab. </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6066EC6" wp14:editId="7FD4837C">
            <wp:extent cx="5181600" cy="1123950"/>
            <wp:effectExtent l="0" t="0" r="0" b="0"/>
            <wp:docPr id="741"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81600" cy="1123950"/>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t>Secretary of the announcement and the members of the Commission should approve the protocol.</w:t>
      </w:r>
    </w:p>
    <w:p w:rsidR="0077329B" w:rsidRPr="004444BD" w:rsidRDefault="0077329B" w:rsidP="0077329B">
      <w:pPr>
        <w:pStyle w:val="afffff7"/>
        <w:ind w:firstLine="851"/>
        <w:rPr>
          <w:szCs w:val="24"/>
        </w:rPr>
      </w:pPr>
      <w:r>
        <w:rPr>
          <w:noProof/>
          <w:szCs w:val="24"/>
        </w:rPr>
        <w:drawing>
          <wp:inline distT="0" distB="0" distL="0" distR="0" wp14:anchorId="691BB334" wp14:editId="66B6AE6D">
            <wp:extent cx="5410200" cy="1504950"/>
            <wp:effectExtent l="0" t="0" r="0" b="0"/>
            <wp:docPr id="742"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10200" cy="1504950"/>
                    </a:xfrm>
                    <a:prstGeom prst="rect">
                      <a:avLst/>
                    </a:prstGeom>
                    <a:noFill/>
                    <a:ln>
                      <a:noFill/>
                    </a:ln>
                  </pic:spPr>
                </pic:pic>
              </a:graphicData>
            </a:graphic>
          </wp:inline>
        </w:drawing>
      </w:r>
    </w:p>
    <w:p w:rsidR="0077329B" w:rsidRPr="00BD2EB4" w:rsidRDefault="0077329B" w:rsidP="0077329B">
      <w:pPr>
        <w:pStyle w:val="afffff7"/>
        <w:ind w:firstLine="851"/>
        <w:rPr>
          <w:szCs w:val="24"/>
          <w:lang w:val="en-US"/>
        </w:rPr>
      </w:pPr>
      <w:r w:rsidRPr="004444BD">
        <w:rPr>
          <w:szCs w:val="24"/>
          <w:lang w:val="en-US"/>
        </w:rPr>
        <w:lastRenderedPageBreak/>
        <w:t>Attention for QPE! After clicking on the button "Send for approval", the final protocol will have the status "On approval".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3C4F58D" wp14:editId="460D08A6">
            <wp:extent cx="5419725" cy="1943100"/>
            <wp:effectExtent l="0" t="0" r="9525" b="0"/>
            <wp:docPr id="743"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19725" cy="19431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A43C312" wp14:editId="049F4A0E">
            <wp:extent cx="5419725" cy="2276475"/>
            <wp:effectExtent l="0" t="0" r="9525" b="9525"/>
            <wp:docPr id="744"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19725" cy="22764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4BF61FE" wp14:editId="0D1F100A">
            <wp:extent cx="5410200" cy="704850"/>
            <wp:effectExtent l="0" t="0" r="0" b="0"/>
            <wp:docPr id="745"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10200" cy="704850"/>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 xml:space="preserve">System sends a notification to the users of the RT APP with the role of "Protocols sign-off person/user" about the need to approve a summary protocol. </w:t>
      </w:r>
    </w:p>
    <w:p w:rsidR="0077329B" w:rsidRPr="00BD2EB4" w:rsidRDefault="0077329B" w:rsidP="0077329B">
      <w:pPr>
        <w:spacing w:line="360" w:lineRule="auto"/>
        <w:ind w:firstLine="851"/>
        <w:jc w:val="both"/>
        <w:rPr>
          <w:b w:val="0"/>
          <w:szCs w:val="24"/>
          <w:lang w:val="en-US"/>
        </w:rPr>
      </w:pPr>
      <w:r w:rsidRPr="004444BD">
        <w:rPr>
          <w:b w:val="0"/>
          <w:iCs/>
          <w:szCs w:val="24"/>
          <w:lang w:val="en-US"/>
        </w:rPr>
        <w:t>Attention for RT PPA! In the event that the purchaser is the RT APP, there is no need to approve on a summary protocol. Once the summary protocol is approved by the Secretary and voted members of the Commission, the "Publish Summary Protocol" button becomes available to the Secretary.</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51" w:name="_Toc496474006"/>
      <w:bookmarkStart w:id="252" w:name="_Toc500861937"/>
      <w:r w:rsidRPr="004444BD">
        <w:rPr>
          <w:szCs w:val="24"/>
          <w:lang w:val="en-US"/>
        </w:rPr>
        <w:t>Approval of final protocol</w:t>
      </w:r>
      <w:bookmarkEnd w:id="251"/>
      <w:bookmarkEnd w:id="252"/>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agreement of summary protocol is displayed in the announcement, the "Protocols" tab.</w:t>
      </w:r>
    </w:p>
    <w:p w:rsidR="0077329B" w:rsidRPr="004444BD" w:rsidRDefault="0077329B" w:rsidP="0077329B">
      <w:pPr>
        <w:spacing w:line="360" w:lineRule="auto"/>
        <w:ind w:firstLine="851"/>
        <w:jc w:val="both"/>
        <w:rPr>
          <w:b w:val="0"/>
          <w:szCs w:val="24"/>
        </w:rPr>
      </w:pPr>
      <w:r w:rsidRPr="004444BD">
        <w:rPr>
          <w:b w:val="0"/>
          <w:szCs w:val="24"/>
          <w:lang w:val="en-US"/>
        </w:rPr>
        <w:lastRenderedPageBreak/>
        <w:t>If the employee with "Protocols sign-off user/person" role makes a positive decision, system displays the summary protocol with the status "Approved". The Secretary will be able to publish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C599ED7" wp14:editId="652F6390">
            <wp:extent cx="5410200" cy="1924050"/>
            <wp:effectExtent l="0" t="0" r="0" b="0"/>
            <wp:docPr id="746"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10200" cy="192405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660B73C3" wp14:editId="6064E19F">
            <wp:extent cx="5943600" cy="1171575"/>
            <wp:effectExtent l="0" t="0" r="0" b="9525"/>
            <wp:docPr id="747"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117157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19306C2D" wp14:editId="71B2C4E6">
            <wp:extent cx="5943600" cy="1819275"/>
            <wp:effectExtent l="0" t="0" r="0" b="9525"/>
            <wp:docPr id="748"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If the employee with "Protocols sign-off user/person" role makes a negative decision, system displays the summary protocol with the status "Rejected". And the "Purchase Cancel" will be available to the Secretary.</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736B6FD" wp14:editId="1916EE44">
            <wp:extent cx="5419725" cy="2171700"/>
            <wp:effectExtent l="0" t="0" r="9525" b="0"/>
            <wp:docPr id="749"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19725" cy="217170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D5D6C95" wp14:editId="541B3F7C">
            <wp:extent cx="5419725" cy="2095500"/>
            <wp:effectExtent l="0" t="0" r="9525" b="0"/>
            <wp:docPr id="750"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19725" cy="2095500"/>
                    </a:xfrm>
                    <a:prstGeom prst="rect">
                      <a:avLst/>
                    </a:prstGeom>
                    <a:noFill/>
                    <a:ln>
                      <a:noFill/>
                    </a:ln>
                  </pic:spPr>
                </pic:pic>
              </a:graphicData>
            </a:graphic>
          </wp:inline>
        </w:drawing>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6AA5096" wp14:editId="0EE26A7B">
            <wp:extent cx="5143500" cy="752475"/>
            <wp:effectExtent l="0" t="0" r="0" b="9525"/>
            <wp:docPr id="751"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3500" cy="752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on the "View Decision" button, information is displayed on the summary protocol sign-off persons/</w:t>
      </w:r>
      <w:proofErr w:type="gramStart"/>
      <w:r w:rsidRPr="004444BD">
        <w:rPr>
          <w:b w:val="0"/>
          <w:szCs w:val="24"/>
          <w:lang w:val="en-US"/>
        </w:rPr>
        <w:t>users,</w:t>
      </w:r>
      <w:proofErr w:type="gramEnd"/>
      <w:r w:rsidRPr="004444BD">
        <w:rPr>
          <w:b w:val="0"/>
          <w:szCs w:val="24"/>
          <w:lang w:val="en-US"/>
        </w:rPr>
        <w:t xml:space="preserve"> there is also an active link for downloading the document attached by RT APP at the approval.</w:t>
      </w:r>
    </w:p>
    <w:p w:rsidR="0077329B" w:rsidRPr="00BD2EB4" w:rsidRDefault="0077329B" w:rsidP="0077329B">
      <w:pPr>
        <w:spacing w:line="360" w:lineRule="auto"/>
        <w:ind w:firstLine="851"/>
        <w:jc w:val="both"/>
        <w:rPr>
          <w:b w:val="0"/>
          <w:szCs w:val="24"/>
          <w:lang w:val="en-US"/>
        </w:rPr>
      </w:pPr>
      <w:r w:rsidRPr="004444BD">
        <w:rPr>
          <w:b w:val="0"/>
          <w:szCs w:val="24"/>
          <w:lang w:val="en-US"/>
        </w:rPr>
        <w:t>In the final protocol with the status "Rejected", the reason for the rejection is additionally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5E28BD7D" wp14:editId="5BFA3D6C">
            <wp:extent cx="5191125" cy="3381375"/>
            <wp:effectExtent l="0" t="0" r="9525" b="9525"/>
            <wp:docPr id="752"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91125" cy="3381375"/>
                    </a:xfrm>
                    <a:prstGeom prst="rect">
                      <a:avLst/>
                    </a:prstGeom>
                    <a:noFill/>
                    <a:ln>
                      <a:noFill/>
                    </a:ln>
                  </pic:spPr>
                </pic:pic>
              </a:graphicData>
            </a:graphic>
          </wp:inline>
        </w:drawing>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53" w:name="_Toc496474007"/>
      <w:r w:rsidRPr="004444BD">
        <w:rPr>
          <w:szCs w:val="24"/>
          <w:lang w:val="en-US"/>
        </w:rPr>
        <w:lastRenderedPageBreak/>
        <w:t xml:space="preserve"> </w:t>
      </w:r>
      <w:bookmarkStart w:id="254" w:name="_Toc500861938"/>
      <w:r w:rsidRPr="004444BD">
        <w:rPr>
          <w:szCs w:val="24"/>
          <w:lang w:val="en-US"/>
        </w:rPr>
        <w:t>Publication of final protocol</w:t>
      </w:r>
      <w:bookmarkEnd w:id="253"/>
      <w:bookmarkEnd w:id="254"/>
    </w:p>
    <w:p w:rsidR="0077329B" w:rsidRPr="00BD2EB4" w:rsidRDefault="0077329B" w:rsidP="0077329B">
      <w:pPr>
        <w:spacing w:line="360" w:lineRule="auto"/>
        <w:ind w:firstLine="851"/>
        <w:jc w:val="both"/>
        <w:rPr>
          <w:b w:val="0"/>
          <w:szCs w:val="24"/>
          <w:lang w:val="en-US"/>
        </w:rPr>
      </w:pPr>
      <w:r w:rsidRPr="004444BD">
        <w:rPr>
          <w:b w:val="0"/>
          <w:szCs w:val="24"/>
          <w:lang w:val="en-US"/>
        </w:rPr>
        <w:t>Generated summary protocol is displayed in the announcement in the protocols tab. On the form of review, the Secretary has the functionality to publish the protocol:</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the approval of the summary protocol is not required by the RT APP;</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 </w:t>
      </w:r>
      <w:proofErr w:type="gramStart"/>
      <w:r w:rsidRPr="004444BD">
        <w:rPr>
          <w:b w:val="0"/>
          <w:szCs w:val="24"/>
          <w:lang w:val="en-US"/>
        </w:rPr>
        <w:t>if</w:t>
      </w:r>
      <w:proofErr w:type="gramEnd"/>
      <w:r w:rsidRPr="004444BD">
        <w:rPr>
          <w:b w:val="0"/>
          <w:szCs w:val="24"/>
          <w:lang w:val="en-US"/>
        </w:rPr>
        <w:t xml:space="preserve"> it is required to agree the final protocol with the RT PPA  and the status of the protocol "Agreed".</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732DACD" wp14:editId="45009A80">
            <wp:extent cx="5419725" cy="1924050"/>
            <wp:effectExtent l="0" t="0" r="9525" b="0"/>
            <wp:docPr id="753"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19725" cy="1924050"/>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E92F0B2" wp14:editId="2628C005">
            <wp:extent cx="5419725" cy="2257425"/>
            <wp:effectExtent l="0" t="0" r="9525" b="9525"/>
            <wp:docPr id="754"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19725" cy="2257425"/>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After clicking on the button "Publish summary protocol", the status of the announcement is changed to "Completed". "Protocols" tab displays the active link for downloading summary protocol.</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EBC5DDE" wp14:editId="1B6A0CE1">
            <wp:extent cx="5410200" cy="1933575"/>
            <wp:effectExtent l="0" t="0" r="0" b="9525"/>
            <wp:docPr id="755"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10200" cy="19335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66BBE34" wp14:editId="0E6C9202">
            <wp:extent cx="5400675" cy="1866900"/>
            <wp:effectExtent l="0" t="0" r="9525" b="0"/>
            <wp:docPr id="756"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400675" cy="1866900"/>
                    </a:xfrm>
                    <a:prstGeom prst="rect">
                      <a:avLst/>
                    </a:prstGeom>
                    <a:noFill/>
                    <a:ln>
                      <a:noFill/>
                    </a:ln>
                  </pic:spPr>
                </pic:pic>
              </a:graphicData>
            </a:graphic>
          </wp:inline>
        </w:drawing>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Note. Public procurement is considered to be valid if at least one bid of a potential supplier is eligible for participation by lot. At the same time, a potential vendor whose bid for participation is the only one admitted is recognized by the web portal as the winner in these public purchases. </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rPr>
          <w:szCs w:val="24"/>
        </w:rPr>
      </w:pPr>
      <w:bookmarkStart w:id="255" w:name="_Toc496474008"/>
      <w:r w:rsidRPr="004444BD">
        <w:rPr>
          <w:szCs w:val="24"/>
          <w:lang w:val="en-US"/>
        </w:rPr>
        <w:t xml:space="preserve"> </w:t>
      </w:r>
      <w:bookmarkStart w:id="256" w:name="_Toc500861939"/>
      <w:r w:rsidRPr="004444BD">
        <w:rPr>
          <w:szCs w:val="24"/>
          <w:lang w:val="en-US"/>
        </w:rPr>
        <w:t>Modification of the Commission</w:t>
      </w:r>
      <w:bookmarkEnd w:id="255"/>
      <w:bookmarkEnd w:id="256"/>
    </w:p>
    <w:p w:rsidR="0077329B" w:rsidRPr="00BD2EB4" w:rsidRDefault="0077329B" w:rsidP="0077329B">
      <w:pPr>
        <w:spacing w:line="360" w:lineRule="auto"/>
        <w:ind w:firstLine="851"/>
        <w:jc w:val="both"/>
        <w:rPr>
          <w:b w:val="0"/>
          <w:szCs w:val="24"/>
          <w:lang w:val="en-US"/>
        </w:rPr>
      </w:pPr>
      <w:r w:rsidRPr="004444BD">
        <w:rPr>
          <w:b w:val="0"/>
          <w:szCs w:val="24"/>
          <w:lang w:val="en-US"/>
        </w:rPr>
        <w:t>"Change Commission" action is available to the Secretary in the announcement view form with the status "Published", "Published call for bids", "Published (Request for clarification)", "Draft. Change of documentation", "Consideration of bids", "Consideration of bids (clarifications)".</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0DB41BD" wp14:editId="2675D27E">
            <wp:extent cx="5410200" cy="1114425"/>
            <wp:effectExtent l="0" t="0" r="0" b="9525"/>
            <wp:docPr id="757"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410200" cy="11144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After completing this action, form for the Auction Commission change form is displayed on the screen.</w:t>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A722D53" wp14:editId="794194AD">
            <wp:extent cx="5419725" cy="2200275"/>
            <wp:effectExtent l="0" t="0" r="9525" b="9525"/>
            <wp:docPr id="758"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19725" cy="2200275"/>
                    </a:xfrm>
                    <a:prstGeom prst="rect">
                      <a:avLst/>
                    </a:prstGeom>
                    <a:noFill/>
                    <a:ln>
                      <a:noFill/>
                    </a:ln>
                  </pic:spPr>
                </pic:pic>
              </a:graphicData>
            </a:graphic>
          </wp:inline>
        </w:drawing>
      </w:r>
    </w:p>
    <w:p w:rsidR="0077329B" w:rsidRPr="004444BD" w:rsidRDefault="0077329B" w:rsidP="0077329B">
      <w:pPr>
        <w:pStyle w:val="afffff1"/>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AAC0B43" wp14:editId="4538E3B4">
            <wp:extent cx="5419725" cy="1276350"/>
            <wp:effectExtent l="0" t="0" r="9525" b="0"/>
            <wp:docPr id="759"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19725" cy="127635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To change the commission member, click the "Change" button. You can add a new member to the Commission by using the "Add Commission member" button, and you can use the </w:t>
      </w:r>
      <w:r>
        <w:rPr>
          <w:b w:val="0"/>
          <w:noProof/>
          <w:szCs w:val="24"/>
        </w:rPr>
        <w:drawing>
          <wp:inline distT="0" distB="0" distL="0" distR="0" wp14:anchorId="1876C73A" wp14:editId="1FC5CCEC">
            <wp:extent cx="200025" cy="180975"/>
            <wp:effectExtent l="0" t="0" r="9525" b="9525"/>
            <wp:docPr id="760"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444BD">
        <w:rPr>
          <w:b w:val="0"/>
          <w:szCs w:val="24"/>
          <w:lang w:val="en-US"/>
        </w:rPr>
        <w:t xml:space="preserve"> button to delete it. "Decision number", "Decision date" fields are required. To save your changes, you must attach a file that is the basis for the Commission change, and click "Save Changes".</w:t>
      </w:r>
    </w:p>
    <w:p w:rsidR="0077329B" w:rsidRPr="00BD2EB4" w:rsidRDefault="0077329B" w:rsidP="0077329B">
      <w:pPr>
        <w:spacing w:line="360" w:lineRule="auto"/>
        <w:ind w:firstLine="851"/>
        <w:jc w:val="both"/>
        <w:rPr>
          <w:b w:val="0"/>
          <w:szCs w:val="24"/>
          <w:lang w:val="en-US"/>
        </w:rPr>
      </w:pPr>
      <w:r w:rsidRPr="004444BD">
        <w:rPr>
          <w:b w:val="0"/>
          <w:szCs w:val="24"/>
          <w:lang w:val="en-US"/>
        </w:rPr>
        <w:t>Note. If the status of the announcement and lot  is "Consideration of bids", but the voting has been completed, that is, the voting status of vendors bids by lots "Admitted and/or Rejected", system does not allow for modification of the Commission.</w:t>
      </w:r>
    </w:p>
    <w:p w:rsidR="0077329B" w:rsidRPr="004444BD" w:rsidRDefault="0077329B" w:rsidP="004E028C">
      <w:pPr>
        <w:pStyle w:val="21"/>
        <w:keepNext/>
        <w:keepLines/>
        <w:widowControl/>
        <w:numPr>
          <w:ilvl w:val="3"/>
          <w:numId w:val="13"/>
        </w:numPr>
        <w:tabs>
          <w:tab w:val="clear" w:pos="0"/>
          <w:tab w:val="clear" w:pos="360"/>
          <w:tab w:val="clear" w:pos="1276"/>
        </w:tabs>
        <w:spacing w:before="200" w:after="0" w:line="276" w:lineRule="auto"/>
        <w:ind w:firstLine="708"/>
      </w:pPr>
      <w:bookmarkStart w:id="257" w:name="_Toc496474009"/>
      <w:r w:rsidRPr="004444BD">
        <w:rPr>
          <w:lang w:val="en-US"/>
        </w:rPr>
        <w:t xml:space="preserve"> </w:t>
      </w:r>
      <w:bookmarkStart w:id="258" w:name="_Toc500861940"/>
      <w:r w:rsidRPr="004444BD">
        <w:rPr>
          <w:lang w:val="en-US"/>
        </w:rPr>
        <w:t xml:space="preserve">Cancel of the </w:t>
      </w:r>
      <w:r w:rsidRPr="004E028C">
        <w:rPr>
          <w:szCs w:val="24"/>
          <w:lang w:val="en-US"/>
        </w:rPr>
        <w:t>Purchase</w:t>
      </w:r>
      <w:bookmarkEnd w:id="257"/>
      <w:bookmarkEnd w:id="258"/>
      <w:r w:rsidRPr="004444BD">
        <w:rPr>
          <w:lang w:val="en-US"/>
        </w:rPr>
        <w:t xml:space="preserve"> </w:t>
      </w:r>
    </w:p>
    <w:p w:rsidR="0077329B" w:rsidRPr="00BD2EB4" w:rsidRDefault="0077329B" w:rsidP="0077329B">
      <w:pPr>
        <w:spacing w:line="360" w:lineRule="auto"/>
        <w:ind w:firstLine="851"/>
        <w:jc w:val="both"/>
        <w:rPr>
          <w:b w:val="0"/>
          <w:szCs w:val="24"/>
          <w:lang w:val="en-US"/>
        </w:rPr>
      </w:pPr>
      <w:r w:rsidRPr="004444BD">
        <w:rPr>
          <w:b w:val="0"/>
          <w:szCs w:val="24"/>
          <w:lang w:val="en-US"/>
        </w:rPr>
        <w:t>Purchase cancellation functionality is available from the time the announcement is uncovered before the creation of the contract in announcements with the status of "Review of bids", "Generation of the summary protocol", "Conditional discount fill", and "Completed".</w:t>
      </w:r>
    </w:p>
    <w:p w:rsidR="0077329B" w:rsidRPr="00BD2EB4" w:rsidRDefault="0077329B" w:rsidP="0077329B">
      <w:pPr>
        <w:spacing w:line="360" w:lineRule="auto"/>
        <w:ind w:firstLine="851"/>
        <w:jc w:val="both"/>
        <w:rPr>
          <w:b w:val="0"/>
          <w:szCs w:val="24"/>
          <w:lang w:val="en-US"/>
        </w:rPr>
      </w:pPr>
      <w:r w:rsidRPr="004444BD">
        <w:rPr>
          <w:b w:val="0"/>
          <w:szCs w:val="24"/>
          <w:lang w:val="en-US"/>
        </w:rPr>
        <w:t>In order to cancel the purchase, the Secretary needs to select the "Cancel the purchase" action in the list of actions in the announcement view form.</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0CD8C000" wp14:editId="724A7280">
            <wp:extent cx="5400675" cy="1133475"/>
            <wp:effectExtent l="0" t="0" r="9525" b="9525"/>
            <wp:docPr id="761"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675" cy="11334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Cancel of the purchase is possible for the entire purchase, as well as for individual lots, if there are several lots in the purchase. After this action is completed, a warning message is displayed.</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76899A37" wp14:editId="17EE2565">
            <wp:extent cx="5067300" cy="1666875"/>
            <wp:effectExtent l="0" t="0" r="0" b="9525"/>
            <wp:docPr id="762"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67300" cy="166687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When you click the "No" button, the system returns to the purchase review form. To cancel, click "Yes" to display the lot selection form.</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The choice of lots is carried out by putting a tick in the line with the lot, </w:t>
      </w:r>
      <w:proofErr w:type="gramStart"/>
      <w:r w:rsidRPr="004444BD">
        <w:rPr>
          <w:b w:val="0"/>
          <w:szCs w:val="24"/>
          <w:lang w:val="en-US"/>
        </w:rPr>
        <w:t>then</w:t>
      </w:r>
      <w:proofErr w:type="gramEnd"/>
      <w:r w:rsidRPr="004444BD">
        <w:rPr>
          <w:b w:val="0"/>
          <w:szCs w:val="24"/>
          <w:lang w:val="en-US"/>
        </w:rPr>
        <w:t xml:space="preserve"> you need to click on the "Cancel the purchase for selected lots" button.</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4D5FB923" wp14:editId="6C4E495B">
            <wp:extent cx="5343525" cy="1571625"/>
            <wp:effectExtent l="0" t="0" r="9525" b="9525"/>
            <wp:docPr id="763"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43525" cy="1571625"/>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A cancel form appears where it is necessary to attach the scanned electronic document that is the basis for cancellation and fill in the information on the basis for cancellation.</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7BA9E3C2" wp14:editId="3F9378BF">
            <wp:extent cx="5238750" cy="2876550"/>
            <wp:effectExtent l="0" t="0" r="0" b="0"/>
            <wp:docPr id="764"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0" cy="2876550"/>
                    </a:xfrm>
                    <a:prstGeom prst="rect">
                      <a:avLst/>
                    </a:prstGeom>
                    <a:noFill/>
                    <a:ln>
                      <a:noFill/>
                    </a:ln>
                  </pic:spPr>
                </pic:pic>
              </a:graphicData>
            </a:graphic>
          </wp:inline>
        </w:drawing>
      </w:r>
    </w:p>
    <w:p w:rsidR="0077329B" w:rsidRPr="00BD2EB4" w:rsidRDefault="0077329B" w:rsidP="0077329B">
      <w:pPr>
        <w:pStyle w:val="15"/>
        <w:rPr>
          <w:szCs w:val="24"/>
          <w:lang w:val="en-US"/>
        </w:rPr>
      </w:pPr>
      <w:r w:rsidRPr="004444BD">
        <w:rPr>
          <w:szCs w:val="24"/>
          <w:lang w:val="en-US"/>
        </w:rPr>
        <w:t>The purchase cancellation form contains the following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name</w:t>
            </w:r>
          </w:p>
        </w:tc>
        <w:tc>
          <w:tcPr>
            <w:tcW w:w="5919"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Field value</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Solution number</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field is text and is available for manual input. An act number must be entered in this field.</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Resolution Date</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This field shows the date on which the relevant act was issued, and is filled in by using the "Calendar" icon.</w:t>
            </w:r>
          </w:p>
        </w:tc>
      </w:tr>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Act</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Select from the drop-down list the position of the directory of the types of acts with the values:</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Resolution;</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Definition;</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View;</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xml:space="preserve">- Notification; </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Decree</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xml:space="preserve">- Order </w:t>
            </w:r>
          </w:p>
          <w:p w:rsidR="0077329B" w:rsidRPr="0087688F" w:rsidRDefault="0077329B" w:rsidP="0077329B">
            <w:pPr>
              <w:pStyle w:val="afffff4"/>
              <w:overflowPunct w:val="0"/>
              <w:autoSpaceDE w:val="0"/>
              <w:autoSpaceDN w:val="0"/>
              <w:adjustRightInd w:val="0"/>
              <w:textAlignment w:val="baseline"/>
            </w:pPr>
            <w:r w:rsidRPr="004444BD">
              <w:rPr>
                <w:lang w:val="en-US"/>
              </w:rPr>
              <w:t>-Order</w:t>
            </w:r>
          </w:p>
        </w:tc>
      </w:tr>
      <w:tr w:rsid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xml:space="preserve">- Authority </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In this field, an authority from the directory of authorities with the values shall be selected:</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Judicial authority;</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Prosecutor's office;</w:t>
            </w:r>
          </w:p>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 State finanacial control authority.</w:t>
            </w:r>
          </w:p>
          <w:p w:rsidR="0077329B" w:rsidRPr="0087688F" w:rsidRDefault="0077329B" w:rsidP="0077329B">
            <w:pPr>
              <w:pStyle w:val="afffff4"/>
              <w:overflowPunct w:val="0"/>
              <w:autoSpaceDE w:val="0"/>
              <w:autoSpaceDN w:val="0"/>
              <w:adjustRightInd w:val="0"/>
              <w:textAlignment w:val="baseline"/>
            </w:pPr>
            <w:r w:rsidRPr="004444BD">
              <w:rPr>
                <w:lang w:val="en-US"/>
              </w:rPr>
              <w:t>- Customer</w:t>
            </w:r>
          </w:p>
          <w:p w:rsidR="0077329B" w:rsidRPr="0087688F" w:rsidRDefault="0077329B" w:rsidP="0077329B">
            <w:pPr>
              <w:pStyle w:val="afffff4"/>
              <w:overflowPunct w:val="0"/>
              <w:autoSpaceDE w:val="0"/>
              <w:autoSpaceDN w:val="0"/>
              <w:adjustRightInd w:val="0"/>
              <w:textAlignment w:val="baseline"/>
            </w:pPr>
            <w:r w:rsidRPr="004444BD">
              <w:rPr>
                <w:lang w:val="en-US"/>
              </w:rPr>
              <w:t>- Authorized Body</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 Name of the Authority</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field is text and is available for manual input. In this field, you should specify the full name of the authority.</w:t>
            </w:r>
          </w:p>
        </w:tc>
      </w:tr>
      <w:tr w:rsidR="0077329B" w:rsidRPr="0077329B" w:rsidTr="0077329B">
        <w:tc>
          <w:tcPr>
            <w:tcW w:w="3652" w:type="dxa"/>
            <w:shd w:val="clear" w:color="auto" w:fill="auto"/>
          </w:tcPr>
          <w:p w:rsidR="0077329B" w:rsidRPr="0087688F" w:rsidRDefault="0077329B" w:rsidP="0077329B">
            <w:pPr>
              <w:pStyle w:val="afffff4"/>
              <w:overflowPunct w:val="0"/>
              <w:autoSpaceDE w:val="0"/>
              <w:autoSpaceDN w:val="0"/>
              <w:adjustRightInd w:val="0"/>
              <w:textAlignment w:val="baseline"/>
            </w:pPr>
            <w:r w:rsidRPr="004444BD">
              <w:rPr>
                <w:lang w:val="en-US"/>
              </w:rPr>
              <w:t>Select a File</w:t>
            </w:r>
          </w:p>
        </w:tc>
        <w:tc>
          <w:tcPr>
            <w:tcW w:w="5919" w:type="dxa"/>
            <w:shd w:val="clear" w:color="auto" w:fill="auto"/>
          </w:tcPr>
          <w:p w:rsidR="0077329B" w:rsidRPr="00BD2EB4" w:rsidRDefault="0077329B" w:rsidP="0077329B">
            <w:pPr>
              <w:pStyle w:val="afffff4"/>
              <w:overflowPunct w:val="0"/>
              <w:autoSpaceDE w:val="0"/>
              <w:autoSpaceDN w:val="0"/>
              <w:adjustRightInd w:val="0"/>
              <w:textAlignment w:val="baseline"/>
              <w:rPr>
                <w:lang w:val="en-US"/>
              </w:rPr>
            </w:pPr>
            <w:r w:rsidRPr="004444BD">
              <w:rPr>
                <w:lang w:val="en-US"/>
              </w:rPr>
              <w:t>The button is used to attach a document that is the basis for the cancellation.</w:t>
            </w:r>
          </w:p>
        </w:tc>
      </w:tr>
    </w:tbl>
    <w:p w:rsidR="0077329B" w:rsidRPr="00BD2EB4" w:rsidRDefault="0077329B" w:rsidP="0077329B">
      <w:pPr>
        <w:spacing w:line="360" w:lineRule="auto"/>
        <w:ind w:firstLine="851"/>
        <w:jc w:val="both"/>
        <w:rPr>
          <w:b w:val="0"/>
          <w:szCs w:val="24"/>
          <w:lang w:val="en-US"/>
        </w:rPr>
      </w:pPr>
      <w:r w:rsidRPr="004444BD">
        <w:rPr>
          <w:b w:val="0"/>
          <w:szCs w:val="24"/>
          <w:lang w:val="en-US"/>
        </w:rPr>
        <w:t>Attention!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lastRenderedPageBreak/>
        <w:t>Note for QPE: On procurement, which is organized by qualified procuring entities (QPE) on "Request for quotation", "limited bidding", "unlimited bidding", "single source" procurement methods, it is necessary to agree on the cancellation of purchase with the Public Procurement agency (PPA RT) by clicking the "Submit for PPA approval" button</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 xml:space="preserve">For the QPE organizer, if there is a generated, but unpublished, pre-admission /final protocol and an application for cancellation of procurement is sent to the PPA, the system will not allow to publish this protocol. </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organizer in the case where the pre-acceptance /final protocol is sent to agreement with the PPA, but the organizer performs cancellation of the procurement, the system automatically removes the request for protocol approval and sends only the cancellation request.</w:t>
      </w:r>
    </w:p>
    <w:p w:rsidR="0077329B" w:rsidRPr="00BD2EB4" w:rsidRDefault="0077329B" w:rsidP="0077329B">
      <w:pPr>
        <w:pStyle w:val="afffff1"/>
        <w:ind w:firstLine="851"/>
        <w:jc w:val="both"/>
        <w:rPr>
          <w:rFonts w:ascii="Times New Roman" w:hAnsi="Times New Roman"/>
          <w:sz w:val="24"/>
          <w:szCs w:val="24"/>
          <w:lang w:val="en-US"/>
        </w:rPr>
      </w:pPr>
      <w:r w:rsidRPr="004444BD">
        <w:rPr>
          <w:rFonts w:ascii="Times New Roman" w:hAnsi="Times New Roman"/>
          <w:sz w:val="24"/>
          <w:szCs w:val="24"/>
          <w:lang w:val="en-US"/>
        </w:rPr>
        <w:t>For the QPE Facilitator in the event that a pre-acceptance / final protocol is not in place, but there is an application to cancel the procurement, system prevents the secretary from forming protocols.</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the RT PPA: For procurement, the Facilitator of which is the PPA, no approval of procurement cancellation is required.</w:t>
      </w:r>
    </w:p>
    <w:p w:rsidR="0077329B" w:rsidRPr="00BD2EB4" w:rsidRDefault="0077329B" w:rsidP="0077329B">
      <w:pPr>
        <w:spacing w:line="360" w:lineRule="auto"/>
        <w:ind w:firstLine="851"/>
        <w:jc w:val="both"/>
        <w:rPr>
          <w:b w:val="0"/>
          <w:szCs w:val="24"/>
          <w:lang w:val="en-US"/>
        </w:rPr>
      </w:pPr>
      <w:r w:rsidRPr="004444BD">
        <w:rPr>
          <w:b w:val="0"/>
          <w:szCs w:val="24"/>
          <w:lang w:val="en-US"/>
        </w:rPr>
        <w:t xml:space="preserve">After filling in all fields and attaching the file, click the "Cancel Purchase" button. System will automatically decide to cancel the bid/lots </w:t>
      </w:r>
    </w:p>
    <w:p w:rsidR="0077329B" w:rsidRPr="00BD2EB4" w:rsidRDefault="0077329B" w:rsidP="0077329B">
      <w:pPr>
        <w:spacing w:line="360" w:lineRule="auto"/>
        <w:ind w:firstLine="851"/>
        <w:jc w:val="both"/>
        <w:rPr>
          <w:b w:val="0"/>
          <w:szCs w:val="24"/>
          <w:lang w:val="en-US"/>
        </w:rPr>
      </w:pPr>
      <w:r w:rsidRPr="004444BD">
        <w:rPr>
          <w:b w:val="0"/>
          <w:szCs w:val="24"/>
          <w:lang w:val="en-US"/>
        </w:rPr>
        <w:t>Note for all: When you cancel all lots, the purchase automatically generates a summary protocol that indicates the reason for cancellation, at any stage of the announcement. If the purchase has multiple lots, when one lot is canceled, the lot status changes to "Canceled", and the protocol, after it is published, specifies the reason for the cancellation of this lot. Also, canceled lot is returned to the pool to publish new purchase.</w:t>
      </w:r>
    </w:p>
    <w:p w:rsidR="0077329B" w:rsidRPr="004444BD" w:rsidRDefault="0077329B" w:rsidP="0077329B">
      <w:pPr>
        <w:spacing w:line="360" w:lineRule="auto"/>
        <w:ind w:firstLine="851"/>
        <w:jc w:val="both"/>
        <w:rPr>
          <w:b w:val="0"/>
          <w:szCs w:val="24"/>
        </w:rPr>
      </w:pPr>
      <w:r>
        <w:rPr>
          <w:b w:val="0"/>
          <w:noProof/>
          <w:szCs w:val="24"/>
        </w:rPr>
        <w:lastRenderedPageBreak/>
        <w:drawing>
          <wp:inline distT="0" distB="0" distL="0" distR="0" wp14:anchorId="5D1063B2" wp14:editId="58CD7E07">
            <wp:extent cx="5238750" cy="2886075"/>
            <wp:effectExtent l="0" t="0" r="0" b="9525"/>
            <wp:docPr id="765"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38750" cy="2886075"/>
                    </a:xfrm>
                    <a:prstGeom prst="rect">
                      <a:avLst/>
                    </a:prstGeom>
                    <a:noFill/>
                    <a:ln>
                      <a:noFill/>
                    </a:ln>
                  </pic:spPr>
                </pic:pic>
              </a:graphicData>
            </a:graphic>
          </wp:inline>
        </w:drawing>
      </w:r>
    </w:p>
    <w:p w:rsidR="0077329B" w:rsidRPr="00BD2EB4" w:rsidRDefault="0077329B" w:rsidP="0077329B">
      <w:pPr>
        <w:pStyle w:val="120"/>
        <w:spacing w:line="360" w:lineRule="auto"/>
        <w:ind w:firstLine="851"/>
        <w:rPr>
          <w:lang w:val="en-US"/>
        </w:rPr>
      </w:pPr>
      <w:r w:rsidRPr="004444BD">
        <w:rPr>
          <w:lang w:val="en-US"/>
        </w:rPr>
        <w:t>System sends a notification to users with the "Approve Cancellation" role to approve purchase cancellation.</w:t>
      </w:r>
    </w:p>
    <w:p w:rsidR="0077329B" w:rsidRPr="00BD2EB4" w:rsidRDefault="0077329B" w:rsidP="0077329B">
      <w:pPr>
        <w:spacing w:line="360" w:lineRule="auto"/>
        <w:ind w:firstLine="851"/>
        <w:jc w:val="both"/>
        <w:rPr>
          <w:b w:val="0"/>
          <w:szCs w:val="24"/>
          <w:lang w:val="en-US"/>
        </w:rPr>
      </w:pPr>
      <w:r w:rsidRPr="004444BD">
        <w:rPr>
          <w:b w:val="0"/>
          <w:szCs w:val="24"/>
          <w:lang w:val="en-US"/>
        </w:rPr>
        <w:t>Information on the lots that are being produced or canceled is displayed in the "Review/Cancel" tab of the announcement form.</w:t>
      </w:r>
    </w:p>
    <w:p w:rsidR="0077329B" w:rsidRPr="004444BD" w:rsidRDefault="0077329B" w:rsidP="0077329B">
      <w:pPr>
        <w:spacing w:line="360" w:lineRule="auto"/>
        <w:ind w:firstLine="851"/>
        <w:jc w:val="both"/>
        <w:rPr>
          <w:b w:val="0"/>
          <w:szCs w:val="24"/>
        </w:rPr>
      </w:pPr>
      <w:r>
        <w:rPr>
          <w:b w:val="0"/>
          <w:noProof/>
          <w:szCs w:val="24"/>
        </w:rPr>
        <w:drawing>
          <wp:inline distT="0" distB="0" distL="0" distR="0" wp14:anchorId="049C8FAD" wp14:editId="054095A6">
            <wp:extent cx="5238750" cy="2324100"/>
            <wp:effectExtent l="0" t="0" r="0" b="0"/>
            <wp:docPr id="76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38750" cy="2324100"/>
                    </a:xfrm>
                    <a:prstGeom prst="rect">
                      <a:avLst/>
                    </a:prstGeom>
                    <a:noFill/>
                    <a:ln>
                      <a:noFill/>
                    </a:ln>
                  </pic:spPr>
                </pic:pic>
              </a:graphicData>
            </a:graphic>
          </wp:inline>
        </w:drawing>
      </w:r>
    </w:p>
    <w:p w:rsidR="0077329B" w:rsidRPr="00BD2EB4" w:rsidRDefault="0077329B" w:rsidP="0077329B">
      <w:pPr>
        <w:spacing w:line="360" w:lineRule="auto"/>
        <w:ind w:firstLine="851"/>
        <w:jc w:val="both"/>
        <w:rPr>
          <w:b w:val="0"/>
          <w:szCs w:val="24"/>
          <w:lang w:val="en-US"/>
        </w:rPr>
      </w:pPr>
      <w:r w:rsidRPr="004444BD">
        <w:rPr>
          <w:b w:val="0"/>
          <w:szCs w:val="24"/>
          <w:lang w:val="en-US"/>
        </w:rPr>
        <w:t>Decision on approval may be made:</w:t>
      </w:r>
    </w:p>
    <w:p w:rsidR="0077329B" w:rsidRPr="004444BD" w:rsidRDefault="0077329B" w:rsidP="0077329B">
      <w:pPr>
        <w:spacing w:line="360" w:lineRule="auto"/>
        <w:ind w:firstLine="851"/>
        <w:jc w:val="both"/>
        <w:rPr>
          <w:b w:val="0"/>
          <w:szCs w:val="24"/>
        </w:rPr>
      </w:pPr>
      <w:r w:rsidRPr="004444BD">
        <w:rPr>
          <w:b w:val="0"/>
          <w:szCs w:val="24"/>
          <w:lang w:val="en-US"/>
        </w:rPr>
        <w:t>-Approved</w:t>
      </w:r>
    </w:p>
    <w:p w:rsidR="00A94F83" w:rsidRDefault="0077329B" w:rsidP="0077329B">
      <w:r w:rsidRPr="004444BD">
        <w:rPr>
          <w:b w:val="0"/>
          <w:szCs w:val="24"/>
          <w:lang w:val="en-US"/>
        </w:rPr>
        <w:t>-Rejected</w:t>
      </w:r>
    </w:p>
    <w:sectPr w:rsidR="00A94F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multilevel"/>
    <w:tmpl w:val="3F5E4DDE"/>
    <w:name w:val="Нумерованный список 4"/>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FFFFFF7E"/>
    <w:multiLevelType w:val="multilevel"/>
    <w:tmpl w:val="2EE4655C"/>
    <w:name w:val="Нумерованный список 3"/>
    <w:lvl w:ilvl="0">
      <w:start w:val="1"/>
      <w:numFmt w:val="decimal"/>
      <w:pStyle w:val="3"/>
      <w:lvlText w:val="%1)"/>
      <w:lvlJc w:val="left"/>
      <w:pPr>
        <w:tabs>
          <w:tab w:val="num" w:pos="2458"/>
        </w:tabs>
        <w:ind w:left="1701"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FFFFFF80"/>
    <w:multiLevelType w:val="singleLevel"/>
    <w:tmpl w:val="4BD240B6"/>
    <w:lvl w:ilvl="0">
      <w:start w:val="1"/>
      <w:numFmt w:val="bullet"/>
      <w:pStyle w:val="5"/>
      <w:lvlText w:val=""/>
      <w:lvlJc w:val="left"/>
      <w:pPr>
        <w:tabs>
          <w:tab w:val="num" w:pos="1492"/>
        </w:tabs>
        <w:ind w:left="1492" w:hanging="360"/>
      </w:pPr>
      <w:rPr>
        <w:rFonts w:ascii="Symbol" w:hAnsi="Symbol" w:hint="default"/>
      </w:rPr>
    </w:lvl>
  </w:abstractNum>
  <w:abstractNum w:abstractNumId="3">
    <w:nsid w:val="FFFFFF83"/>
    <w:multiLevelType w:val="singleLevel"/>
    <w:tmpl w:val="2FB8F746"/>
    <w:lvl w:ilvl="0">
      <w:start w:val="1"/>
      <w:numFmt w:val="bullet"/>
      <w:pStyle w:val="2"/>
      <w:lvlText w:val=""/>
      <w:lvlJc w:val="left"/>
      <w:pPr>
        <w:tabs>
          <w:tab w:val="num" w:pos="643"/>
        </w:tabs>
        <w:ind w:left="643" w:hanging="360"/>
      </w:pPr>
      <w:rPr>
        <w:rFonts w:ascii="Symbol" w:hAnsi="Symbol" w:hint="default"/>
      </w:rPr>
    </w:lvl>
  </w:abstractNum>
  <w:abstractNum w:abstractNumId="4">
    <w:nsid w:val="011D7387"/>
    <w:multiLevelType w:val="hybridMultilevel"/>
    <w:tmpl w:val="B9CAF6A8"/>
    <w:lvl w:ilvl="0" w:tplc="0CE6314E">
      <w:start w:val="1"/>
      <w:numFmt w:val="bullet"/>
      <w:pStyle w:val="30"/>
      <w:lvlText w:val=""/>
      <w:lvlJc w:val="left"/>
      <w:pPr>
        <w:tabs>
          <w:tab w:val="num" w:pos="1571"/>
        </w:tabs>
        <w:ind w:left="1571" w:hanging="360"/>
      </w:pPr>
      <w:rPr>
        <w:rFonts w:ascii="Wingdings" w:hAnsi="Wingdings" w:hint="default"/>
      </w:rPr>
    </w:lvl>
    <w:lvl w:ilvl="1" w:tplc="0874A872">
      <w:start w:val="1"/>
      <w:numFmt w:val="bullet"/>
      <w:lvlText w:val="o"/>
      <w:lvlJc w:val="left"/>
      <w:pPr>
        <w:tabs>
          <w:tab w:val="num" w:pos="2291"/>
        </w:tabs>
        <w:ind w:left="2291" w:hanging="360"/>
      </w:pPr>
      <w:rPr>
        <w:rFonts w:ascii="Courier New" w:hAnsi="Courier New" w:hint="default"/>
      </w:rPr>
    </w:lvl>
    <w:lvl w:ilvl="2" w:tplc="B76C4B3C" w:tentative="1">
      <w:start w:val="1"/>
      <w:numFmt w:val="bullet"/>
      <w:lvlText w:val=""/>
      <w:lvlJc w:val="left"/>
      <w:pPr>
        <w:tabs>
          <w:tab w:val="num" w:pos="3011"/>
        </w:tabs>
        <w:ind w:left="3011" w:hanging="360"/>
      </w:pPr>
      <w:rPr>
        <w:rFonts w:ascii="Wingdings" w:hAnsi="Wingdings" w:hint="default"/>
      </w:rPr>
    </w:lvl>
    <w:lvl w:ilvl="3" w:tplc="B0A660EA" w:tentative="1">
      <w:start w:val="1"/>
      <w:numFmt w:val="bullet"/>
      <w:lvlText w:val=""/>
      <w:lvlJc w:val="left"/>
      <w:pPr>
        <w:tabs>
          <w:tab w:val="num" w:pos="3731"/>
        </w:tabs>
        <w:ind w:left="3731" w:hanging="360"/>
      </w:pPr>
      <w:rPr>
        <w:rFonts w:ascii="Symbol" w:hAnsi="Symbol" w:hint="default"/>
      </w:rPr>
    </w:lvl>
    <w:lvl w:ilvl="4" w:tplc="5BA43A84" w:tentative="1">
      <w:start w:val="1"/>
      <w:numFmt w:val="bullet"/>
      <w:lvlText w:val="o"/>
      <w:lvlJc w:val="left"/>
      <w:pPr>
        <w:tabs>
          <w:tab w:val="num" w:pos="4451"/>
        </w:tabs>
        <w:ind w:left="4451" w:hanging="360"/>
      </w:pPr>
      <w:rPr>
        <w:rFonts w:ascii="Courier New" w:hAnsi="Courier New" w:hint="default"/>
      </w:rPr>
    </w:lvl>
    <w:lvl w:ilvl="5" w:tplc="5882D6DC" w:tentative="1">
      <w:start w:val="1"/>
      <w:numFmt w:val="bullet"/>
      <w:lvlText w:val=""/>
      <w:lvlJc w:val="left"/>
      <w:pPr>
        <w:tabs>
          <w:tab w:val="num" w:pos="5171"/>
        </w:tabs>
        <w:ind w:left="5171" w:hanging="360"/>
      </w:pPr>
      <w:rPr>
        <w:rFonts w:ascii="Wingdings" w:hAnsi="Wingdings" w:hint="default"/>
      </w:rPr>
    </w:lvl>
    <w:lvl w:ilvl="6" w:tplc="6576D1D4" w:tentative="1">
      <w:start w:val="1"/>
      <w:numFmt w:val="bullet"/>
      <w:lvlText w:val=""/>
      <w:lvlJc w:val="left"/>
      <w:pPr>
        <w:tabs>
          <w:tab w:val="num" w:pos="5891"/>
        </w:tabs>
        <w:ind w:left="5891" w:hanging="360"/>
      </w:pPr>
      <w:rPr>
        <w:rFonts w:ascii="Symbol" w:hAnsi="Symbol" w:hint="default"/>
      </w:rPr>
    </w:lvl>
    <w:lvl w:ilvl="7" w:tplc="366AF216" w:tentative="1">
      <w:start w:val="1"/>
      <w:numFmt w:val="bullet"/>
      <w:lvlText w:val="o"/>
      <w:lvlJc w:val="left"/>
      <w:pPr>
        <w:tabs>
          <w:tab w:val="num" w:pos="6611"/>
        </w:tabs>
        <w:ind w:left="6611" w:hanging="360"/>
      </w:pPr>
      <w:rPr>
        <w:rFonts w:ascii="Courier New" w:hAnsi="Courier New" w:hint="default"/>
      </w:rPr>
    </w:lvl>
    <w:lvl w:ilvl="8" w:tplc="DD3A9516" w:tentative="1">
      <w:start w:val="1"/>
      <w:numFmt w:val="bullet"/>
      <w:lvlText w:val=""/>
      <w:lvlJc w:val="left"/>
      <w:pPr>
        <w:tabs>
          <w:tab w:val="num" w:pos="7331"/>
        </w:tabs>
        <w:ind w:left="7331" w:hanging="360"/>
      </w:pPr>
      <w:rPr>
        <w:rFonts w:ascii="Wingdings" w:hAnsi="Wingdings" w:hint="default"/>
      </w:rPr>
    </w:lvl>
  </w:abstractNum>
  <w:abstractNum w:abstractNumId="5">
    <w:nsid w:val="061A4218"/>
    <w:multiLevelType w:val="hybridMultilevel"/>
    <w:tmpl w:val="B39A9906"/>
    <w:lvl w:ilvl="0" w:tplc="7C58B76E">
      <w:start w:val="1"/>
      <w:numFmt w:val="bullet"/>
      <w:lvlText w:val=""/>
      <w:lvlJc w:val="left"/>
      <w:pPr>
        <w:ind w:left="720" w:hanging="360"/>
      </w:pPr>
      <w:rPr>
        <w:rFonts w:ascii="Symbol" w:hAnsi="Symbol" w:hint="default"/>
      </w:rPr>
    </w:lvl>
    <w:lvl w:ilvl="1" w:tplc="935CDD70" w:tentative="1">
      <w:start w:val="1"/>
      <w:numFmt w:val="bullet"/>
      <w:lvlText w:val="o"/>
      <w:lvlJc w:val="left"/>
      <w:pPr>
        <w:ind w:left="1440" w:hanging="360"/>
      </w:pPr>
      <w:rPr>
        <w:rFonts w:ascii="Courier New" w:hAnsi="Courier New" w:cs="Courier New" w:hint="default"/>
      </w:rPr>
    </w:lvl>
    <w:lvl w:ilvl="2" w:tplc="BB400A46" w:tentative="1">
      <w:start w:val="1"/>
      <w:numFmt w:val="bullet"/>
      <w:lvlText w:val=""/>
      <w:lvlJc w:val="left"/>
      <w:pPr>
        <w:ind w:left="2160" w:hanging="360"/>
      </w:pPr>
      <w:rPr>
        <w:rFonts w:ascii="Wingdings" w:hAnsi="Wingdings" w:hint="default"/>
      </w:rPr>
    </w:lvl>
    <w:lvl w:ilvl="3" w:tplc="98B01CA8" w:tentative="1">
      <w:start w:val="1"/>
      <w:numFmt w:val="bullet"/>
      <w:lvlText w:val=""/>
      <w:lvlJc w:val="left"/>
      <w:pPr>
        <w:ind w:left="2880" w:hanging="360"/>
      </w:pPr>
      <w:rPr>
        <w:rFonts w:ascii="Symbol" w:hAnsi="Symbol" w:hint="default"/>
      </w:rPr>
    </w:lvl>
    <w:lvl w:ilvl="4" w:tplc="CD8ABE82" w:tentative="1">
      <w:start w:val="1"/>
      <w:numFmt w:val="bullet"/>
      <w:lvlText w:val="o"/>
      <w:lvlJc w:val="left"/>
      <w:pPr>
        <w:ind w:left="3600" w:hanging="360"/>
      </w:pPr>
      <w:rPr>
        <w:rFonts w:ascii="Courier New" w:hAnsi="Courier New" w:cs="Courier New" w:hint="default"/>
      </w:rPr>
    </w:lvl>
    <w:lvl w:ilvl="5" w:tplc="2E283CE0" w:tentative="1">
      <w:start w:val="1"/>
      <w:numFmt w:val="bullet"/>
      <w:lvlText w:val=""/>
      <w:lvlJc w:val="left"/>
      <w:pPr>
        <w:ind w:left="4320" w:hanging="360"/>
      </w:pPr>
      <w:rPr>
        <w:rFonts w:ascii="Wingdings" w:hAnsi="Wingdings" w:hint="default"/>
      </w:rPr>
    </w:lvl>
    <w:lvl w:ilvl="6" w:tplc="B9C0A004" w:tentative="1">
      <w:start w:val="1"/>
      <w:numFmt w:val="bullet"/>
      <w:lvlText w:val=""/>
      <w:lvlJc w:val="left"/>
      <w:pPr>
        <w:ind w:left="5040" w:hanging="360"/>
      </w:pPr>
      <w:rPr>
        <w:rFonts w:ascii="Symbol" w:hAnsi="Symbol" w:hint="default"/>
      </w:rPr>
    </w:lvl>
    <w:lvl w:ilvl="7" w:tplc="560C965E" w:tentative="1">
      <w:start w:val="1"/>
      <w:numFmt w:val="bullet"/>
      <w:lvlText w:val="o"/>
      <w:lvlJc w:val="left"/>
      <w:pPr>
        <w:ind w:left="5760" w:hanging="360"/>
      </w:pPr>
      <w:rPr>
        <w:rFonts w:ascii="Courier New" w:hAnsi="Courier New" w:cs="Courier New" w:hint="default"/>
      </w:rPr>
    </w:lvl>
    <w:lvl w:ilvl="8" w:tplc="14E03C8A" w:tentative="1">
      <w:start w:val="1"/>
      <w:numFmt w:val="bullet"/>
      <w:lvlText w:val=""/>
      <w:lvlJc w:val="left"/>
      <w:pPr>
        <w:ind w:left="6480" w:hanging="360"/>
      </w:pPr>
      <w:rPr>
        <w:rFonts w:ascii="Wingdings" w:hAnsi="Wingdings" w:hint="default"/>
      </w:rPr>
    </w:lvl>
  </w:abstractNum>
  <w:abstractNum w:abstractNumId="6">
    <w:nsid w:val="16AE3BCA"/>
    <w:multiLevelType w:val="hybridMultilevel"/>
    <w:tmpl w:val="E9FCE8CC"/>
    <w:lvl w:ilvl="0" w:tplc="AF64077C">
      <w:start w:val="1"/>
      <w:numFmt w:val="bullet"/>
      <w:pStyle w:val="a"/>
      <w:lvlText w:val=""/>
      <w:lvlJc w:val="left"/>
      <w:pPr>
        <w:tabs>
          <w:tab w:val="num" w:pos="964"/>
        </w:tabs>
        <w:ind w:left="0" w:firstLine="709"/>
      </w:pPr>
      <w:rPr>
        <w:rFonts w:ascii="Symbol" w:hAnsi="Symbol" w:hint="default"/>
      </w:rPr>
    </w:lvl>
    <w:lvl w:ilvl="1" w:tplc="74683DE2" w:tentative="1">
      <w:start w:val="1"/>
      <w:numFmt w:val="bullet"/>
      <w:lvlText w:val="o"/>
      <w:lvlJc w:val="left"/>
      <w:pPr>
        <w:tabs>
          <w:tab w:val="num" w:pos="1440"/>
        </w:tabs>
        <w:ind w:left="1440" w:hanging="360"/>
      </w:pPr>
      <w:rPr>
        <w:rFonts w:ascii="Courier New" w:hAnsi="Courier New" w:cs="Courier New" w:hint="default"/>
      </w:rPr>
    </w:lvl>
    <w:lvl w:ilvl="2" w:tplc="69905B04" w:tentative="1">
      <w:start w:val="1"/>
      <w:numFmt w:val="bullet"/>
      <w:lvlText w:val=""/>
      <w:lvlJc w:val="left"/>
      <w:pPr>
        <w:tabs>
          <w:tab w:val="num" w:pos="2160"/>
        </w:tabs>
        <w:ind w:left="2160" w:hanging="360"/>
      </w:pPr>
      <w:rPr>
        <w:rFonts w:ascii="Wingdings" w:hAnsi="Wingdings" w:hint="default"/>
      </w:rPr>
    </w:lvl>
    <w:lvl w:ilvl="3" w:tplc="3DBE352E" w:tentative="1">
      <w:start w:val="1"/>
      <w:numFmt w:val="bullet"/>
      <w:lvlText w:val=""/>
      <w:lvlJc w:val="left"/>
      <w:pPr>
        <w:tabs>
          <w:tab w:val="num" w:pos="2880"/>
        </w:tabs>
        <w:ind w:left="2880" w:hanging="360"/>
      </w:pPr>
      <w:rPr>
        <w:rFonts w:ascii="Symbol" w:hAnsi="Symbol" w:hint="default"/>
      </w:rPr>
    </w:lvl>
    <w:lvl w:ilvl="4" w:tplc="A7F4CD64" w:tentative="1">
      <w:start w:val="1"/>
      <w:numFmt w:val="bullet"/>
      <w:lvlText w:val="o"/>
      <w:lvlJc w:val="left"/>
      <w:pPr>
        <w:tabs>
          <w:tab w:val="num" w:pos="3600"/>
        </w:tabs>
        <w:ind w:left="3600" w:hanging="360"/>
      </w:pPr>
      <w:rPr>
        <w:rFonts w:ascii="Courier New" w:hAnsi="Courier New" w:cs="Courier New" w:hint="default"/>
      </w:rPr>
    </w:lvl>
    <w:lvl w:ilvl="5" w:tplc="31BE9450" w:tentative="1">
      <w:start w:val="1"/>
      <w:numFmt w:val="bullet"/>
      <w:lvlText w:val=""/>
      <w:lvlJc w:val="left"/>
      <w:pPr>
        <w:tabs>
          <w:tab w:val="num" w:pos="4320"/>
        </w:tabs>
        <w:ind w:left="4320" w:hanging="360"/>
      </w:pPr>
      <w:rPr>
        <w:rFonts w:ascii="Wingdings" w:hAnsi="Wingdings" w:hint="default"/>
      </w:rPr>
    </w:lvl>
    <w:lvl w:ilvl="6" w:tplc="579C75CC" w:tentative="1">
      <w:start w:val="1"/>
      <w:numFmt w:val="bullet"/>
      <w:lvlText w:val=""/>
      <w:lvlJc w:val="left"/>
      <w:pPr>
        <w:tabs>
          <w:tab w:val="num" w:pos="5040"/>
        </w:tabs>
        <w:ind w:left="5040" w:hanging="360"/>
      </w:pPr>
      <w:rPr>
        <w:rFonts w:ascii="Symbol" w:hAnsi="Symbol" w:hint="default"/>
      </w:rPr>
    </w:lvl>
    <w:lvl w:ilvl="7" w:tplc="8FD2D3E2" w:tentative="1">
      <w:start w:val="1"/>
      <w:numFmt w:val="bullet"/>
      <w:lvlText w:val="o"/>
      <w:lvlJc w:val="left"/>
      <w:pPr>
        <w:tabs>
          <w:tab w:val="num" w:pos="5760"/>
        </w:tabs>
        <w:ind w:left="5760" w:hanging="360"/>
      </w:pPr>
      <w:rPr>
        <w:rFonts w:ascii="Courier New" w:hAnsi="Courier New" w:cs="Courier New" w:hint="default"/>
      </w:rPr>
    </w:lvl>
    <w:lvl w:ilvl="8" w:tplc="02A6F884" w:tentative="1">
      <w:start w:val="1"/>
      <w:numFmt w:val="bullet"/>
      <w:lvlText w:val=""/>
      <w:lvlJc w:val="left"/>
      <w:pPr>
        <w:tabs>
          <w:tab w:val="num" w:pos="6480"/>
        </w:tabs>
        <w:ind w:left="6480" w:hanging="360"/>
      </w:pPr>
      <w:rPr>
        <w:rFonts w:ascii="Wingdings" w:hAnsi="Wingdings" w:hint="default"/>
      </w:rPr>
    </w:lvl>
  </w:abstractNum>
  <w:abstractNum w:abstractNumId="7">
    <w:nsid w:val="16FB5A57"/>
    <w:multiLevelType w:val="hybridMultilevel"/>
    <w:tmpl w:val="53D8F392"/>
    <w:lvl w:ilvl="0" w:tplc="9ABEF7B2">
      <w:start w:val="1"/>
      <w:numFmt w:val="bullet"/>
      <w:pStyle w:val="phBullet"/>
      <w:lvlText w:val=""/>
      <w:lvlJc w:val="left"/>
      <w:pPr>
        <w:tabs>
          <w:tab w:val="num" w:pos="1571"/>
        </w:tabs>
        <w:ind w:left="1571" w:hanging="358"/>
      </w:pPr>
      <w:rPr>
        <w:rFonts w:ascii="Symbol" w:hAnsi="Symbol" w:hint="default"/>
      </w:rPr>
    </w:lvl>
    <w:lvl w:ilvl="1" w:tplc="099AD69C">
      <w:start w:val="1"/>
      <w:numFmt w:val="bullet"/>
      <w:lvlText w:val="o"/>
      <w:lvlJc w:val="left"/>
      <w:pPr>
        <w:tabs>
          <w:tab w:val="num" w:pos="1440"/>
        </w:tabs>
        <w:ind w:left="1440" w:hanging="360"/>
      </w:pPr>
      <w:rPr>
        <w:rFonts w:ascii="Courier New" w:hAnsi="Courier New" w:cs="Courier New" w:hint="default"/>
      </w:rPr>
    </w:lvl>
    <w:lvl w:ilvl="2" w:tplc="B1FEFEAC">
      <w:start w:val="1"/>
      <w:numFmt w:val="bullet"/>
      <w:lvlText w:val=""/>
      <w:lvlJc w:val="left"/>
      <w:pPr>
        <w:tabs>
          <w:tab w:val="num" w:pos="2160"/>
        </w:tabs>
        <w:ind w:left="2160" w:hanging="360"/>
      </w:pPr>
      <w:rPr>
        <w:rFonts w:ascii="Wingdings" w:hAnsi="Wingdings" w:hint="default"/>
      </w:rPr>
    </w:lvl>
    <w:lvl w:ilvl="3" w:tplc="A25E7D96">
      <w:start w:val="1"/>
      <w:numFmt w:val="bullet"/>
      <w:lvlText w:val=""/>
      <w:lvlJc w:val="left"/>
      <w:pPr>
        <w:tabs>
          <w:tab w:val="num" w:pos="2880"/>
        </w:tabs>
        <w:ind w:left="2880" w:hanging="360"/>
      </w:pPr>
      <w:rPr>
        <w:rFonts w:ascii="Symbol" w:hAnsi="Symbol" w:hint="default"/>
      </w:rPr>
    </w:lvl>
    <w:lvl w:ilvl="4" w:tplc="6BC4B67C" w:tentative="1">
      <w:start w:val="1"/>
      <w:numFmt w:val="bullet"/>
      <w:lvlText w:val="o"/>
      <w:lvlJc w:val="left"/>
      <w:pPr>
        <w:tabs>
          <w:tab w:val="num" w:pos="3600"/>
        </w:tabs>
        <w:ind w:left="3600" w:hanging="360"/>
      </w:pPr>
      <w:rPr>
        <w:rFonts w:ascii="Courier New" w:hAnsi="Courier New" w:cs="Courier New" w:hint="default"/>
      </w:rPr>
    </w:lvl>
    <w:lvl w:ilvl="5" w:tplc="212E26DA" w:tentative="1">
      <w:start w:val="1"/>
      <w:numFmt w:val="bullet"/>
      <w:lvlText w:val=""/>
      <w:lvlJc w:val="left"/>
      <w:pPr>
        <w:tabs>
          <w:tab w:val="num" w:pos="4320"/>
        </w:tabs>
        <w:ind w:left="4320" w:hanging="360"/>
      </w:pPr>
      <w:rPr>
        <w:rFonts w:ascii="Wingdings" w:hAnsi="Wingdings" w:hint="default"/>
      </w:rPr>
    </w:lvl>
    <w:lvl w:ilvl="6" w:tplc="ED8470FA" w:tentative="1">
      <w:start w:val="1"/>
      <w:numFmt w:val="bullet"/>
      <w:lvlText w:val=""/>
      <w:lvlJc w:val="left"/>
      <w:pPr>
        <w:tabs>
          <w:tab w:val="num" w:pos="5040"/>
        </w:tabs>
        <w:ind w:left="5040" w:hanging="360"/>
      </w:pPr>
      <w:rPr>
        <w:rFonts w:ascii="Symbol" w:hAnsi="Symbol" w:hint="default"/>
      </w:rPr>
    </w:lvl>
    <w:lvl w:ilvl="7" w:tplc="A1106F26" w:tentative="1">
      <w:start w:val="1"/>
      <w:numFmt w:val="bullet"/>
      <w:lvlText w:val="o"/>
      <w:lvlJc w:val="left"/>
      <w:pPr>
        <w:tabs>
          <w:tab w:val="num" w:pos="5760"/>
        </w:tabs>
        <w:ind w:left="5760" w:hanging="360"/>
      </w:pPr>
      <w:rPr>
        <w:rFonts w:ascii="Courier New" w:hAnsi="Courier New" w:cs="Courier New" w:hint="default"/>
      </w:rPr>
    </w:lvl>
    <w:lvl w:ilvl="8" w:tplc="9E00F9DE" w:tentative="1">
      <w:start w:val="1"/>
      <w:numFmt w:val="bullet"/>
      <w:lvlText w:val=""/>
      <w:lvlJc w:val="left"/>
      <w:pPr>
        <w:tabs>
          <w:tab w:val="num" w:pos="6480"/>
        </w:tabs>
        <w:ind w:left="6480" w:hanging="360"/>
      </w:pPr>
      <w:rPr>
        <w:rFonts w:ascii="Wingdings" w:hAnsi="Wingdings" w:hint="default"/>
      </w:rPr>
    </w:lvl>
  </w:abstractNum>
  <w:abstractNum w:abstractNumId="8">
    <w:nsid w:val="235957D5"/>
    <w:multiLevelType w:val="multilevel"/>
    <w:tmpl w:val="67BAB9F8"/>
    <w:lvl w:ilvl="0">
      <w:start w:val="1"/>
      <w:numFmt w:val="bullet"/>
      <w:pStyle w:val="NormalLis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440"/>
        </w:tabs>
        <w:ind w:left="1440" w:hanging="589"/>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91D752F"/>
    <w:multiLevelType w:val="hybridMultilevel"/>
    <w:tmpl w:val="D2185D72"/>
    <w:lvl w:ilvl="0" w:tplc="4912B9DA">
      <w:start w:val="1"/>
      <w:numFmt w:val="decimal"/>
      <w:pStyle w:val="1"/>
      <w:lvlText w:val="%1)"/>
      <w:lvlJc w:val="left"/>
      <w:pPr>
        <w:ind w:left="1080" w:hanging="360"/>
      </w:pPr>
    </w:lvl>
    <w:lvl w:ilvl="1" w:tplc="4E8814E6" w:tentative="1">
      <w:start w:val="1"/>
      <w:numFmt w:val="lowerLetter"/>
      <w:lvlText w:val="%2."/>
      <w:lvlJc w:val="left"/>
      <w:pPr>
        <w:ind w:left="1800" w:hanging="360"/>
      </w:pPr>
    </w:lvl>
    <w:lvl w:ilvl="2" w:tplc="35BCD26C" w:tentative="1">
      <w:start w:val="1"/>
      <w:numFmt w:val="lowerRoman"/>
      <w:lvlText w:val="%3."/>
      <w:lvlJc w:val="right"/>
      <w:pPr>
        <w:ind w:left="2520" w:hanging="180"/>
      </w:pPr>
    </w:lvl>
    <w:lvl w:ilvl="3" w:tplc="F1107EB6" w:tentative="1">
      <w:start w:val="1"/>
      <w:numFmt w:val="decimal"/>
      <w:lvlText w:val="%4."/>
      <w:lvlJc w:val="left"/>
      <w:pPr>
        <w:ind w:left="3240" w:hanging="360"/>
      </w:pPr>
    </w:lvl>
    <w:lvl w:ilvl="4" w:tplc="A2D08CF4" w:tentative="1">
      <w:start w:val="1"/>
      <w:numFmt w:val="lowerLetter"/>
      <w:lvlText w:val="%5."/>
      <w:lvlJc w:val="left"/>
      <w:pPr>
        <w:ind w:left="3960" w:hanging="360"/>
      </w:pPr>
    </w:lvl>
    <w:lvl w:ilvl="5" w:tplc="CF1615AE" w:tentative="1">
      <w:start w:val="1"/>
      <w:numFmt w:val="lowerRoman"/>
      <w:lvlText w:val="%6."/>
      <w:lvlJc w:val="right"/>
      <w:pPr>
        <w:ind w:left="4680" w:hanging="180"/>
      </w:pPr>
    </w:lvl>
    <w:lvl w:ilvl="6" w:tplc="0C1E4A54" w:tentative="1">
      <w:start w:val="1"/>
      <w:numFmt w:val="decimal"/>
      <w:lvlText w:val="%7."/>
      <w:lvlJc w:val="left"/>
      <w:pPr>
        <w:ind w:left="5400" w:hanging="360"/>
      </w:pPr>
    </w:lvl>
    <w:lvl w:ilvl="7" w:tplc="D07A8AE4" w:tentative="1">
      <w:start w:val="1"/>
      <w:numFmt w:val="lowerLetter"/>
      <w:lvlText w:val="%8."/>
      <w:lvlJc w:val="left"/>
      <w:pPr>
        <w:ind w:left="6120" w:hanging="360"/>
      </w:pPr>
    </w:lvl>
    <w:lvl w:ilvl="8" w:tplc="B0E495B4" w:tentative="1">
      <w:start w:val="1"/>
      <w:numFmt w:val="lowerRoman"/>
      <w:lvlText w:val="%9."/>
      <w:lvlJc w:val="right"/>
      <w:pPr>
        <w:ind w:left="6840" w:hanging="180"/>
      </w:pPr>
    </w:lvl>
  </w:abstractNum>
  <w:abstractNum w:abstractNumId="10">
    <w:nsid w:val="315D012D"/>
    <w:multiLevelType w:val="hybridMultilevel"/>
    <w:tmpl w:val="A55E8A8C"/>
    <w:lvl w:ilvl="0" w:tplc="3CF282FE">
      <w:start w:val="1"/>
      <w:numFmt w:val="bullet"/>
      <w:lvlText w:val=""/>
      <w:lvlJc w:val="left"/>
      <w:pPr>
        <w:ind w:left="720" w:hanging="360"/>
      </w:pPr>
      <w:rPr>
        <w:rFonts w:ascii="Symbol" w:hAnsi="Symbol" w:hint="default"/>
      </w:rPr>
    </w:lvl>
    <w:lvl w:ilvl="1" w:tplc="AD58AEE6" w:tentative="1">
      <w:start w:val="1"/>
      <w:numFmt w:val="bullet"/>
      <w:lvlText w:val="o"/>
      <w:lvlJc w:val="left"/>
      <w:pPr>
        <w:ind w:left="1440" w:hanging="360"/>
      </w:pPr>
      <w:rPr>
        <w:rFonts w:ascii="Courier New" w:hAnsi="Courier New" w:cs="Courier New" w:hint="default"/>
      </w:rPr>
    </w:lvl>
    <w:lvl w:ilvl="2" w:tplc="3B5A5ACE" w:tentative="1">
      <w:start w:val="1"/>
      <w:numFmt w:val="bullet"/>
      <w:lvlText w:val=""/>
      <w:lvlJc w:val="left"/>
      <w:pPr>
        <w:ind w:left="2160" w:hanging="360"/>
      </w:pPr>
      <w:rPr>
        <w:rFonts w:ascii="Wingdings" w:hAnsi="Wingdings" w:hint="default"/>
      </w:rPr>
    </w:lvl>
    <w:lvl w:ilvl="3" w:tplc="F968BEAA" w:tentative="1">
      <w:start w:val="1"/>
      <w:numFmt w:val="bullet"/>
      <w:lvlText w:val=""/>
      <w:lvlJc w:val="left"/>
      <w:pPr>
        <w:ind w:left="2880" w:hanging="360"/>
      </w:pPr>
      <w:rPr>
        <w:rFonts w:ascii="Symbol" w:hAnsi="Symbol" w:hint="default"/>
      </w:rPr>
    </w:lvl>
    <w:lvl w:ilvl="4" w:tplc="141CD032" w:tentative="1">
      <w:start w:val="1"/>
      <w:numFmt w:val="bullet"/>
      <w:lvlText w:val="o"/>
      <w:lvlJc w:val="left"/>
      <w:pPr>
        <w:ind w:left="3600" w:hanging="360"/>
      </w:pPr>
      <w:rPr>
        <w:rFonts w:ascii="Courier New" w:hAnsi="Courier New" w:cs="Courier New" w:hint="default"/>
      </w:rPr>
    </w:lvl>
    <w:lvl w:ilvl="5" w:tplc="AF7460F4" w:tentative="1">
      <w:start w:val="1"/>
      <w:numFmt w:val="bullet"/>
      <w:lvlText w:val=""/>
      <w:lvlJc w:val="left"/>
      <w:pPr>
        <w:ind w:left="4320" w:hanging="360"/>
      </w:pPr>
      <w:rPr>
        <w:rFonts w:ascii="Wingdings" w:hAnsi="Wingdings" w:hint="default"/>
      </w:rPr>
    </w:lvl>
    <w:lvl w:ilvl="6" w:tplc="CD024194" w:tentative="1">
      <w:start w:val="1"/>
      <w:numFmt w:val="bullet"/>
      <w:lvlText w:val=""/>
      <w:lvlJc w:val="left"/>
      <w:pPr>
        <w:ind w:left="5040" w:hanging="360"/>
      </w:pPr>
      <w:rPr>
        <w:rFonts w:ascii="Symbol" w:hAnsi="Symbol" w:hint="default"/>
      </w:rPr>
    </w:lvl>
    <w:lvl w:ilvl="7" w:tplc="3054881A" w:tentative="1">
      <w:start w:val="1"/>
      <w:numFmt w:val="bullet"/>
      <w:lvlText w:val="o"/>
      <w:lvlJc w:val="left"/>
      <w:pPr>
        <w:ind w:left="5760" w:hanging="360"/>
      </w:pPr>
      <w:rPr>
        <w:rFonts w:ascii="Courier New" w:hAnsi="Courier New" w:cs="Courier New" w:hint="default"/>
      </w:rPr>
    </w:lvl>
    <w:lvl w:ilvl="8" w:tplc="BC8E4764" w:tentative="1">
      <w:start w:val="1"/>
      <w:numFmt w:val="bullet"/>
      <w:lvlText w:val=""/>
      <w:lvlJc w:val="left"/>
      <w:pPr>
        <w:ind w:left="6480" w:hanging="360"/>
      </w:pPr>
      <w:rPr>
        <w:rFonts w:ascii="Wingdings" w:hAnsi="Wingdings" w:hint="default"/>
      </w:rPr>
    </w:lvl>
  </w:abstractNum>
  <w:abstractNum w:abstractNumId="11">
    <w:nsid w:val="3238527F"/>
    <w:multiLevelType w:val="hybridMultilevel"/>
    <w:tmpl w:val="5BECCE38"/>
    <w:lvl w:ilvl="0" w:tplc="57722606">
      <w:start w:val="1"/>
      <w:numFmt w:val="decimal"/>
      <w:pStyle w:val="a0"/>
      <w:lvlText w:val="%1)"/>
      <w:lvlJc w:val="left"/>
      <w:pPr>
        <w:tabs>
          <w:tab w:val="num" w:pos="0"/>
        </w:tabs>
        <w:ind w:left="0" w:firstLine="0"/>
      </w:pPr>
      <w:rPr>
        <w:rFonts w:ascii="Times New Roman" w:hAnsi="Times New Roman" w:hint="default"/>
        <w:b w:val="0"/>
        <w:i w:val="0"/>
        <w:sz w:val="26"/>
      </w:rPr>
    </w:lvl>
    <w:lvl w:ilvl="1" w:tplc="293082C2" w:tentative="1">
      <w:start w:val="1"/>
      <w:numFmt w:val="lowerLetter"/>
      <w:lvlText w:val="%2."/>
      <w:lvlJc w:val="left"/>
      <w:pPr>
        <w:tabs>
          <w:tab w:val="num" w:pos="1440"/>
        </w:tabs>
        <w:ind w:left="1440" w:hanging="360"/>
      </w:pPr>
    </w:lvl>
    <w:lvl w:ilvl="2" w:tplc="C9D47176" w:tentative="1">
      <w:start w:val="1"/>
      <w:numFmt w:val="lowerRoman"/>
      <w:lvlText w:val="%3."/>
      <w:lvlJc w:val="right"/>
      <w:pPr>
        <w:tabs>
          <w:tab w:val="num" w:pos="2160"/>
        </w:tabs>
        <w:ind w:left="2160" w:hanging="180"/>
      </w:pPr>
    </w:lvl>
    <w:lvl w:ilvl="3" w:tplc="3D98636C" w:tentative="1">
      <w:start w:val="1"/>
      <w:numFmt w:val="decimal"/>
      <w:lvlText w:val="%4."/>
      <w:lvlJc w:val="left"/>
      <w:pPr>
        <w:tabs>
          <w:tab w:val="num" w:pos="2880"/>
        </w:tabs>
        <w:ind w:left="2880" w:hanging="360"/>
      </w:pPr>
    </w:lvl>
    <w:lvl w:ilvl="4" w:tplc="C42C8018" w:tentative="1">
      <w:start w:val="1"/>
      <w:numFmt w:val="lowerLetter"/>
      <w:lvlText w:val="%5."/>
      <w:lvlJc w:val="left"/>
      <w:pPr>
        <w:tabs>
          <w:tab w:val="num" w:pos="3600"/>
        </w:tabs>
        <w:ind w:left="3600" w:hanging="360"/>
      </w:pPr>
    </w:lvl>
    <w:lvl w:ilvl="5" w:tplc="A13E61C0" w:tentative="1">
      <w:start w:val="1"/>
      <w:numFmt w:val="lowerRoman"/>
      <w:lvlText w:val="%6."/>
      <w:lvlJc w:val="right"/>
      <w:pPr>
        <w:tabs>
          <w:tab w:val="num" w:pos="4320"/>
        </w:tabs>
        <w:ind w:left="4320" w:hanging="180"/>
      </w:pPr>
    </w:lvl>
    <w:lvl w:ilvl="6" w:tplc="A12C8750" w:tentative="1">
      <w:start w:val="1"/>
      <w:numFmt w:val="decimal"/>
      <w:lvlText w:val="%7."/>
      <w:lvlJc w:val="left"/>
      <w:pPr>
        <w:tabs>
          <w:tab w:val="num" w:pos="5040"/>
        </w:tabs>
        <w:ind w:left="5040" w:hanging="360"/>
      </w:pPr>
    </w:lvl>
    <w:lvl w:ilvl="7" w:tplc="8E246A02" w:tentative="1">
      <w:start w:val="1"/>
      <w:numFmt w:val="lowerLetter"/>
      <w:lvlText w:val="%8."/>
      <w:lvlJc w:val="left"/>
      <w:pPr>
        <w:tabs>
          <w:tab w:val="num" w:pos="5760"/>
        </w:tabs>
        <w:ind w:left="5760" w:hanging="360"/>
      </w:pPr>
    </w:lvl>
    <w:lvl w:ilvl="8" w:tplc="56F0CB3C" w:tentative="1">
      <w:start w:val="1"/>
      <w:numFmt w:val="lowerRoman"/>
      <w:lvlText w:val="%9."/>
      <w:lvlJc w:val="right"/>
      <w:pPr>
        <w:tabs>
          <w:tab w:val="num" w:pos="6480"/>
        </w:tabs>
        <w:ind w:left="6480" w:hanging="180"/>
      </w:pPr>
    </w:lvl>
  </w:abstractNum>
  <w:abstractNum w:abstractNumId="12">
    <w:nsid w:val="339C1B26"/>
    <w:multiLevelType w:val="multilevel"/>
    <w:tmpl w:val="7BFE5FB2"/>
    <w:styleLink w:val="10"/>
    <w:lvl w:ilvl="0">
      <w:start w:val="1"/>
      <w:numFmt w:val="decimal"/>
      <w:lvlText w:val="%1.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nsid w:val="36B02CC4"/>
    <w:multiLevelType w:val="multilevel"/>
    <w:tmpl w:val="75D254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none"/>
      <w:pStyle w:val="40"/>
      <w:lvlText w:val=""/>
      <w:lvlJc w:val="left"/>
      <w:pPr>
        <w:tabs>
          <w:tab w:val="num" w:pos="360"/>
        </w:tabs>
      </w:pPr>
    </w:lvl>
    <w:lvl w:ilvl="4">
      <w:numFmt w:val="none"/>
      <w:pStyle w:val="50"/>
      <w:lvlText w:val=""/>
      <w:lvlJc w:val="left"/>
      <w:pPr>
        <w:tabs>
          <w:tab w:val="num"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14">
    <w:nsid w:val="371C76EF"/>
    <w:multiLevelType w:val="hybridMultilevel"/>
    <w:tmpl w:val="FC226D76"/>
    <w:lvl w:ilvl="0" w:tplc="AB6012AC">
      <w:numFmt w:val="decimal"/>
      <w:pStyle w:val="a1"/>
      <w:lvlText w:val=""/>
      <w:lvlJc w:val="left"/>
    </w:lvl>
    <w:lvl w:ilvl="1" w:tplc="91D630B0">
      <w:numFmt w:val="decimal"/>
      <w:lvlText w:val=""/>
      <w:lvlJc w:val="left"/>
    </w:lvl>
    <w:lvl w:ilvl="2" w:tplc="4F8E83EA">
      <w:numFmt w:val="decimal"/>
      <w:lvlText w:val=""/>
      <w:lvlJc w:val="left"/>
    </w:lvl>
    <w:lvl w:ilvl="3" w:tplc="2ACC4C28">
      <w:numFmt w:val="decimal"/>
      <w:lvlText w:val=""/>
      <w:lvlJc w:val="left"/>
    </w:lvl>
    <w:lvl w:ilvl="4" w:tplc="EE1C56F6">
      <w:numFmt w:val="decimal"/>
      <w:lvlText w:val=""/>
      <w:lvlJc w:val="left"/>
    </w:lvl>
    <w:lvl w:ilvl="5" w:tplc="A54841F8">
      <w:numFmt w:val="decimal"/>
      <w:lvlText w:val=""/>
      <w:lvlJc w:val="left"/>
    </w:lvl>
    <w:lvl w:ilvl="6" w:tplc="15B4F164">
      <w:numFmt w:val="decimal"/>
      <w:lvlText w:val=""/>
      <w:lvlJc w:val="left"/>
    </w:lvl>
    <w:lvl w:ilvl="7" w:tplc="199A9BE2">
      <w:numFmt w:val="decimal"/>
      <w:lvlText w:val=""/>
      <w:lvlJc w:val="left"/>
    </w:lvl>
    <w:lvl w:ilvl="8" w:tplc="C77098FE">
      <w:numFmt w:val="decimal"/>
      <w:lvlText w:val=""/>
      <w:lvlJc w:val="left"/>
    </w:lvl>
  </w:abstractNum>
  <w:abstractNum w:abstractNumId="15">
    <w:nsid w:val="377656A6"/>
    <w:multiLevelType w:val="hybridMultilevel"/>
    <w:tmpl w:val="55704392"/>
    <w:lvl w:ilvl="0" w:tplc="E75C798E">
      <w:numFmt w:val="decimal"/>
      <w:pStyle w:val="a2"/>
      <w:lvlText w:val=""/>
      <w:lvlJc w:val="left"/>
    </w:lvl>
    <w:lvl w:ilvl="1" w:tplc="C7B04EA4">
      <w:numFmt w:val="decimal"/>
      <w:lvlText w:val=""/>
      <w:lvlJc w:val="left"/>
    </w:lvl>
    <w:lvl w:ilvl="2" w:tplc="71A095EA">
      <w:numFmt w:val="decimal"/>
      <w:lvlText w:val=""/>
      <w:lvlJc w:val="left"/>
    </w:lvl>
    <w:lvl w:ilvl="3" w:tplc="C08C50D2">
      <w:numFmt w:val="decimal"/>
      <w:lvlText w:val=""/>
      <w:lvlJc w:val="left"/>
    </w:lvl>
    <w:lvl w:ilvl="4" w:tplc="E018B660">
      <w:numFmt w:val="decimal"/>
      <w:lvlText w:val=""/>
      <w:lvlJc w:val="left"/>
    </w:lvl>
    <w:lvl w:ilvl="5" w:tplc="333AA3C4">
      <w:numFmt w:val="decimal"/>
      <w:lvlText w:val=""/>
      <w:lvlJc w:val="left"/>
    </w:lvl>
    <w:lvl w:ilvl="6" w:tplc="004CAC26">
      <w:numFmt w:val="decimal"/>
      <w:lvlText w:val=""/>
      <w:lvlJc w:val="left"/>
    </w:lvl>
    <w:lvl w:ilvl="7" w:tplc="ACB8B816">
      <w:numFmt w:val="decimal"/>
      <w:lvlText w:val=""/>
      <w:lvlJc w:val="left"/>
    </w:lvl>
    <w:lvl w:ilvl="8" w:tplc="97A8951E">
      <w:numFmt w:val="decimal"/>
      <w:lvlText w:val=""/>
      <w:lvlJc w:val="left"/>
    </w:lvl>
  </w:abstractNum>
  <w:abstractNum w:abstractNumId="16">
    <w:nsid w:val="37C11F10"/>
    <w:multiLevelType w:val="hybridMultilevel"/>
    <w:tmpl w:val="40E62A30"/>
    <w:lvl w:ilvl="0" w:tplc="F09A0526">
      <w:numFmt w:val="decimal"/>
      <w:pStyle w:val="11"/>
      <w:lvlText w:val=""/>
      <w:lvlJc w:val="left"/>
    </w:lvl>
    <w:lvl w:ilvl="1" w:tplc="C0E2146C">
      <w:numFmt w:val="decimal"/>
      <w:lvlText w:val=""/>
      <w:lvlJc w:val="left"/>
    </w:lvl>
    <w:lvl w:ilvl="2" w:tplc="B6E8926C">
      <w:numFmt w:val="decimal"/>
      <w:lvlText w:val=""/>
      <w:lvlJc w:val="left"/>
    </w:lvl>
    <w:lvl w:ilvl="3" w:tplc="DDB280B8">
      <w:numFmt w:val="decimal"/>
      <w:lvlText w:val=""/>
      <w:lvlJc w:val="left"/>
    </w:lvl>
    <w:lvl w:ilvl="4" w:tplc="7C1C99CA">
      <w:numFmt w:val="decimal"/>
      <w:lvlText w:val=""/>
      <w:lvlJc w:val="left"/>
    </w:lvl>
    <w:lvl w:ilvl="5" w:tplc="6E809F22">
      <w:numFmt w:val="decimal"/>
      <w:lvlText w:val=""/>
      <w:lvlJc w:val="left"/>
    </w:lvl>
    <w:lvl w:ilvl="6" w:tplc="6D048EB2">
      <w:numFmt w:val="decimal"/>
      <w:lvlText w:val=""/>
      <w:lvlJc w:val="left"/>
    </w:lvl>
    <w:lvl w:ilvl="7" w:tplc="A600F058">
      <w:numFmt w:val="decimal"/>
      <w:lvlText w:val=""/>
      <w:lvlJc w:val="left"/>
    </w:lvl>
    <w:lvl w:ilvl="8" w:tplc="28FA5CA8">
      <w:numFmt w:val="decimal"/>
      <w:lvlText w:val=""/>
      <w:lvlJc w:val="left"/>
    </w:lvl>
  </w:abstractNum>
  <w:abstractNum w:abstractNumId="17">
    <w:nsid w:val="42D92F81"/>
    <w:multiLevelType w:val="hybridMultilevel"/>
    <w:tmpl w:val="673855B2"/>
    <w:lvl w:ilvl="0" w:tplc="23AA82CE">
      <w:numFmt w:val="decimal"/>
      <w:pStyle w:val="List-1"/>
      <w:lvlText w:val=""/>
      <w:lvlJc w:val="left"/>
    </w:lvl>
    <w:lvl w:ilvl="1" w:tplc="83E42AAA">
      <w:numFmt w:val="decimal"/>
      <w:lvlText w:val=""/>
      <w:lvlJc w:val="left"/>
    </w:lvl>
    <w:lvl w:ilvl="2" w:tplc="38D801DA">
      <w:numFmt w:val="decimal"/>
      <w:lvlText w:val=""/>
      <w:lvlJc w:val="left"/>
    </w:lvl>
    <w:lvl w:ilvl="3" w:tplc="771C0ABA">
      <w:numFmt w:val="decimal"/>
      <w:lvlText w:val=""/>
      <w:lvlJc w:val="left"/>
    </w:lvl>
    <w:lvl w:ilvl="4" w:tplc="E5849840">
      <w:numFmt w:val="decimal"/>
      <w:lvlText w:val=""/>
      <w:lvlJc w:val="left"/>
    </w:lvl>
    <w:lvl w:ilvl="5" w:tplc="76F4F3CE">
      <w:numFmt w:val="decimal"/>
      <w:lvlText w:val=""/>
      <w:lvlJc w:val="left"/>
    </w:lvl>
    <w:lvl w:ilvl="6" w:tplc="B31CCBA6">
      <w:numFmt w:val="decimal"/>
      <w:lvlText w:val=""/>
      <w:lvlJc w:val="left"/>
    </w:lvl>
    <w:lvl w:ilvl="7" w:tplc="52668CDA">
      <w:numFmt w:val="decimal"/>
      <w:lvlText w:val=""/>
      <w:lvlJc w:val="left"/>
    </w:lvl>
    <w:lvl w:ilvl="8" w:tplc="F80C90BC">
      <w:numFmt w:val="decimal"/>
      <w:lvlText w:val=""/>
      <w:lvlJc w:val="left"/>
    </w:lvl>
  </w:abstractNum>
  <w:abstractNum w:abstractNumId="18">
    <w:nsid w:val="458127B7"/>
    <w:multiLevelType w:val="hybridMultilevel"/>
    <w:tmpl w:val="C1848BF0"/>
    <w:lvl w:ilvl="0" w:tplc="82CEB9D0">
      <w:numFmt w:val="decimal"/>
      <w:lvlText w:val=""/>
      <w:lvlJc w:val="left"/>
    </w:lvl>
    <w:lvl w:ilvl="1" w:tplc="D0C6BA1E">
      <w:numFmt w:val="decimal"/>
      <w:lvlText w:val=""/>
      <w:lvlJc w:val="left"/>
    </w:lvl>
    <w:lvl w:ilvl="2" w:tplc="8D0A50D0">
      <w:numFmt w:val="decimal"/>
      <w:lvlText w:val=""/>
      <w:lvlJc w:val="left"/>
    </w:lvl>
    <w:lvl w:ilvl="3" w:tplc="96C0E3F8">
      <w:numFmt w:val="decimal"/>
      <w:lvlText w:val=""/>
      <w:lvlJc w:val="left"/>
    </w:lvl>
    <w:lvl w:ilvl="4" w:tplc="3AFE8C0A">
      <w:numFmt w:val="decimal"/>
      <w:lvlText w:val=""/>
      <w:lvlJc w:val="left"/>
    </w:lvl>
    <w:lvl w:ilvl="5" w:tplc="C85AC470">
      <w:numFmt w:val="decimal"/>
      <w:lvlText w:val=""/>
      <w:lvlJc w:val="left"/>
    </w:lvl>
    <w:lvl w:ilvl="6" w:tplc="A058D1FC">
      <w:numFmt w:val="decimal"/>
      <w:lvlText w:val=""/>
      <w:lvlJc w:val="left"/>
    </w:lvl>
    <w:lvl w:ilvl="7" w:tplc="650E3B78">
      <w:numFmt w:val="decimal"/>
      <w:lvlText w:val=""/>
      <w:lvlJc w:val="left"/>
    </w:lvl>
    <w:lvl w:ilvl="8" w:tplc="DE10BEF2">
      <w:numFmt w:val="decimal"/>
      <w:lvlText w:val=""/>
      <w:lvlJc w:val="left"/>
    </w:lvl>
  </w:abstractNum>
  <w:abstractNum w:abstractNumId="19">
    <w:nsid w:val="47FF5862"/>
    <w:multiLevelType w:val="hybridMultilevel"/>
    <w:tmpl w:val="5E94B42A"/>
    <w:lvl w:ilvl="0" w:tplc="62605898">
      <w:numFmt w:val="decimal"/>
      <w:lvlText w:val=""/>
      <w:lvlJc w:val="left"/>
    </w:lvl>
    <w:lvl w:ilvl="1" w:tplc="3D94DEF0">
      <w:numFmt w:val="decimal"/>
      <w:lvlText w:val=""/>
      <w:lvlJc w:val="left"/>
    </w:lvl>
    <w:lvl w:ilvl="2" w:tplc="3F8681F4">
      <w:numFmt w:val="decimal"/>
      <w:lvlText w:val=""/>
      <w:lvlJc w:val="left"/>
    </w:lvl>
    <w:lvl w:ilvl="3" w:tplc="E93AE666">
      <w:numFmt w:val="decimal"/>
      <w:lvlText w:val=""/>
      <w:lvlJc w:val="left"/>
    </w:lvl>
    <w:lvl w:ilvl="4" w:tplc="69A8C29E">
      <w:numFmt w:val="decimal"/>
      <w:lvlText w:val=""/>
      <w:lvlJc w:val="left"/>
    </w:lvl>
    <w:lvl w:ilvl="5" w:tplc="9806B3D0">
      <w:numFmt w:val="decimal"/>
      <w:lvlText w:val=""/>
      <w:lvlJc w:val="left"/>
    </w:lvl>
    <w:lvl w:ilvl="6" w:tplc="D4AA10E2">
      <w:numFmt w:val="decimal"/>
      <w:lvlText w:val=""/>
      <w:lvlJc w:val="left"/>
    </w:lvl>
    <w:lvl w:ilvl="7" w:tplc="097C3E04">
      <w:numFmt w:val="decimal"/>
      <w:lvlText w:val=""/>
      <w:lvlJc w:val="left"/>
    </w:lvl>
    <w:lvl w:ilvl="8" w:tplc="A2C04D5A">
      <w:numFmt w:val="decimal"/>
      <w:lvlText w:val=""/>
      <w:lvlJc w:val="left"/>
    </w:lvl>
  </w:abstractNum>
  <w:abstractNum w:abstractNumId="20">
    <w:nsid w:val="62B347F0"/>
    <w:multiLevelType w:val="hybridMultilevel"/>
    <w:tmpl w:val="C212A1C8"/>
    <w:lvl w:ilvl="0" w:tplc="6C649C04">
      <w:numFmt w:val="decimal"/>
      <w:pStyle w:val="a3"/>
      <w:lvlText w:val=""/>
      <w:lvlJc w:val="left"/>
    </w:lvl>
    <w:lvl w:ilvl="1" w:tplc="F1864CE0">
      <w:numFmt w:val="decimal"/>
      <w:lvlText w:val=""/>
      <w:lvlJc w:val="left"/>
    </w:lvl>
    <w:lvl w:ilvl="2" w:tplc="A2B813EC">
      <w:numFmt w:val="decimal"/>
      <w:lvlText w:val=""/>
      <w:lvlJc w:val="left"/>
    </w:lvl>
    <w:lvl w:ilvl="3" w:tplc="8584B8DC">
      <w:numFmt w:val="decimal"/>
      <w:lvlText w:val=""/>
      <w:lvlJc w:val="left"/>
    </w:lvl>
    <w:lvl w:ilvl="4" w:tplc="7CB494BE">
      <w:numFmt w:val="decimal"/>
      <w:lvlText w:val=""/>
      <w:lvlJc w:val="left"/>
    </w:lvl>
    <w:lvl w:ilvl="5" w:tplc="E6FAA358">
      <w:numFmt w:val="decimal"/>
      <w:lvlText w:val=""/>
      <w:lvlJc w:val="left"/>
    </w:lvl>
    <w:lvl w:ilvl="6" w:tplc="D5025CBC">
      <w:numFmt w:val="decimal"/>
      <w:lvlText w:val=""/>
      <w:lvlJc w:val="left"/>
    </w:lvl>
    <w:lvl w:ilvl="7" w:tplc="0934658E">
      <w:numFmt w:val="decimal"/>
      <w:lvlText w:val=""/>
      <w:lvlJc w:val="left"/>
    </w:lvl>
    <w:lvl w:ilvl="8" w:tplc="8200C3EA">
      <w:numFmt w:val="decimal"/>
      <w:lvlText w:val=""/>
      <w:lvlJc w:val="left"/>
    </w:lvl>
  </w:abstractNum>
  <w:abstractNum w:abstractNumId="21">
    <w:nsid w:val="64126074"/>
    <w:multiLevelType w:val="multilevel"/>
    <w:tmpl w:val="8C8A026C"/>
    <w:lvl w:ilvl="0">
      <w:numFmt w:val="decimal"/>
      <w:pStyle w:val="12"/>
      <w:lvlText w:val=""/>
      <w:lvlJc w:val="left"/>
    </w:lvl>
    <w:lvl w:ilvl="1">
      <w:numFmt w:val="decimal"/>
      <w:lvlText w:val=""/>
      <w:lvlJc w:val="left"/>
    </w:lvl>
    <w:lvl w:ilvl="2">
      <w:numFmt w:val="decimal"/>
      <w:lvlText w:val=""/>
      <w:lvlJc w:val="left"/>
    </w:lvl>
    <w:lvl w:ilvl="3">
      <w:numFmt w:val="decimal"/>
      <w:pStyle w:val="41"/>
      <w:lvlText w:val=""/>
      <w:lvlJc w:val="left"/>
    </w:lvl>
    <w:lvl w:ilvl="4">
      <w:numFmt w:val="decimal"/>
      <w:pStyle w:val="51"/>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B6F4ED6"/>
    <w:multiLevelType w:val="multilevel"/>
    <w:tmpl w:val="5ECAD1BA"/>
    <w:styleLink w:val="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00A07C5"/>
    <w:multiLevelType w:val="multilevel"/>
    <w:tmpl w:val="BA00059A"/>
    <w:lvl w:ilvl="0">
      <w:numFmt w:val="decimal"/>
      <w:lvlText w:val=""/>
      <w:lvlJc w:val="left"/>
    </w:lvl>
    <w:lvl w:ilvl="1">
      <w:numFmt w:val="decimal"/>
      <w:lvlText w:val=""/>
      <w:lvlJc w:val="left"/>
    </w:lvl>
    <w:lvl w:ilvl="2">
      <w:numFmt w:val="decimal"/>
      <w:pStyle w:val="2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5BA2783"/>
    <w:multiLevelType w:val="multilevel"/>
    <w:tmpl w:val="A7584B36"/>
    <w:lvl w:ilvl="0">
      <w:numFmt w:val="decimal"/>
      <w:lvlText w:val=""/>
      <w:lvlJc w:val="left"/>
    </w:lvl>
    <w:lvl w:ilvl="1">
      <w:numFmt w:val="decimal"/>
      <w:lvlText w:val=""/>
      <w:lvlJc w:val="left"/>
    </w:lvl>
    <w:lvl w:ilvl="2">
      <w:numFmt w:val="decimal"/>
      <w:pStyle w:val="Normal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7AB2CE8"/>
    <w:multiLevelType w:val="singleLevel"/>
    <w:tmpl w:val="4444507E"/>
    <w:lvl w:ilvl="0">
      <w:numFmt w:val="decimal"/>
      <w:pStyle w:val="a5"/>
      <w:lvlText w:val=""/>
      <w:lvlJc w:val="left"/>
    </w:lvl>
  </w:abstractNum>
  <w:abstractNum w:abstractNumId="26">
    <w:nsid w:val="78A80EF9"/>
    <w:multiLevelType w:val="multilevel"/>
    <w:tmpl w:val="932443F2"/>
    <w:lvl w:ilvl="0">
      <w:numFmt w:val="decimal"/>
      <w:pStyle w:val="a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A876C68"/>
    <w:multiLevelType w:val="hybridMultilevel"/>
    <w:tmpl w:val="11B466FA"/>
    <w:lvl w:ilvl="0" w:tplc="F1D04864">
      <w:numFmt w:val="decimal"/>
      <w:pStyle w:val="a7"/>
      <w:lvlText w:val=""/>
      <w:lvlJc w:val="left"/>
    </w:lvl>
    <w:lvl w:ilvl="1" w:tplc="A3883ADC">
      <w:numFmt w:val="decimal"/>
      <w:lvlText w:val=""/>
      <w:lvlJc w:val="left"/>
    </w:lvl>
    <w:lvl w:ilvl="2" w:tplc="8F981FCA">
      <w:numFmt w:val="decimal"/>
      <w:lvlText w:val=""/>
      <w:lvlJc w:val="left"/>
    </w:lvl>
    <w:lvl w:ilvl="3" w:tplc="0DB639AC">
      <w:numFmt w:val="decimal"/>
      <w:lvlText w:val=""/>
      <w:lvlJc w:val="left"/>
    </w:lvl>
    <w:lvl w:ilvl="4" w:tplc="E6D40D48">
      <w:numFmt w:val="decimal"/>
      <w:lvlText w:val=""/>
      <w:lvlJc w:val="left"/>
    </w:lvl>
    <w:lvl w:ilvl="5" w:tplc="CB0648A0">
      <w:numFmt w:val="decimal"/>
      <w:lvlText w:val=""/>
      <w:lvlJc w:val="left"/>
    </w:lvl>
    <w:lvl w:ilvl="6" w:tplc="B754998C">
      <w:numFmt w:val="decimal"/>
      <w:lvlText w:val=""/>
      <w:lvlJc w:val="left"/>
    </w:lvl>
    <w:lvl w:ilvl="7" w:tplc="110C6BBE">
      <w:numFmt w:val="decimal"/>
      <w:lvlText w:val=""/>
      <w:lvlJc w:val="left"/>
    </w:lvl>
    <w:lvl w:ilvl="8" w:tplc="EB62D364">
      <w:numFmt w:val="decimal"/>
      <w:lvlText w:val=""/>
      <w:lvlJc w:val="left"/>
    </w:lvl>
  </w:abstractNum>
  <w:abstractNum w:abstractNumId="28">
    <w:nsid w:val="7B623462"/>
    <w:multiLevelType w:val="hybridMultilevel"/>
    <w:tmpl w:val="C43491B8"/>
    <w:lvl w:ilvl="0" w:tplc="A164FE2C">
      <w:numFmt w:val="decimal"/>
      <w:lvlText w:val=""/>
      <w:lvlJc w:val="left"/>
    </w:lvl>
    <w:lvl w:ilvl="1" w:tplc="9F146604">
      <w:numFmt w:val="decimal"/>
      <w:lvlText w:val=""/>
      <w:lvlJc w:val="left"/>
    </w:lvl>
    <w:lvl w:ilvl="2" w:tplc="1DE2DC38">
      <w:numFmt w:val="decimal"/>
      <w:lvlText w:val=""/>
      <w:lvlJc w:val="left"/>
    </w:lvl>
    <w:lvl w:ilvl="3" w:tplc="D13811BA">
      <w:numFmt w:val="decimal"/>
      <w:lvlText w:val=""/>
      <w:lvlJc w:val="left"/>
    </w:lvl>
    <w:lvl w:ilvl="4" w:tplc="5F829BAA">
      <w:numFmt w:val="decimal"/>
      <w:lvlText w:val=""/>
      <w:lvlJc w:val="left"/>
    </w:lvl>
    <w:lvl w:ilvl="5" w:tplc="3982A3F6">
      <w:numFmt w:val="decimal"/>
      <w:lvlText w:val=""/>
      <w:lvlJc w:val="left"/>
    </w:lvl>
    <w:lvl w:ilvl="6" w:tplc="9B5CBB28">
      <w:numFmt w:val="decimal"/>
      <w:lvlText w:val=""/>
      <w:lvlJc w:val="left"/>
    </w:lvl>
    <w:lvl w:ilvl="7" w:tplc="63F6536A">
      <w:numFmt w:val="decimal"/>
      <w:lvlText w:val=""/>
      <w:lvlJc w:val="left"/>
    </w:lvl>
    <w:lvl w:ilvl="8" w:tplc="661473A2">
      <w:numFmt w:val="decimal"/>
      <w:lvlText w:val=""/>
      <w:lvlJc w:val="left"/>
    </w:lvl>
  </w:abstractNum>
  <w:num w:numId="1">
    <w:abstractNumId w:val="9"/>
  </w:num>
  <w:num w:numId="2">
    <w:abstractNumId w:val="8"/>
  </w:num>
  <w:num w:numId="3">
    <w:abstractNumId w:val="12"/>
  </w:num>
  <w:num w:numId="4">
    <w:abstractNumId w:val="25"/>
  </w:num>
  <w:num w:numId="5">
    <w:abstractNumId w:val="7"/>
  </w:num>
  <w:num w:numId="6">
    <w:abstractNumId w:val="21"/>
  </w:num>
  <w:num w:numId="7">
    <w:abstractNumId w:val="3"/>
  </w:num>
  <w:num w:numId="8">
    <w:abstractNumId w:val="4"/>
  </w:num>
  <w:num w:numId="9">
    <w:abstractNumId w:val="11"/>
  </w:num>
  <w:num w:numId="10">
    <w:abstractNumId w:val="23"/>
  </w:num>
  <w:num w:numId="11">
    <w:abstractNumId w:val="26"/>
  </w:num>
  <w:num w:numId="12">
    <w:abstractNumId w:val="2"/>
  </w:num>
  <w:num w:numId="13">
    <w:abstractNumId w:val="13"/>
  </w:num>
  <w:num w:numId="14">
    <w:abstractNumId w:val="20"/>
  </w:num>
  <w:num w:numId="15">
    <w:abstractNumId w:val="6"/>
  </w:num>
  <w:num w:numId="16">
    <w:abstractNumId w:val="0"/>
  </w:num>
  <w:num w:numId="17">
    <w:abstractNumId w:val="27"/>
  </w:num>
  <w:num w:numId="18">
    <w:abstractNumId w:val="16"/>
  </w:num>
  <w:num w:numId="19">
    <w:abstractNumId w:val="24"/>
  </w:num>
  <w:num w:numId="20">
    <w:abstractNumId w:val="17"/>
  </w:num>
  <w:num w:numId="21">
    <w:abstractNumId w:val="14"/>
  </w:num>
  <w:num w:numId="22">
    <w:abstractNumId w:val="1"/>
  </w:num>
  <w:num w:numId="23">
    <w:abstractNumId w:val="15"/>
  </w:num>
  <w:num w:numId="24">
    <w:abstractNumId w:val="28"/>
  </w:num>
  <w:num w:numId="25">
    <w:abstractNumId w:val="19"/>
  </w:num>
  <w:num w:numId="26">
    <w:abstractNumId w:val="10"/>
  </w:num>
  <w:num w:numId="27">
    <w:abstractNumId w:val="5"/>
  </w:num>
  <w:num w:numId="28">
    <w:abstractNumId w:val="18"/>
  </w:num>
  <w:num w:numId="29">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8B7"/>
    <w:rsid w:val="000520FA"/>
    <w:rsid w:val="00263999"/>
    <w:rsid w:val="002A08B7"/>
    <w:rsid w:val="004E028C"/>
    <w:rsid w:val="00501D06"/>
    <w:rsid w:val="0077329B"/>
    <w:rsid w:val="009E63A2"/>
    <w:rsid w:val="00A94F83"/>
    <w:rsid w:val="00DD2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page number" w:uiPriority="0"/>
    <w:lsdException w:name="List Bullet" w:uiPriority="0"/>
    <w:lsdException w:name="List Bullet 5"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77329B"/>
    <w:pPr>
      <w:spacing w:before="240" w:after="0" w:line="240" w:lineRule="auto"/>
      <w:ind w:left="284"/>
    </w:pPr>
    <w:rPr>
      <w:rFonts w:ascii="Times New Roman" w:eastAsia="Times New Roman" w:hAnsi="Times New Roman" w:cs="Times New Roman"/>
      <w:b/>
      <w:sz w:val="24"/>
      <w:szCs w:val="20"/>
      <w:lang w:eastAsia="ru-RU"/>
    </w:rPr>
  </w:style>
  <w:style w:type="paragraph" w:styleId="13">
    <w:name w:val="heading 1"/>
    <w:aliases w:val="1,1 ghost,12,A MAJOR/BOLD,ATHeading 1,Attribute Heading 1,Chapter Heading,Chapter Title,Guardent-H1,H1,Head1,Heading apps,I,II+,Main Page,MajorTopic.Title,Part,ResHeading,Section Heading,Top of Page Header,g,ghost,h1,h11,sstHeading 1,stydde"/>
    <w:basedOn w:val="a8"/>
    <w:next w:val="a8"/>
    <w:link w:val="14"/>
    <w:uiPriority w:val="9"/>
    <w:qFormat/>
    <w:rsid w:val="0077329B"/>
    <w:pPr>
      <w:pageBreakBefore/>
      <w:tabs>
        <w:tab w:val="left" w:pos="284"/>
        <w:tab w:val="left" w:pos="1134"/>
      </w:tabs>
      <w:spacing w:before="120" w:after="240"/>
      <w:ind w:left="0"/>
      <w:jc w:val="both"/>
      <w:outlineLvl w:val="0"/>
    </w:pPr>
    <w:rPr>
      <w:b w:val="0"/>
      <w:bCs/>
      <w:sz w:val="28"/>
      <w:szCs w:val="24"/>
    </w:rPr>
  </w:style>
  <w:style w:type="paragraph" w:styleId="21">
    <w:name w:val="heading 2"/>
    <w:basedOn w:val="a8"/>
    <w:next w:val="a8"/>
    <w:link w:val="22"/>
    <w:uiPriority w:val="9"/>
    <w:qFormat/>
    <w:rsid w:val="0077329B"/>
    <w:pPr>
      <w:widowControl w:val="0"/>
      <w:tabs>
        <w:tab w:val="left" w:pos="0"/>
        <w:tab w:val="left" w:pos="1276"/>
      </w:tabs>
      <w:spacing w:after="240"/>
      <w:ind w:left="0"/>
      <w:jc w:val="both"/>
      <w:outlineLvl w:val="1"/>
    </w:pPr>
    <w:rPr>
      <w:b w:val="0"/>
      <w:bCs/>
      <w:sz w:val="28"/>
      <w:szCs w:val="30"/>
      <w:lang w:eastAsia="en-US"/>
    </w:rPr>
  </w:style>
  <w:style w:type="paragraph" w:styleId="31">
    <w:name w:val="heading 3"/>
    <w:basedOn w:val="a8"/>
    <w:next w:val="40"/>
    <w:link w:val="32"/>
    <w:uiPriority w:val="9"/>
    <w:qFormat/>
    <w:rsid w:val="0077329B"/>
    <w:pPr>
      <w:widowControl w:val="0"/>
      <w:tabs>
        <w:tab w:val="left" w:pos="0"/>
        <w:tab w:val="left" w:pos="1560"/>
      </w:tabs>
      <w:spacing w:before="120" w:after="120"/>
      <w:ind w:left="0"/>
      <w:jc w:val="both"/>
      <w:outlineLvl w:val="2"/>
    </w:pPr>
    <w:rPr>
      <w:b w:val="0"/>
      <w:bCs/>
      <w:szCs w:val="24"/>
      <w:lang w:eastAsia="en-US"/>
    </w:rPr>
  </w:style>
  <w:style w:type="paragraph" w:styleId="40">
    <w:name w:val="heading 4"/>
    <w:basedOn w:val="a8"/>
    <w:next w:val="a8"/>
    <w:link w:val="42"/>
    <w:uiPriority w:val="9"/>
    <w:qFormat/>
    <w:rsid w:val="0077329B"/>
    <w:pPr>
      <w:widowControl w:val="0"/>
      <w:numPr>
        <w:ilvl w:val="3"/>
        <w:numId w:val="13"/>
      </w:numPr>
      <w:tabs>
        <w:tab w:val="left" w:pos="0"/>
        <w:tab w:val="left" w:pos="1701"/>
      </w:tabs>
      <w:spacing w:before="120" w:after="120"/>
      <w:jc w:val="both"/>
      <w:outlineLvl w:val="3"/>
    </w:pPr>
    <w:rPr>
      <w:b w:val="0"/>
      <w:bCs/>
      <w:color w:val="000000"/>
      <w:szCs w:val="28"/>
    </w:rPr>
  </w:style>
  <w:style w:type="paragraph" w:styleId="50">
    <w:name w:val="heading 5"/>
    <w:aliases w:val="H5,Table caption"/>
    <w:basedOn w:val="a8"/>
    <w:next w:val="a9"/>
    <w:link w:val="52"/>
    <w:qFormat/>
    <w:rsid w:val="0077329B"/>
    <w:pPr>
      <w:numPr>
        <w:ilvl w:val="4"/>
        <w:numId w:val="13"/>
      </w:numPr>
      <w:spacing w:after="60"/>
      <w:jc w:val="both"/>
      <w:outlineLvl w:val="4"/>
    </w:pPr>
    <w:rPr>
      <w:rFonts w:ascii="Tahoma" w:hAnsi="Tahoma" w:cs="Tahoma"/>
      <w:bCs/>
      <w:caps/>
      <w:sz w:val="20"/>
      <w:szCs w:val="22"/>
      <w:lang w:eastAsia="en-US"/>
    </w:rPr>
  </w:style>
  <w:style w:type="paragraph" w:styleId="6">
    <w:name w:val="heading 6"/>
    <w:basedOn w:val="a8"/>
    <w:next w:val="a8"/>
    <w:link w:val="61"/>
    <w:uiPriority w:val="9"/>
    <w:qFormat/>
    <w:rsid w:val="0077329B"/>
    <w:pPr>
      <w:numPr>
        <w:ilvl w:val="5"/>
        <w:numId w:val="13"/>
      </w:numPr>
      <w:spacing w:after="60"/>
      <w:jc w:val="both"/>
      <w:outlineLvl w:val="5"/>
    </w:pPr>
    <w:rPr>
      <w:rFonts w:ascii="Tahoma" w:hAnsi="Tahoma"/>
      <w:b w:val="0"/>
      <w:i/>
      <w:iCs/>
      <w:smallCaps/>
      <w:sz w:val="22"/>
      <w:szCs w:val="22"/>
      <w:lang w:eastAsia="en-US"/>
    </w:rPr>
  </w:style>
  <w:style w:type="paragraph" w:styleId="7">
    <w:name w:val="heading 7"/>
    <w:basedOn w:val="a8"/>
    <w:next w:val="a8"/>
    <w:link w:val="70"/>
    <w:uiPriority w:val="9"/>
    <w:qFormat/>
    <w:rsid w:val="0077329B"/>
    <w:pPr>
      <w:numPr>
        <w:ilvl w:val="6"/>
        <w:numId w:val="13"/>
      </w:numPr>
      <w:spacing w:after="60"/>
      <w:jc w:val="both"/>
      <w:outlineLvl w:val="6"/>
    </w:pPr>
    <w:rPr>
      <w:rFonts w:ascii="Tahoma" w:hAnsi="Tahoma" w:cs="Tahoma"/>
      <w:b w:val="0"/>
      <w:lang w:eastAsia="en-US"/>
    </w:rPr>
  </w:style>
  <w:style w:type="paragraph" w:styleId="8">
    <w:name w:val="heading 8"/>
    <w:basedOn w:val="a8"/>
    <w:next w:val="a8"/>
    <w:link w:val="80"/>
    <w:uiPriority w:val="9"/>
    <w:qFormat/>
    <w:rsid w:val="0077329B"/>
    <w:pPr>
      <w:numPr>
        <w:ilvl w:val="7"/>
        <w:numId w:val="13"/>
      </w:numPr>
      <w:spacing w:after="60"/>
      <w:jc w:val="both"/>
      <w:outlineLvl w:val="7"/>
    </w:pPr>
    <w:rPr>
      <w:rFonts w:ascii="Tahoma" w:hAnsi="Tahoma" w:cs="Tahoma"/>
      <w:b w:val="0"/>
      <w:i/>
      <w:iCs/>
      <w:lang w:eastAsia="en-US"/>
    </w:rPr>
  </w:style>
  <w:style w:type="paragraph" w:styleId="9">
    <w:name w:val="heading 9"/>
    <w:aliases w:val="Заголовок 90"/>
    <w:basedOn w:val="a8"/>
    <w:next w:val="a8"/>
    <w:link w:val="90"/>
    <w:uiPriority w:val="9"/>
    <w:qFormat/>
    <w:rsid w:val="0077329B"/>
    <w:pPr>
      <w:numPr>
        <w:ilvl w:val="8"/>
        <w:numId w:val="13"/>
      </w:numPr>
      <w:spacing w:before="440"/>
      <w:jc w:val="both"/>
      <w:outlineLvl w:val="8"/>
    </w:pPr>
    <w:rPr>
      <w:rFonts w:ascii="Tahoma" w:hAnsi="Tahoma" w:cs="Tahoma"/>
      <w:bCs/>
      <w:sz w:val="36"/>
      <w:szCs w:val="36"/>
      <w:lang w:eastAsia="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1 Знак,1 ghost Знак,12 Знак,A MAJOR/BOLD Знак,ATHeading 1 Знак,Attribute Heading 1 Знак,Chapter Heading Знак,Chapter Title Знак,Guardent-H1 Знак,H1 Знак,Head1 Знак,Heading apps Знак,I Знак,II+ Знак,Main Page Знак,MajorTopic.Title Знак"/>
    <w:basedOn w:val="aa"/>
    <w:link w:val="13"/>
    <w:uiPriority w:val="9"/>
    <w:rsid w:val="0077329B"/>
    <w:rPr>
      <w:rFonts w:ascii="Times New Roman" w:eastAsia="Times New Roman" w:hAnsi="Times New Roman" w:cs="Times New Roman"/>
      <w:bCs/>
      <w:sz w:val="28"/>
      <w:szCs w:val="24"/>
      <w:lang w:eastAsia="ru-RU"/>
    </w:rPr>
  </w:style>
  <w:style w:type="character" w:customStyle="1" w:styleId="22">
    <w:name w:val="Заголовок 2 Знак"/>
    <w:basedOn w:val="aa"/>
    <w:link w:val="21"/>
    <w:uiPriority w:val="9"/>
    <w:rsid w:val="0077329B"/>
    <w:rPr>
      <w:rFonts w:ascii="Times New Roman" w:eastAsia="Times New Roman" w:hAnsi="Times New Roman" w:cs="Times New Roman"/>
      <w:bCs/>
      <w:sz w:val="28"/>
      <w:szCs w:val="30"/>
    </w:rPr>
  </w:style>
  <w:style w:type="character" w:customStyle="1" w:styleId="32">
    <w:name w:val="Заголовок 3 Знак"/>
    <w:basedOn w:val="aa"/>
    <w:link w:val="31"/>
    <w:uiPriority w:val="9"/>
    <w:rsid w:val="0077329B"/>
    <w:rPr>
      <w:rFonts w:ascii="Times New Roman" w:eastAsia="Times New Roman" w:hAnsi="Times New Roman" w:cs="Times New Roman"/>
      <w:bCs/>
      <w:sz w:val="24"/>
      <w:szCs w:val="24"/>
    </w:rPr>
  </w:style>
  <w:style w:type="character" w:customStyle="1" w:styleId="42">
    <w:name w:val="Заголовок 4 Знак"/>
    <w:basedOn w:val="aa"/>
    <w:link w:val="40"/>
    <w:uiPriority w:val="9"/>
    <w:rsid w:val="0077329B"/>
    <w:rPr>
      <w:rFonts w:ascii="Times New Roman" w:eastAsia="Times New Roman" w:hAnsi="Times New Roman" w:cs="Times New Roman"/>
      <w:bCs/>
      <w:color w:val="000000"/>
      <w:sz w:val="24"/>
      <w:szCs w:val="28"/>
      <w:lang w:eastAsia="ru-RU"/>
    </w:rPr>
  </w:style>
  <w:style w:type="character" w:customStyle="1" w:styleId="52">
    <w:name w:val="Заголовок 5 Знак"/>
    <w:basedOn w:val="aa"/>
    <w:link w:val="50"/>
    <w:rsid w:val="0077329B"/>
    <w:rPr>
      <w:rFonts w:ascii="Tahoma" w:eastAsia="Times New Roman" w:hAnsi="Tahoma" w:cs="Tahoma"/>
      <w:b/>
      <w:bCs/>
      <w:caps/>
      <w:sz w:val="20"/>
    </w:rPr>
  </w:style>
  <w:style w:type="character" w:customStyle="1" w:styleId="60">
    <w:name w:val="Заголовок 6 Знак"/>
    <w:basedOn w:val="aa"/>
    <w:rsid w:val="0077329B"/>
    <w:rPr>
      <w:rFonts w:asciiTheme="majorHAnsi" w:eastAsiaTheme="majorEastAsia" w:hAnsiTheme="majorHAnsi" w:cstheme="majorBidi"/>
      <w:b/>
      <w:i/>
      <w:iCs/>
      <w:color w:val="243F60" w:themeColor="accent1" w:themeShade="7F"/>
      <w:sz w:val="24"/>
      <w:szCs w:val="20"/>
      <w:lang w:eastAsia="ru-RU"/>
    </w:rPr>
  </w:style>
  <w:style w:type="character" w:customStyle="1" w:styleId="70">
    <w:name w:val="Заголовок 7 Знак"/>
    <w:basedOn w:val="aa"/>
    <w:link w:val="7"/>
    <w:uiPriority w:val="9"/>
    <w:rsid w:val="0077329B"/>
    <w:rPr>
      <w:rFonts w:ascii="Tahoma" w:eastAsia="Times New Roman" w:hAnsi="Tahoma" w:cs="Tahoma"/>
      <w:sz w:val="24"/>
      <w:szCs w:val="20"/>
    </w:rPr>
  </w:style>
  <w:style w:type="character" w:customStyle="1" w:styleId="80">
    <w:name w:val="Заголовок 8 Знак"/>
    <w:basedOn w:val="aa"/>
    <w:link w:val="8"/>
    <w:uiPriority w:val="9"/>
    <w:rsid w:val="0077329B"/>
    <w:rPr>
      <w:rFonts w:ascii="Tahoma" w:eastAsia="Times New Roman" w:hAnsi="Tahoma" w:cs="Tahoma"/>
      <w:i/>
      <w:iCs/>
      <w:sz w:val="24"/>
      <w:szCs w:val="20"/>
    </w:rPr>
  </w:style>
  <w:style w:type="character" w:customStyle="1" w:styleId="90">
    <w:name w:val="Заголовок 9 Знак"/>
    <w:basedOn w:val="aa"/>
    <w:link w:val="9"/>
    <w:uiPriority w:val="9"/>
    <w:rsid w:val="0077329B"/>
    <w:rPr>
      <w:rFonts w:ascii="Tahoma" w:eastAsia="Times New Roman" w:hAnsi="Tahoma" w:cs="Tahoma"/>
      <w:b/>
      <w:bCs/>
      <w:sz w:val="36"/>
      <w:szCs w:val="36"/>
    </w:rPr>
  </w:style>
  <w:style w:type="paragraph" w:customStyle="1" w:styleId="Normal">
    <w:name w:val="Normal_для ЛУ и ТЛ центр + ж"/>
    <w:basedOn w:val="a8"/>
    <w:link w:val="NormalChar"/>
    <w:rsid w:val="0077329B"/>
    <w:pPr>
      <w:spacing w:before="40"/>
      <w:jc w:val="center"/>
    </w:pPr>
    <w:rPr>
      <w:bCs/>
      <w:sz w:val="28"/>
      <w:szCs w:val="28"/>
    </w:rPr>
  </w:style>
  <w:style w:type="paragraph" w:customStyle="1" w:styleId="Normal0">
    <w:name w:val="Normal_для ЛУ и ТЛ"/>
    <w:basedOn w:val="a8"/>
    <w:rsid w:val="0077329B"/>
    <w:rPr>
      <w:b w:val="0"/>
      <w:szCs w:val="24"/>
    </w:rPr>
  </w:style>
  <w:style w:type="character" w:customStyle="1" w:styleId="NormalChar">
    <w:name w:val="Normal_для ЛУ и ТЛ центр + ж Char"/>
    <w:link w:val="Normal"/>
    <w:rsid w:val="0077329B"/>
    <w:rPr>
      <w:rFonts w:ascii="Times New Roman" w:eastAsia="Times New Roman" w:hAnsi="Times New Roman" w:cs="Times New Roman"/>
      <w:b/>
      <w:bCs/>
      <w:sz w:val="28"/>
      <w:szCs w:val="28"/>
      <w:lang w:eastAsia="ru-RU"/>
    </w:rPr>
  </w:style>
  <w:style w:type="paragraph" w:customStyle="1" w:styleId="Normal2">
    <w:name w:val="Normal_для ЛУ и ТЛ центр"/>
    <w:basedOn w:val="a8"/>
    <w:rsid w:val="0077329B"/>
    <w:pPr>
      <w:spacing w:line="360" w:lineRule="auto"/>
      <w:jc w:val="center"/>
    </w:pPr>
    <w:rPr>
      <w:b w:val="0"/>
    </w:rPr>
  </w:style>
  <w:style w:type="paragraph" w:customStyle="1" w:styleId="Normal1page">
    <w:name w:val="Normal_1_page"/>
    <w:basedOn w:val="a8"/>
    <w:rsid w:val="0077329B"/>
    <w:rPr>
      <w:b w:val="0"/>
      <w:szCs w:val="24"/>
    </w:rPr>
  </w:style>
  <w:style w:type="paragraph" w:customStyle="1" w:styleId="15">
    <w:name w:val="Основной текст1"/>
    <w:basedOn w:val="a8"/>
    <w:link w:val="Char"/>
    <w:qFormat/>
    <w:rsid w:val="0077329B"/>
    <w:pPr>
      <w:spacing w:before="0" w:line="360" w:lineRule="auto"/>
      <w:ind w:left="0" w:firstLine="851"/>
      <w:jc w:val="both"/>
    </w:pPr>
    <w:rPr>
      <w:b w:val="0"/>
    </w:rPr>
  </w:style>
  <w:style w:type="character" w:customStyle="1" w:styleId="Char">
    <w:name w:val="Основной текст Char"/>
    <w:link w:val="15"/>
    <w:rsid w:val="0077329B"/>
    <w:rPr>
      <w:rFonts w:ascii="Times New Roman" w:eastAsia="Times New Roman" w:hAnsi="Times New Roman" w:cs="Times New Roman"/>
      <w:sz w:val="24"/>
      <w:szCs w:val="20"/>
      <w:lang w:eastAsia="ru-RU"/>
    </w:rPr>
  </w:style>
  <w:style w:type="paragraph" w:customStyle="1" w:styleId="Heading0">
    <w:name w:val="Heading 0"/>
    <w:basedOn w:val="a8"/>
    <w:next w:val="a9"/>
    <w:qFormat/>
    <w:rsid w:val="0077329B"/>
    <w:pPr>
      <w:keepNext/>
      <w:spacing w:after="120" w:line="360" w:lineRule="auto"/>
      <w:jc w:val="center"/>
    </w:pPr>
    <w:rPr>
      <w:rFonts w:ascii="Arial" w:hAnsi="Arial" w:cs="Arial"/>
      <w:bCs/>
      <w:caps/>
      <w:sz w:val="28"/>
      <w:szCs w:val="24"/>
      <w:lang w:val="en-US"/>
    </w:rPr>
  </w:style>
  <w:style w:type="paragraph" w:styleId="a9">
    <w:name w:val="Body Text"/>
    <w:basedOn w:val="a8"/>
    <w:link w:val="ad"/>
    <w:unhideWhenUsed/>
    <w:rsid w:val="0077329B"/>
    <w:pPr>
      <w:spacing w:after="120"/>
    </w:pPr>
  </w:style>
  <w:style w:type="character" w:customStyle="1" w:styleId="ad">
    <w:name w:val="Основной текст Знак"/>
    <w:basedOn w:val="aa"/>
    <w:link w:val="a9"/>
    <w:rsid w:val="0077329B"/>
    <w:rPr>
      <w:rFonts w:ascii="Times New Roman" w:eastAsia="Times New Roman" w:hAnsi="Times New Roman" w:cs="Times New Roman"/>
      <w:b/>
      <w:sz w:val="24"/>
      <w:szCs w:val="20"/>
      <w:lang w:eastAsia="ru-RU"/>
    </w:rPr>
  </w:style>
  <w:style w:type="paragraph" w:styleId="16">
    <w:name w:val="toc 1"/>
    <w:basedOn w:val="a8"/>
    <w:next w:val="a8"/>
    <w:autoRedefine/>
    <w:uiPriority w:val="39"/>
    <w:qFormat/>
    <w:rsid w:val="0077329B"/>
    <w:pPr>
      <w:widowControl w:val="0"/>
      <w:tabs>
        <w:tab w:val="left" w:pos="0"/>
        <w:tab w:val="left" w:pos="284"/>
        <w:tab w:val="left" w:leader="dot" w:pos="9356"/>
      </w:tabs>
      <w:spacing w:before="120" w:after="120"/>
      <w:ind w:left="0"/>
      <w:jc w:val="both"/>
    </w:pPr>
    <w:rPr>
      <w:b w:val="0"/>
      <w:bCs/>
      <w:noProof/>
      <w:szCs w:val="24"/>
    </w:rPr>
  </w:style>
  <w:style w:type="character" w:styleId="ae">
    <w:name w:val="Hyperlink"/>
    <w:uiPriority w:val="99"/>
    <w:unhideWhenUsed/>
    <w:rsid w:val="0077329B"/>
    <w:rPr>
      <w:color w:val="0000FF"/>
      <w:u w:val="single"/>
    </w:rPr>
  </w:style>
  <w:style w:type="paragraph" w:customStyle="1" w:styleId="af">
    <w:name w:val="Термины и сокращения"/>
    <w:aliases w:val="Лист регистраци изменений"/>
    <w:basedOn w:val="13"/>
    <w:next w:val="Normal0"/>
    <w:qFormat/>
    <w:rsid w:val="0077329B"/>
    <w:pPr>
      <w:tabs>
        <w:tab w:val="left" w:pos="720"/>
      </w:tabs>
      <w:suppressAutoHyphens/>
      <w:spacing w:after="360"/>
      <w:ind w:left="357"/>
      <w:jc w:val="center"/>
    </w:pPr>
    <w:rPr>
      <w:rFonts w:ascii="Arial" w:hAnsi="Arial"/>
      <w:bCs w:val="0"/>
      <w:iCs/>
    </w:rPr>
  </w:style>
  <w:style w:type="paragraph" w:styleId="af0">
    <w:name w:val="Document Map"/>
    <w:basedOn w:val="a8"/>
    <w:link w:val="af1"/>
    <w:uiPriority w:val="99"/>
    <w:semiHidden/>
    <w:unhideWhenUsed/>
    <w:rsid w:val="0077329B"/>
    <w:rPr>
      <w:rFonts w:ascii="Tahoma" w:hAnsi="Tahoma"/>
      <w:sz w:val="16"/>
      <w:szCs w:val="16"/>
    </w:rPr>
  </w:style>
  <w:style w:type="character" w:customStyle="1" w:styleId="af1">
    <w:name w:val="Схема документа Знак"/>
    <w:basedOn w:val="aa"/>
    <w:link w:val="af0"/>
    <w:uiPriority w:val="99"/>
    <w:semiHidden/>
    <w:rsid w:val="0077329B"/>
    <w:rPr>
      <w:rFonts w:ascii="Tahoma" w:eastAsia="Times New Roman" w:hAnsi="Tahoma" w:cs="Times New Roman"/>
      <w:b/>
      <w:sz w:val="16"/>
      <w:szCs w:val="16"/>
      <w:lang w:eastAsia="ru-RU"/>
    </w:rPr>
  </w:style>
  <w:style w:type="paragraph" w:styleId="af2">
    <w:name w:val="TOC Heading"/>
    <w:basedOn w:val="13"/>
    <w:next w:val="a8"/>
    <w:uiPriority w:val="39"/>
    <w:qFormat/>
    <w:rsid w:val="0077329B"/>
    <w:pPr>
      <w:keepLines/>
      <w:spacing w:before="480" w:after="0" w:line="276" w:lineRule="auto"/>
      <w:ind w:left="432" w:hanging="432"/>
      <w:outlineLvl w:val="9"/>
    </w:pPr>
    <w:rPr>
      <w:rFonts w:ascii="Cambria" w:hAnsi="Cambria"/>
      <w:color w:val="365F91"/>
      <w:szCs w:val="28"/>
      <w:lang w:val="en-US" w:eastAsia="en-US"/>
    </w:rPr>
  </w:style>
  <w:style w:type="paragraph" w:styleId="23">
    <w:name w:val="toc 2"/>
    <w:basedOn w:val="a8"/>
    <w:next w:val="a8"/>
    <w:autoRedefine/>
    <w:uiPriority w:val="39"/>
    <w:qFormat/>
    <w:rsid w:val="0077329B"/>
    <w:pPr>
      <w:widowControl w:val="0"/>
      <w:tabs>
        <w:tab w:val="left" w:pos="0"/>
        <w:tab w:val="left" w:pos="709"/>
        <w:tab w:val="left" w:pos="993"/>
        <w:tab w:val="left" w:leader="dot" w:pos="9356"/>
      </w:tabs>
      <w:spacing w:before="60"/>
      <w:ind w:left="0" w:firstLine="284"/>
      <w:jc w:val="both"/>
    </w:pPr>
    <w:rPr>
      <w:b w:val="0"/>
      <w:bCs/>
      <w:noProof/>
      <w:szCs w:val="22"/>
    </w:rPr>
  </w:style>
  <w:style w:type="paragraph" w:styleId="33">
    <w:name w:val="toc 3"/>
    <w:basedOn w:val="a8"/>
    <w:next w:val="a8"/>
    <w:autoRedefine/>
    <w:uiPriority w:val="39"/>
    <w:qFormat/>
    <w:rsid w:val="0077329B"/>
    <w:pPr>
      <w:tabs>
        <w:tab w:val="left" w:pos="0"/>
        <w:tab w:val="left" w:pos="1134"/>
        <w:tab w:val="left" w:leader="dot" w:pos="9356"/>
      </w:tabs>
      <w:spacing w:before="120"/>
      <w:ind w:left="0" w:firstLine="567"/>
      <w:jc w:val="both"/>
    </w:pPr>
    <w:rPr>
      <w:b w:val="0"/>
      <w:noProof/>
      <w:szCs w:val="22"/>
    </w:rPr>
  </w:style>
  <w:style w:type="paragraph" w:styleId="43">
    <w:name w:val="toc 4"/>
    <w:basedOn w:val="a8"/>
    <w:next w:val="a8"/>
    <w:autoRedefine/>
    <w:uiPriority w:val="39"/>
    <w:rsid w:val="0077329B"/>
    <w:pPr>
      <w:ind w:left="480"/>
    </w:pPr>
    <w:rPr>
      <w:rFonts w:ascii="Calibri" w:hAnsi="Calibri"/>
      <w:b w:val="0"/>
      <w:sz w:val="20"/>
    </w:rPr>
  </w:style>
  <w:style w:type="paragraph" w:styleId="53">
    <w:name w:val="toc 5"/>
    <w:basedOn w:val="a8"/>
    <w:next w:val="a8"/>
    <w:autoRedefine/>
    <w:uiPriority w:val="39"/>
    <w:rsid w:val="0077329B"/>
    <w:pPr>
      <w:ind w:left="720"/>
    </w:pPr>
    <w:rPr>
      <w:rFonts w:ascii="Calibri" w:hAnsi="Calibri"/>
      <w:b w:val="0"/>
      <w:sz w:val="20"/>
    </w:rPr>
  </w:style>
  <w:style w:type="paragraph" w:styleId="62">
    <w:name w:val="toc 6"/>
    <w:basedOn w:val="a8"/>
    <w:next w:val="a8"/>
    <w:autoRedefine/>
    <w:uiPriority w:val="39"/>
    <w:rsid w:val="0077329B"/>
    <w:pPr>
      <w:ind w:left="960"/>
    </w:pPr>
    <w:rPr>
      <w:rFonts w:ascii="Calibri" w:hAnsi="Calibri"/>
      <w:b w:val="0"/>
      <w:sz w:val="20"/>
    </w:rPr>
  </w:style>
  <w:style w:type="paragraph" w:styleId="71">
    <w:name w:val="toc 7"/>
    <w:basedOn w:val="a8"/>
    <w:next w:val="a8"/>
    <w:autoRedefine/>
    <w:uiPriority w:val="39"/>
    <w:rsid w:val="0077329B"/>
    <w:pPr>
      <w:ind w:left="1200"/>
    </w:pPr>
    <w:rPr>
      <w:rFonts w:ascii="Calibri" w:hAnsi="Calibri"/>
      <w:b w:val="0"/>
      <w:sz w:val="20"/>
    </w:rPr>
  </w:style>
  <w:style w:type="paragraph" w:styleId="81">
    <w:name w:val="toc 8"/>
    <w:basedOn w:val="a8"/>
    <w:next w:val="a8"/>
    <w:autoRedefine/>
    <w:uiPriority w:val="39"/>
    <w:rsid w:val="0077329B"/>
    <w:pPr>
      <w:ind w:left="1440"/>
    </w:pPr>
    <w:rPr>
      <w:rFonts w:ascii="Calibri" w:hAnsi="Calibri"/>
      <w:b w:val="0"/>
      <w:sz w:val="20"/>
    </w:rPr>
  </w:style>
  <w:style w:type="paragraph" w:styleId="91">
    <w:name w:val="toc 9"/>
    <w:basedOn w:val="a8"/>
    <w:next w:val="a8"/>
    <w:autoRedefine/>
    <w:uiPriority w:val="39"/>
    <w:rsid w:val="0077329B"/>
    <w:pPr>
      <w:ind w:left="1680"/>
    </w:pPr>
    <w:rPr>
      <w:rFonts w:ascii="Calibri" w:hAnsi="Calibri"/>
      <w:b w:val="0"/>
      <w:sz w:val="20"/>
    </w:rPr>
  </w:style>
  <w:style w:type="paragraph" w:customStyle="1" w:styleId="17">
    <w:name w:val="Знак Знак Знак Знак Знак Знак Знак Знак Знак Знак Знак Знак Знак1 Знак Знак Знак Знак Знак Знак"/>
    <w:basedOn w:val="a8"/>
    <w:autoRedefine/>
    <w:rsid w:val="0077329B"/>
    <w:pPr>
      <w:spacing w:after="160" w:line="240" w:lineRule="exact"/>
      <w:jc w:val="center"/>
    </w:pPr>
    <w:rPr>
      <w:rFonts w:eastAsia="SimSun"/>
      <w:spacing w:val="-20"/>
      <w:sz w:val="28"/>
      <w:szCs w:val="28"/>
      <w:lang w:val="en-US" w:eastAsia="en-US"/>
    </w:rPr>
  </w:style>
  <w:style w:type="paragraph" w:styleId="af3">
    <w:name w:val="Normal (Web)"/>
    <w:aliases w:val="Обычный (Web),Обычный (Web)1,Обычный (Web)11,Обычный (веб) Знак Знак Знак Знак Знак,Обычный (веб) Знак Знак1 Знак1,Обычный (веб) Знак1,Обычный (веб) Знак1 Знак Знак Знак,Обычный (веб) Знак1 Знак Знак Знак Знак Зна,Обычный (веб) Знак2 Знак1"/>
    <w:basedOn w:val="a8"/>
    <w:link w:val="af4"/>
    <w:uiPriority w:val="99"/>
    <w:qFormat/>
    <w:rsid w:val="0077329B"/>
    <w:pPr>
      <w:spacing w:before="100" w:beforeAutospacing="1" w:after="100" w:afterAutospacing="1"/>
    </w:pPr>
    <w:rPr>
      <w:b w:val="0"/>
      <w:szCs w:val="24"/>
    </w:rPr>
  </w:style>
  <w:style w:type="paragraph" w:customStyle="1" w:styleId="plaintext">
    <w:name w:val="_plain text"/>
    <w:basedOn w:val="a8"/>
    <w:link w:val="plaintext0"/>
    <w:rsid w:val="0077329B"/>
    <w:pPr>
      <w:spacing w:line="360" w:lineRule="auto"/>
      <w:ind w:firstLine="720"/>
      <w:jc w:val="both"/>
    </w:pPr>
    <w:rPr>
      <w:rFonts w:ascii="Calibri" w:eastAsia="Calibri" w:hAnsi="Calibri"/>
      <w:b w:val="0"/>
      <w:szCs w:val="24"/>
      <w:lang w:eastAsia="en-US"/>
    </w:rPr>
  </w:style>
  <w:style w:type="character" w:customStyle="1" w:styleId="plaintext0">
    <w:name w:val="_plain text Знак"/>
    <w:link w:val="plaintext"/>
    <w:rsid w:val="0077329B"/>
    <w:rPr>
      <w:rFonts w:ascii="Calibri" w:eastAsia="Calibri" w:hAnsi="Calibri" w:cs="Times New Roman"/>
      <w:sz w:val="24"/>
      <w:szCs w:val="24"/>
    </w:rPr>
  </w:style>
  <w:style w:type="paragraph" w:customStyle="1" w:styleId="Header2">
    <w:name w:val="_Header2"/>
    <w:basedOn w:val="21"/>
    <w:next w:val="plaintext"/>
    <w:rsid w:val="0077329B"/>
    <w:pPr>
      <w:numPr>
        <w:ilvl w:val="1"/>
      </w:numPr>
      <w:tabs>
        <w:tab w:val="num" w:pos="576"/>
      </w:tabs>
      <w:spacing w:after="120" w:line="360" w:lineRule="auto"/>
      <w:ind w:left="576" w:hanging="576"/>
    </w:pPr>
    <w:rPr>
      <w:i/>
      <w:iCs/>
    </w:rPr>
  </w:style>
  <w:style w:type="paragraph" w:customStyle="1" w:styleId="150">
    <w:name w:val="Обычный 1.5"/>
    <w:basedOn w:val="15"/>
    <w:rsid w:val="0077329B"/>
    <w:pPr>
      <w:widowControl w:val="0"/>
    </w:pPr>
  </w:style>
  <w:style w:type="paragraph" w:customStyle="1" w:styleId="text">
    <w:name w:val="_text"/>
    <w:basedOn w:val="a8"/>
    <w:link w:val="textChar"/>
    <w:autoRedefine/>
    <w:rsid w:val="0077329B"/>
    <w:pPr>
      <w:tabs>
        <w:tab w:val="left" w:pos="0"/>
      </w:tabs>
      <w:spacing w:before="120"/>
      <w:ind w:firstLine="720"/>
      <w:jc w:val="both"/>
    </w:pPr>
    <w:rPr>
      <w:rFonts w:ascii="Calibri" w:eastAsia="Calibri" w:hAnsi="Calibri"/>
      <w:b w:val="0"/>
      <w:szCs w:val="28"/>
    </w:rPr>
  </w:style>
  <w:style w:type="character" w:customStyle="1" w:styleId="textChar">
    <w:name w:val="_text Char"/>
    <w:link w:val="text"/>
    <w:rsid w:val="0077329B"/>
    <w:rPr>
      <w:rFonts w:ascii="Calibri" w:eastAsia="Calibri" w:hAnsi="Calibri" w:cs="Times New Roman"/>
      <w:sz w:val="24"/>
      <w:szCs w:val="28"/>
      <w:lang w:eastAsia="ru-RU"/>
    </w:rPr>
  </w:style>
  <w:style w:type="paragraph" w:customStyle="1" w:styleId="18">
    <w:name w:val="Абзац списка1"/>
    <w:basedOn w:val="a8"/>
    <w:qFormat/>
    <w:rsid w:val="0077329B"/>
    <w:pPr>
      <w:spacing w:before="120"/>
      <w:ind w:left="720"/>
      <w:contextualSpacing/>
      <w:jc w:val="both"/>
    </w:pPr>
    <w:rPr>
      <w:rFonts w:ascii="Tahoma" w:hAnsi="Tahoma" w:cs="Tahoma"/>
      <w:b w:val="0"/>
      <w:lang w:eastAsia="en-US"/>
    </w:rPr>
  </w:style>
  <w:style w:type="paragraph" w:customStyle="1" w:styleId="bull1">
    <w:name w:val="_bull1"/>
    <w:basedOn w:val="a8"/>
    <w:rsid w:val="0077329B"/>
    <w:pPr>
      <w:tabs>
        <w:tab w:val="num" w:pos="720"/>
      </w:tabs>
      <w:spacing w:line="360" w:lineRule="auto"/>
      <w:ind w:left="720" w:hanging="360"/>
      <w:jc w:val="both"/>
    </w:pPr>
    <w:rPr>
      <w:rFonts w:ascii="Arial" w:hAnsi="Arial" w:cs="Arial"/>
      <w:b w:val="0"/>
      <w:sz w:val="20"/>
      <w:szCs w:val="24"/>
    </w:rPr>
  </w:style>
  <w:style w:type="paragraph" w:customStyle="1" w:styleId="numbering">
    <w:name w:val="_numbering"/>
    <w:basedOn w:val="plaintext"/>
    <w:autoRedefine/>
    <w:rsid w:val="0077329B"/>
    <w:pPr>
      <w:tabs>
        <w:tab w:val="left" w:pos="567"/>
      </w:tabs>
      <w:ind w:left="680" w:firstLine="0"/>
    </w:pPr>
    <w:rPr>
      <w:rFonts w:ascii="Times New Roman" w:eastAsia="Times New Roman" w:hAnsi="Times New Roman"/>
    </w:rPr>
  </w:style>
  <w:style w:type="paragraph" w:customStyle="1" w:styleId="Header4">
    <w:name w:val="_Header4"/>
    <w:basedOn w:val="40"/>
    <w:next w:val="plaintext"/>
    <w:rsid w:val="0077329B"/>
    <w:pPr>
      <w:numPr>
        <w:numId w:val="0"/>
      </w:numPr>
      <w:tabs>
        <w:tab w:val="num" w:pos="1800"/>
      </w:tabs>
      <w:spacing w:line="360" w:lineRule="auto"/>
      <w:ind w:left="1728" w:hanging="648"/>
    </w:pPr>
    <w:rPr>
      <w:rFonts w:ascii="Tahoma" w:hAnsi="Tahoma"/>
      <w:sz w:val="20"/>
      <w:szCs w:val="24"/>
    </w:rPr>
  </w:style>
  <w:style w:type="paragraph" w:customStyle="1" w:styleId="1">
    <w:name w:val="Перечисление_1_уровень_цифра"/>
    <w:basedOn w:val="a8"/>
    <w:qFormat/>
    <w:rsid w:val="0077329B"/>
    <w:pPr>
      <w:numPr>
        <w:numId w:val="1"/>
      </w:numPr>
      <w:spacing w:before="60" w:after="60"/>
    </w:pPr>
    <w:rPr>
      <w:b w:val="0"/>
      <w:szCs w:val="24"/>
      <w:lang w:eastAsia="en-US"/>
    </w:rPr>
  </w:style>
  <w:style w:type="paragraph" w:customStyle="1" w:styleId="TableText">
    <w:name w:val="Table Text"/>
    <w:basedOn w:val="a8"/>
    <w:link w:val="TableTextCharChar"/>
    <w:rsid w:val="0077329B"/>
    <w:pPr>
      <w:tabs>
        <w:tab w:val="left" w:pos="360"/>
      </w:tabs>
      <w:spacing w:before="120"/>
      <w:jc w:val="both"/>
    </w:pPr>
    <w:rPr>
      <w:rFonts w:ascii="Arial" w:eastAsia="Calibri" w:hAnsi="Arial"/>
      <w:b w:val="0"/>
      <w:sz w:val="22"/>
      <w:lang w:val="en-US"/>
    </w:rPr>
  </w:style>
  <w:style w:type="character" w:customStyle="1" w:styleId="TableTextCharChar">
    <w:name w:val="Table Text Char Char"/>
    <w:link w:val="TableText"/>
    <w:rsid w:val="0077329B"/>
    <w:rPr>
      <w:rFonts w:ascii="Arial" w:eastAsia="Calibri" w:hAnsi="Arial" w:cs="Times New Roman"/>
      <w:szCs w:val="20"/>
      <w:lang w:val="en-US" w:eastAsia="ru-RU"/>
    </w:rPr>
  </w:style>
  <w:style w:type="paragraph" w:customStyle="1" w:styleId="TableHead">
    <w:name w:val="Table Head"/>
    <w:basedOn w:val="a8"/>
    <w:next w:val="a8"/>
    <w:link w:val="TableHead0"/>
    <w:autoRedefine/>
    <w:qFormat/>
    <w:rsid w:val="0077329B"/>
    <w:pPr>
      <w:pageBreakBefore/>
      <w:widowControl w:val="0"/>
      <w:spacing w:before="0"/>
      <w:ind w:left="0"/>
      <w:jc w:val="center"/>
    </w:pPr>
    <w:rPr>
      <w:b w:val="0"/>
      <w:sz w:val="28"/>
      <w:szCs w:val="28"/>
      <w:lang w:val="en-GB" w:eastAsia="he-IL" w:bidi="he-IL"/>
    </w:rPr>
  </w:style>
  <w:style w:type="paragraph" w:styleId="af5">
    <w:name w:val="header"/>
    <w:aliases w:val="Even"/>
    <w:basedOn w:val="a8"/>
    <w:link w:val="af6"/>
    <w:uiPriority w:val="99"/>
    <w:rsid w:val="0077329B"/>
    <w:pPr>
      <w:tabs>
        <w:tab w:val="center" w:pos="4677"/>
        <w:tab w:val="right" w:pos="9355"/>
      </w:tabs>
      <w:ind w:left="113"/>
    </w:pPr>
    <w:rPr>
      <w:rFonts w:ascii="Calibri" w:eastAsia="Calibri" w:hAnsi="Calibri"/>
      <w:b w:val="0"/>
      <w:szCs w:val="24"/>
    </w:rPr>
  </w:style>
  <w:style w:type="character" w:customStyle="1" w:styleId="af6">
    <w:name w:val="Верхний колонтитул Знак"/>
    <w:aliases w:val="Even Знак"/>
    <w:basedOn w:val="aa"/>
    <w:link w:val="af5"/>
    <w:uiPriority w:val="99"/>
    <w:rsid w:val="0077329B"/>
    <w:rPr>
      <w:rFonts w:ascii="Calibri" w:eastAsia="Calibri" w:hAnsi="Calibri" w:cs="Times New Roman"/>
      <w:sz w:val="24"/>
      <w:szCs w:val="24"/>
      <w:lang w:eastAsia="ru-RU"/>
    </w:rPr>
  </w:style>
  <w:style w:type="paragraph" w:styleId="af7">
    <w:name w:val="footer"/>
    <w:basedOn w:val="a8"/>
    <w:link w:val="af8"/>
    <w:uiPriority w:val="99"/>
    <w:rsid w:val="0077329B"/>
    <w:pPr>
      <w:tabs>
        <w:tab w:val="center" w:pos="4677"/>
        <w:tab w:val="right" w:pos="9355"/>
      </w:tabs>
    </w:pPr>
    <w:rPr>
      <w:rFonts w:ascii="Calibri" w:eastAsia="Calibri" w:hAnsi="Calibri"/>
      <w:b w:val="0"/>
      <w:szCs w:val="24"/>
    </w:rPr>
  </w:style>
  <w:style w:type="character" w:customStyle="1" w:styleId="af8">
    <w:name w:val="Нижний колонтитул Знак"/>
    <w:basedOn w:val="aa"/>
    <w:link w:val="af7"/>
    <w:uiPriority w:val="99"/>
    <w:rsid w:val="0077329B"/>
    <w:rPr>
      <w:rFonts w:ascii="Calibri" w:eastAsia="Calibri" w:hAnsi="Calibri" w:cs="Times New Roman"/>
      <w:sz w:val="24"/>
      <w:szCs w:val="24"/>
      <w:lang w:eastAsia="ru-RU"/>
    </w:rPr>
  </w:style>
  <w:style w:type="character" w:styleId="af9">
    <w:name w:val="page number"/>
    <w:aliases w:val="style2"/>
    <w:basedOn w:val="aa"/>
    <w:rsid w:val="0077329B"/>
  </w:style>
  <w:style w:type="paragraph" w:styleId="HTML">
    <w:name w:val="HTML Preformatted"/>
    <w:basedOn w:val="a8"/>
    <w:link w:val="HTML0"/>
    <w:rsid w:val="00773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b w:val="0"/>
      <w:sz w:val="20"/>
      <w:szCs w:val="24"/>
    </w:rPr>
  </w:style>
  <w:style w:type="character" w:customStyle="1" w:styleId="HTML0">
    <w:name w:val="Стандартный HTML Знак"/>
    <w:basedOn w:val="aa"/>
    <w:link w:val="HTML"/>
    <w:rsid w:val="0077329B"/>
    <w:rPr>
      <w:rFonts w:ascii="Courier New" w:eastAsia="Courier New" w:hAnsi="Courier New" w:cs="Times New Roman"/>
      <w:sz w:val="20"/>
      <w:szCs w:val="24"/>
      <w:lang w:eastAsia="ru-RU"/>
    </w:rPr>
  </w:style>
  <w:style w:type="paragraph" w:styleId="afa">
    <w:name w:val="Title"/>
    <w:basedOn w:val="a8"/>
    <w:link w:val="afb"/>
    <w:qFormat/>
    <w:rsid w:val="0077329B"/>
    <w:pPr>
      <w:jc w:val="center"/>
    </w:pPr>
    <w:rPr>
      <w:bCs/>
      <w:i/>
      <w:iCs/>
      <w:szCs w:val="24"/>
    </w:rPr>
  </w:style>
  <w:style w:type="character" w:customStyle="1" w:styleId="afb">
    <w:name w:val="Название Знак"/>
    <w:basedOn w:val="aa"/>
    <w:link w:val="afa"/>
    <w:rsid w:val="0077329B"/>
    <w:rPr>
      <w:rFonts w:ascii="Times New Roman" w:eastAsia="Times New Roman" w:hAnsi="Times New Roman" w:cs="Times New Roman"/>
      <w:b/>
      <w:bCs/>
      <w:i/>
      <w:iCs/>
      <w:sz w:val="24"/>
      <w:szCs w:val="24"/>
      <w:lang w:eastAsia="ru-RU"/>
    </w:rPr>
  </w:style>
  <w:style w:type="paragraph" w:customStyle="1" w:styleId="afc">
    <w:name w:val="Таблица"/>
    <w:basedOn w:val="a8"/>
    <w:next w:val="a8"/>
    <w:rsid w:val="0077329B"/>
    <w:pPr>
      <w:adjustRightInd w:val="0"/>
      <w:textAlignment w:val="baseline"/>
    </w:pPr>
    <w:rPr>
      <w:b w:val="0"/>
      <w:szCs w:val="24"/>
    </w:rPr>
  </w:style>
  <w:style w:type="paragraph" w:styleId="afd">
    <w:name w:val="Subtitle"/>
    <w:basedOn w:val="a8"/>
    <w:link w:val="afe"/>
    <w:qFormat/>
    <w:rsid w:val="0077329B"/>
    <w:pPr>
      <w:jc w:val="center"/>
    </w:pPr>
    <w:rPr>
      <w:bCs/>
      <w:sz w:val="32"/>
      <w:szCs w:val="24"/>
    </w:rPr>
  </w:style>
  <w:style w:type="character" w:customStyle="1" w:styleId="afe">
    <w:name w:val="Подзаголовок Знак"/>
    <w:basedOn w:val="aa"/>
    <w:link w:val="afd"/>
    <w:rsid w:val="0077329B"/>
    <w:rPr>
      <w:rFonts w:ascii="Times New Roman" w:eastAsia="Times New Roman" w:hAnsi="Times New Roman" w:cs="Times New Roman"/>
      <w:b/>
      <w:bCs/>
      <w:sz w:val="32"/>
      <w:szCs w:val="24"/>
      <w:lang w:eastAsia="ru-RU"/>
    </w:rPr>
  </w:style>
  <w:style w:type="character" w:customStyle="1" w:styleId="61">
    <w:name w:val="Заголовок 6 Знак1"/>
    <w:link w:val="6"/>
    <w:uiPriority w:val="9"/>
    <w:locked/>
    <w:rsid w:val="0077329B"/>
    <w:rPr>
      <w:rFonts w:ascii="Tahoma" w:eastAsia="Times New Roman" w:hAnsi="Tahoma" w:cs="Times New Roman"/>
      <w:i/>
      <w:iCs/>
      <w:smallCaps/>
    </w:rPr>
  </w:style>
  <w:style w:type="paragraph" w:styleId="aff">
    <w:name w:val="table of figures"/>
    <w:basedOn w:val="a8"/>
    <w:next w:val="a8"/>
    <w:semiHidden/>
    <w:rsid w:val="0077329B"/>
  </w:style>
  <w:style w:type="paragraph" w:styleId="a2">
    <w:name w:val="List Bullet"/>
    <w:aliases w:val="UL,Маркированный список 1"/>
    <w:basedOn w:val="a8"/>
    <w:link w:val="aff0"/>
    <w:rsid w:val="0077329B"/>
    <w:pPr>
      <w:widowControl w:val="0"/>
      <w:numPr>
        <w:numId w:val="23"/>
      </w:numPr>
      <w:tabs>
        <w:tab w:val="left" w:pos="0"/>
        <w:tab w:val="left" w:pos="1276"/>
        <w:tab w:val="left" w:pos="1418"/>
      </w:tabs>
      <w:adjustRightInd w:val="0"/>
      <w:spacing w:before="0" w:line="360" w:lineRule="auto"/>
      <w:ind w:left="0" w:firstLine="851"/>
      <w:jc w:val="both"/>
      <w:textAlignment w:val="baseline"/>
    </w:pPr>
    <w:rPr>
      <w:rFonts w:eastAsia="Calibri"/>
      <w:b w:val="0"/>
      <w:szCs w:val="24"/>
    </w:rPr>
  </w:style>
  <w:style w:type="paragraph" w:customStyle="1" w:styleId="aff1">
    <w:name w:val="Маркированный с точкой"/>
    <w:basedOn w:val="a2"/>
    <w:rsid w:val="0077329B"/>
    <w:pPr>
      <w:numPr>
        <w:numId w:val="0"/>
      </w:numPr>
      <w:tabs>
        <w:tab w:val="num" w:pos="283"/>
      </w:tabs>
      <w:spacing w:after="120"/>
      <w:ind w:left="283" w:hanging="283"/>
    </w:pPr>
    <w:rPr>
      <w:color w:val="000000"/>
      <w:sz w:val="28"/>
    </w:rPr>
  </w:style>
  <w:style w:type="paragraph" w:customStyle="1" w:styleId="Style3">
    <w:name w:val="Style3"/>
    <w:basedOn w:val="31"/>
    <w:rsid w:val="0077329B"/>
    <w:pPr>
      <w:spacing w:before="240"/>
      <w:jc w:val="left"/>
    </w:pPr>
    <w:rPr>
      <w:rFonts w:ascii="Arial" w:hAnsi="Arial" w:cs="Arial"/>
      <w:bCs w:val="0"/>
      <w:color w:val="666699"/>
      <w:szCs w:val="26"/>
      <w:lang w:eastAsia="ru-RU"/>
    </w:rPr>
  </w:style>
  <w:style w:type="paragraph" w:customStyle="1" w:styleId="NormalList">
    <w:name w:val="Normal_List"/>
    <w:basedOn w:val="a8"/>
    <w:link w:val="NormalListChar"/>
    <w:rsid w:val="0077329B"/>
    <w:pPr>
      <w:numPr>
        <w:numId w:val="2"/>
      </w:numPr>
      <w:spacing w:before="120"/>
      <w:jc w:val="both"/>
    </w:pPr>
    <w:rPr>
      <w:b w:val="0"/>
      <w:sz w:val="22"/>
      <w:lang w:eastAsia="en-US"/>
    </w:rPr>
  </w:style>
  <w:style w:type="character" w:customStyle="1" w:styleId="NormalListChar">
    <w:name w:val="Normal_List Char"/>
    <w:link w:val="NormalList"/>
    <w:rsid w:val="0077329B"/>
    <w:rPr>
      <w:rFonts w:ascii="Times New Roman" w:eastAsia="Times New Roman" w:hAnsi="Times New Roman" w:cs="Times New Roman"/>
      <w:szCs w:val="20"/>
    </w:rPr>
  </w:style>
  <w:style w:type="paragraph" w:customStyle="1" w:styleId="aff2">
    <w:name w:val="титульный лист центр"/>
    <w:basedOn w:val="a8"/>
    <w:link w:val="Char0"/>
    <w:rsid w:val="0077329B"/>
    <w:pPr>
      <w:spacing w:before="40"/>
      <w:jc w:val="center"/>
    </w:pPr>
    <w:rPr>
      <w:bCs/>
      <w:sz w:val="28"/>
      <w:szCs w:val="28"/>
    </w:rPr>
  </w:style>
  <w:style w:type="character" w:customStyle="1" w:styleId="Char0">
    <w:name w:val="титульный лист центр Char"/>
    <w:link w:val="aff2"/>
    <w:rsid w:val="0077329B"/>
    <w:rPr>
      <w:rFonts w:ascii="Times New Roman" w:eastAsia="Times New Roman" w:hAnsi="Times New Roman" w:cs="Times New Roman"/>
      <w:b/>
      <w:bCs/>
      <w:sz w:val="28"/>
      <w:szCs w:val="28"/>
      <w:lang w:eastAsia="ru-RU"/>
    </w:rPr>
  </w:style>
  <w:style w:type="paragraph" w:customStyle="1" w:styleId="BodyTextBold">
    <w:name w:val="Body Text Bold"/>
    <w:basedOn w:val="a8"/>
    <w:next w:val="a8"/>
    <w:link w:val="BodyTextBold0"/>
    <w:rsid w:val="0077329B"/>
    <w:pPr>
      <w:keepNext/>
      <w:keepLines/>
      <w:tabs>
        <w:tab w:val="right" w:pos="9214"/>
      </w:tabs>
      <w:spacing w:before="360" w:after="240" w:line="360" w:lineRule="auto"/>
    </w:pPr>
    <w:rPr>
      <w:b w:val="0"/>
      <w:caps/>
      <w:lang w:eastAsia="en-US"/>
    </w:rPr>
  </w:style>
  <w:style w:type="character" w:customStyle="1" w:styleId="BodyTextBold0">
    <w:name w:val="Body Text Bold Знак"/>
    <w:link w:val="BodyTextBold"/>
    <w:rsid w:val="0077329B"/>
    <w:rPr>
      <w:rFonts w:ascii="Times New Roman" w:eastAsia="Times New Roman" w:hAnsi="Times New Roman" w:cs="Times New Roman"/>
      <w:caps/>
      <w:sz w:val="24"/>
      <w:szCs w:val="20"/>
    </w:rPr>
  </w:style>
  <w:style w:type="paragraph" w:customStyle="1" w:styleId="Normaltablesmall">
    <w:name w:val="Normal table small"/>
    <w:basedOn w:val="a8"/>
    <w:link w:val="Normaltablesmall0"/>
    <w:rsid w:val="0077329B"/>
    <w:pPr>
      <w:spacing w:before="40" w:after="40"/>
      <w:jc w:val="both"/>
    </w:pPr>
    <w:rPr>
      <w:b w:val="0"/>
      <w:szCs w:val="24"/>
      <w:lang w:val="lt-LT" w:eastAsia="en-US"/>
    </w:rPr>
  </w:style>
  <w:style w:type="character" w:customStyle="1" w:styleId="Normaltablesmall0">
    <w:name w:val="Normal table small Знак"/>
    <w:link w:val="Normaltablesmall"/>
    <w:rsid w:val="0077329B"/>
    <w:rPr>
      <w:rFonts w:ascii="Times New Roman" w:eastAsia="Times New Roman" w:hAnsi="Times New Roman" w:cs="Times New Roman"/>
      <w:sz w:val="24"/>
      <w:szCs w:val="24"/>
      <w:lang w:val="lt-LT"/>
    </w:rPr>
  </w:style>
  <w:style w:type="paragraph" w:customStyle="1" w:styleId="Headtable">
    <w:name w:val="Head table"/>
    <w:basedOn w:val="Normaltablesmall"/>
    <w:next w:val="Normaltablesmall"/>
    <w:link w:val="Headtable0"/>
    <w:rsid w:val="0077329B"/>
    <w:pPr>
      <w:keepNext/>
      <w:jc w:val="center"/>
    </w:pPr>
    <w:rPr>
      <w:bCs/>
    </w:rPr>
  </w:style>
  <w:style w:type="character" w:customStyle="1" w:styleId="Headtable0">
    <w:name w:val="Head table Знак"/>
    <w:link w:val="Headtable"/>
    <w:rsid w:val="0077329B"/>
    <w:rPr>
      <w:rFonts w:ascii="Times New Roman" w:eastAsia="Times New Roman" w:hAnsi="Times New Roman" w:cs="Times New Roman"/>
      <w:bCs/>
      <w:sz w:val="24"/>
      <w:szCs w:val="24"/>
      <w:lang w:val="lt-LT"/>
    </w:rPr>
  </w:style>
  <w:style w:type="paragraph" w:customStyle="1" w:styleId="19">
    <w:name w:val="Заг 1 АННОТАЦИЯ"/>
    <w:basedOn w:val="a8"/>
    <w:next w:val="a8"/>
    <w:rsid w:val="0077329B"/>
    <w:pPr>
      <w:pageBreakBefore/>
      <w:spacing w:before="120" w:after="60" w:line="360" w:lineRule="auto"/>
      <w:jc w:val="center"/>
    </w:pPr>
    <w:rPr>
      <w:rFonts w:ascii="Arial" w:hAnsi="Arial"/>
      <w:caps/>
      <w:kern w:val="28"/>
      <w:szCs w:val="24"/>
    </w:rPr>
  </w:style>
  <w:style w:type="paragraph" w:styleId="aff3">
    <w:name w:val="Body Text Indent"/>
    <w:basedOn w:val="a8"/>
    <w:link w:val="aff4"/>
    <w:uiPriority w:val="99"/>
    <w:semiHidden/>
    <w:unhideWhenUsed/>
    <w:rsid w:val="0077329B"/>
    <w:pPr>
      <w:spacing w:after="120"/>
      <w:ind w:left="283"/>
    </w:pPr>
  </w:style>
  <w:style w:type="character" w:customStyle="1" w:styleId="aff4">
    <w:name w:val="Основной текст с отступом Знак"/>
    <w:basedOn w:val="aa"/>
    <w:link w:val="aff3"/>
    <w:uiPriority w:val="99"/>
    <w:semiHidden/>
    <w:rsid w:val="0077329B"/>
    <w:rPr>
      <w:rFonts w:ascii="Times New Roman" w:eastAsia="Times New Roman" w:hAnsi="Times New Roman" w:cs="Times New Roman"/>
      <w:b/>
      <w:sz w:val="24"/>
      <w:szCs w:val="20"/>
      <w:lang w:eastAsia="ru-RU"/>
    </w:rPr>
  </w:style>
  <w:style w:type="paragraph" w:styleId="aff5">
    <w:name w:val="caption"/>
    <w:aliases w:val="Название рисунка,Таблица Название"/>
    <w:basedOn w:val="a8"/>
    <w:next w:val="a8"/>
    <w:link w:val="aff6"/>
    <w:qFormat/>
    <w:rsid w:val="0077329B"/>
    <w:pPr>
      <w:widowControl w:val="0"/>
      <w:spacing w:before="120" w:after="120"/>
      <w:ind w:left="0"/>
      <w:jc w:val="center"/>
    </w:pPr>
    <w:rPr>
      <w:b w:val="0"/>
      <w:bCs/>
    </w:rPr>
  </w:style>
  <w:style w:type="paragraph" w:customStyle="1" w:styleId="aff7">
    <w:name w:val="Маркированный список с отступом"/>
    <w:basedOn w:val="a2"/>
    <w:rsid w:val="0077329B"/>
    <w:pPr>
      <w:tabs>
        <w:tab w:val="clear" w:pos="1418"/>
      </w:tabs>
    </w:pPr>
  </w:style>
  <w:style w:type="paragraph" w:customStyle="1" w:styleId="aff8">
    <w:name w:val="Абзац"/>
    <w:basedOn w:val="a8"/>
    <w:rsid w:val="0077329B"/>
    <w:pPr>
      <w:spacing w:line="360" w:lineRule="auto"/>
      <w:ind w:firstLine="709"/>
      <w:jc w:val="both"/>
    </w:pPr>
    <w:rPr>
      <w:b w:val="0"/>
    </w:rPr>
  </w:style>
  <w:style w:type="paragraph" w:customStyle="1" w:styleId="aff9">
    <w:name w:val="Текст таблицы"/>
    <w:basedOn w:val="a8"/>
    <w:next w:val="a8"/>
    <w:qFormat/>
    <w:rsid w:val="0077329B"/>
    <w:pPr>
      <w:jc w:val="both"/>
    </w:pPr>
    <w:rPr>
      <w:b w:val="0"/>
      <w:sz w:val="22"/>
    </w:rPr>
  </w:style>
  <w:style w:type="paragraph" w:customStyle="1" w:styleId="TableHeading">
    <w:name w:val="Table Heading"/>
    <w:aliases w:val="th"/>
    <w:basedOn w:val="a8"/>
    <w:rsid w:val="0077329B"/>
    <w:pPr>
      <w:keepNext/>
      <w:spacing w:line="240" w:lineRule="atLeast"/>
    </w:pPr>
    <w:rPr>
      <w:rFonts w:ascii="Arial" w:hAnsi="Arial" w:cs="Arial"/>
      <w:bCs/>
      <w:snapToGrid w:val="0"/>
      <w:color w:val="FFFFFF"/>
      <w:kern w:val="20"/>
      <w:sz w:val="18"/>
      <w:szCs w:val="18"/>
      <w:lang w:val="en-US" w:eastAsia="en-US"/>
    </w:rPr>
  </w:style>
  <w:style w:type="table" w:styleId="1a">
    <w:name w:val="Table Grid 1"/>
    <w:basedOn w:val="ab"/>
    <w:rsid w:val="0077329B"/>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paragraph" w:customStyle="1" w:styleId="44">
    <w:name w:val="Заголовок 4_"/>
    <w:basedOn w:val="a9"/>
    <w:rsid w:val="0077329B"/>
    <w:pPr>
      <w:tabs>
        <w:tab w:val="num" w:pos="1800"/>
      </w:tabs>
      <w:spacing w:before="120"/>
      <w:ind w:left="709"/>
      <w:jc w:val="both"/>
    </w:pPr>
    <w:rPr>
      <w:szCs w:val="24"/>
      <w:lang w:eastAsia="en-US"/>
    </w:rPr>
  </w:style>
  <w:style w:type="paragraph" w:styleId="affa">
    <w:name w:val="List Paragraph"/>
    <w:basedOn w:val="a8"/>
    <w:link w:val="affb"/>
    <w:uiPriority w:val="34"/>
    <w:qFormat/>
    <w:rsid w:val="0077329B"/>
    <w:pPr>
      <w:ind w:left="708"/>
    </w:pPr>
  </w:style>
  <w:style w:type="numbering" w:customStyle="1" w:styleId="10">
    <w:name w:val="Стиль1"/>
    <w:uiPriority w:val="99"/>
    <w:rsid w:val="0077329B"/>
    <w:pPr>
      <w:numPr>
        <w:numId w:val="3"/>
      </w:numPr>
    </w:pPr>
  </w:style>
  <w:style w:type="paragraph" w:customStyle="1" w:styleId="a5">
    <w:name w:val="Обычный список"/>
    <w:basedOn w:val="a8"/>
    <w:rsid w:val="0077329B"/>
    <w:pPr>
      <w:numPr>
        <w:numId w:val="4"/>
      </w:numPr>
      <w:spacing w:before="0"/>
      <w:jc w:val="both"/>
    </w:pPr>
    <w:rPr>
      <w:b w:val="0"/>
      <w:lang w:eastAsia="en-US"/>
    </w:rPr>
  </w:style>
  <w:style w:type="paragraph" w:customStyle="1" w:styleId="phNormal">
    <w:name w:val="ph_Normal"/>
    <w:basedOn w:val="a8"/>
    <w:link w:val="phNormal0"/>
    <w:rsid w:val="0077329B"/>
    <w:pPr>
      <w:spacing w:before="0" w:line="360" w:lineRule="auto"/>
      <w:ind w:left="0" w:firstLine="851"/>
      <w:jc w:val="both"/>
    </w:pPr>
    <w:rPr>
      <w:b w:val="0"/>
      <w:szCs w:val="24"/>
    </w:rPr>
  </w:style>
  <w:style w:type="character" w:customStyle="1" w:styleId="phNormal0">
    <w:name w:val="ph_Normal Знак"/>
    <w:link w:val="phNormal"/>
    <w:rsid w:val="0077329B"/>
    <w:rPr>
      <w:rFonts w:ascii="Times New Roman" w:eastAsia="Times New Roman" w:hAnsi="Times New Roman" w:cs="Times New Roman"/>
      <w:sz w:val="24"/>
      <w:szCs w:val="24"/>
      <w:lang w:eastAsia="ru-RU"/>
    </w:rPr>
  </w:style>
  <w:style w:type="paragraph" w:customStyle="1" w:styleId="phTitle">
    <w:name w:val="ph_Title"/>
    <w:basedOn w:val="phNormal"/>
    <w:next w:val="phNormal"/>
    <w:rsid w:val="0077329B"/>
    <w:pPr>
      <w:ind w:firstLine="0"/>
      <w:jc w:val="center"/>
      <w:outlineLvl w:val="0"/>
    </w:pPr>
    <w:rPr>
      <w:b/>
      <w:bCs/>
      <w:caps/>
      <w:sz w:val="28"/>
      <w:szCs w:val="28"/>
    </w:rPr>
  </w:style>
  <w:style w:type="paragraph" w:customStyle="1" w:styleId="phBullet">
    <w:name w:val="ph_Bullet"/>
    <w:basedOn w:val="phNormal"/>
    <w:link w:val="phBullet0"/>
    <w:rsid w:val="0077329B"/>
    <w:pPr>
      <w:numPr>
        <w:numId w:val="5"/>
      </w:numPr>
    </w:pPr>
  </w:style>
  <w:style w:type="character" w:customStyle="1" w:styleId="phBullet0">
    <w:name w:val="ph_Bullet Знак"/>
    <w:link w:val="phBullet"/>
    <w:rsid w:val="0077329B"/>
    <w:rPr>
      <w:rFonts w:ascii="Times New Roman" w:eastAsia="Times New Roman" w:hAnsi="Times New Roman" w:cs="Times New Roman"/>
      <w:sz w:val="24"/>
      <w:szCs w:val="24"/>
      <w:lang w:eastAsia="ru-RU"/>
    </w:rPr>
  </w:style>
  <w:style w:type="paragraph" w:customStyle="1" w:styleId="110">
    <w:name w:val="Абзац 11"/>
    <w:basedOn w:val="a8"/>
    <w:rsid w:val="0077329B"/>
    <w:pPr>
      <w:spacing w:before="120"/>
      <w:ind w:left="0" w:firstLine="851"/>
      <w:jc w:val="both"/>
    </w:pPr>
    <w:rPr>
      <w:rFonts w:ascii="Courier New" w:hAnsi="Courier New"/>
      <w:b w:val="0"/>
      <w:sz w:val="22"/>
      <w:lang w:eastAsia="en-US"/>
    </w:rPr>
  </w:style>
  <w:style w:type="paragraph" w:customStyle="1" w:styleId="111">
    <w:name w:val="Абзац 11 Знак"/>
    <w:basedOn w:val="a8"/>
    <w:rsid w:val="0077329B"/>
    <w:pPr>
      <w:spacing w:before="0"/>
      <w:ind w:left="0" w:firstLine="851"/>
      <w:jc w:val="both"/>
    </w:pPr>
    <w:rPr>
      <w:b w:val="0"/>
      <w:snapToGrid w:val="0"/>
      <w:color w:val="000000"/>
    </w:rPr>
  </w:style>
  <w:style w:type="paragraph" w:customStyle="1" w:styleId="12">
    <w:name w:val="Бюллетень 1"/>
    <w:basedOn w:val="a8"/>
    <w:rsid w:val="0077329B"/>
    <w:pPr>
      <w:numPr>
        <w:numId w:val="6"/>
      </w:numPr>
      <w:tabs>
        <w:tab w:val="num" w:pos="1418"/>
      </w:tabs>
      <w:spacing w:before="0"/>
      <w:ind w:left="851" w:firstLine="283"/>
      <w:jc w:val="both"/>
    </w:pPr>
    <w:rPr>
      <w:rFonts w:ascii="Courier New" w:hAnsi="Courier New"/>
      <w:b w:val="0"/>
      <w:sz w:val="20"/>
      <w:lang w:eastAsia="en-US"/>
    </w:rPr>
  </w:style>
  <w:style w:type="paragraph" w:customStyle="1" w:styleId="41">
    <w:name w:val="Бюллетень 4"/>
    <w:basedOn w:val="a8"/>
    <w:rsid w:val="0077329B"/>
    <w:pPr>
      <w:numPr>
        <w:ilvl w:val="3"/>
        <w:numId w:val="6"/>
      </w:numPr>
      <w:spacing w:before="0"/>
      <w:jc w:val="both"/>
    </w:pPr>
    <w:rPr>
      <w:rFonts w:ascii="Courier New" w:hAnsi="Courier New"/>
      <w:b w:val="0"/>
      <w:sz w:val="18"/>
      <w:lang w:eastAsia="en-US"/>
    </w:rPr>
  </w:style>
  <w:style w:type="paragraph" w:customStyle="1" w:styleId="51">
    <w:name w:val="Бюллетень 5"/>
    <w:basedOn w:val="a8"/>
    <w:rsid w:val="0077329B"/>
    <w:pPr>
      <w:numPr>
        <w:ilvl w:val="4"/>
        <w:numId w:val="6"/>
      </w:numPr>
      <w:spacing w:before="0"/>
    </w:pPr>
    <w:rPr>
      <w:b w:val="0"/>
      <w:sz w:val="20"/>
      <w:lang w:eastAsia="en-US"/>
    </w:rPr>
  </w:style>
  <w:style w:type="paragraph" w:customStyle="1" w:styleId="Normal1">
    <w:name w:val="Normal1"/>
    <w:rsid w:val="0077329B"/>
    <w:pPr>
      <w:widowControl w:val="0"/>
      <w:numPr>
        <w:ilvl w:val="2"/>
        <w:numId w:val="19"/>
      </w:numPr>
      <w:tabs>
        <w:tab w:val="left" w:pos="426"/>
        <w:tab w:val="left" w:pos="1134"/>
        <w:tab w:val="num" w:pos="1276"/>
      </w:tabs>
      <w:spacing w:after="0" w:line="360" w:lineRule="auto"/>
      <w:ind w:left="142" w:firstLine="709"/>
      <w:jc w:val="both"/>
    </w:pPr>
    <w:rPr>
      <w:rFonts w:ascii="Times New Roman" w:eastAsia="Times New Roman" w:hAnsi="Times New Roman" w:cs="Times New Roman"/>
      <w:bCs/>
      <w:snapToGrid w:val="0"/>
      <w:sz w:val="24"/>
      <w:szCs w:val="20"/>
      <w:lang w:eastAsia="ru-RU"/>
    </w:rPr>
  </w:style>
  <w:style w:type="paragraph" w:customStyle="1" w:styleId="affc">
    <w:name w:val="Знак"/>
    <w:basedOn w:val="a8"/>
    <w:rsid w:val="0077329B"/>
    <w:pPr>
      <w:spacing w:before="0" w:after="160" w:line="240" w:lineRule="exact"/>
      <w:ind w:left="0"/>
    </w:pPr>
    <w:rPr>
      <w:rFonts w:ascii="Verdana" w:hAnsi="Verdana"/>
      <w:b w:val="0"/>
      <w:sz w:val="20"/>
      <w:lang w:val="en-US" w:eastAsia="en-US"/>
    </w:rPr>
  </w:style>
  <w:style w:type="paragraph" w:styleId="2">
    <w:name w:val="List Bullet 2"/>
    <w:basedOn w:val="a8"/>
    <w:uiPriority w:val="99"/>
    <w:semiHidden/>
    <w:unhideWhenUsed/>
    <w:rsid w:val="0077329B"/>
    <w:pPr>
      <w:numPr>
        <w:numId w:val="7"/>
      </w:numPr>
      <w:contextualSpacing/>
    </w:pPr>
  </w:style>
  <w:style w:type="paragraph" w:styleId="30">
    <w:name w:val="Body Text Indent 3"/>
    <w:basedOn w:val="a8"/>
    <w:link w:val="34"/>
    <w:rsid w:val="0077329B"/>
    <w:pPr>
      <w:numPr>
        <w:numId w:val="8"/>
      </w:numPr>
      <w:spacing w:before="60" w:line="360" w:lineRule="auto"/>
      <w:jc w:val="both"/>
    </w:pPr>
    <w:rPr>
      <w:rFonts w:ascii="Arial" w:hAnsi="Arial"/>
      <w:b w:val="0"/>
    </w:rPr>
  </w:style>
  <w:style w:type="character" w:customStyle="1" w:styleId="34">
    <w:name w:val="Основной текст с отступом 3 Знак"/>
    <w:basedOn w:val="aa"/>
    <w:link w:val="30"/>
    <w:rsid w:val="0077329B"/>
    <w:rPr>
      <w:rFonts w:ascii="Arial" w:eastAsia="Times New Roman" w:hAnsi="Arial" w:cs="Times New Roman"/>
      <w:sz w:val="24"/>
      <w:szCs w:val="20"/>
      <w:lang w:eastAsia="ru-RU"/>
    </w:rPr>
  </w:style>
  <w:style w:type="paragraph" w:customStyle="1" w:styleId="a0">
    <w:name w:val="ГК_Список)"/>
    <w:basedOn w:val="affd"/>
    <w:autoRedefine/>
    <w:rsid w:val="0077329B"/>
    <w:pPr>
      <w:numPr>
        <w:numId w:val="9"/>
      </w:numPr>
    </w:pPr>
  </w:style>
  <w:style w:type="numbering" w:customStyle="1" w:styleId="a4">
    <w:name w:val="ГК_Список"/>
    <w:basedOn w:val="ac"/>
    <w:rsid w:val="0077329B"/>
    <w:pPr>
      <w:numPr>
        <w:numId w:val="29"/>
      </w:numPr>
    </w:pPr>
  </w:style>
  <w:style w:type="paragraph" w:customStyle="1" w:styleId="affd">
    <w:name w:val="ГК"/>
    <w:rsid w:val="0077329B"/>
    <w:pPr>
      <w:spacing w:after="0" w:line="240" w:lineRule="auto"/>
      <w:jc w:val="both"/>
    </w:pPr>
    <w:rPr>
      <w:rFonts w:ascii="Times New Roman" w:eastAsia="Times New Roman" w:hAnsi="Times New Roman" w:cs="Arial"/>
      <w:sz w:val="26"/>
      <w:szCs w:val="24"/>
      <w:lang w:eastAsia="ru-RU"/>
    </w:rPr>
  </w:style>
  <w:style w:type="paragraph" w:styleId="affe">
    <w:name w:val="Balloon Text"/>
    <w:basedOn w:val="a8"/>
    <w:link w:val="afff"/>
    <w:uiPriority w:val="99"/>
    <w:semiHidden/>
    <w:unhideWhenUsed/>
    <w:rsid w:val="0077329B"/>
    <w:pPr>
      <w:spacing w:before="0"/>
    </w:pPr>
    <w:rPr>
      <w:rFonts w:ascii="Tahoma" w:hAnsi="Tahoma"/>
      <w:sz w:val="16"/>
      <w:szCs w:val="16"/>
    </w:rPr>
  </w:style>
  <w:style w:type="character" w:customStyle="1" w:styleId="afff">
    <w:name w:val="Текст выноски Знак"/>
    <w:basedOn w:val="aa"/>
    <w:link w:val="affe"/>
    <w:uiPriority w:val="99"/>
    <w:semiHidden/>
    <w:rsid w:val="0077329B"/>
    <w:rPr>
      <w:rFonts w:ascii="Tahoma" w:eastAsia="Times New Roman" w:hAnsi="Tahoma" w:cs="Times New Roman"/>
      <w:b/>
      <w:sz w:val="16"/>
      <w:szCs w:val="16"/>
      <w:lang w:eastAsia="ru-RU"/>
    </w:rPr>
  </w:style>
  <w:style w:type="character" w:styleId="afff0">
    <w:name w:val="annotation reference"/>
    <w:uiPriority w:val="99"/>
    <w:unhideWhenUsed/>
    <w:rsid w:val="0077329B"/>
    <w:rPr>
      <w:sz w:val="16"/>
      <w:szCs w:val="16"/>
    </w:rPr>
  </w:style>
  <w:style w:type="paragraph" w:styleId="afff1">
    <w:name w:val="annotation text"/>
    <w:basedOn w:val="a8"/>
    <w:link w:val="afff2"/>
    <w:uiPriority w:val="99"/>
    <w:unhideWhenUsed/>
    <w:rsid w:val="0077329B"/>
    <w:rPr>
      <w:sz w:val="20"/>
    </w:rPr>
  </w:style>
  <w:style w:type="character" w:customStyle="1" w:styleId="afff2">
    <w:name w:val="Текст примечания Знак"/>
    <w:basedOn w:val="aa"/>
    <w:link w:val="afff1"/>
    <w:uiPriority w:val="99"/>
    <w:rsid w:val="0077329B"/>
    <w:rPr>
      <w:rFonts w:ascii="Times New Roman" w:eastAsia="Times New Roman" w:hAnsi="Times New Roman" w:cs="Times New Roman"/>
      <w:b/>
      <w:sz w:val="20"/>
      <w:szCs w:val="20"/>
      <w:lang w:eastAsia="ru-RU"/>
    </w:rPr>
  </w:style>
  <w:style w:type="paragraph" w:styleId="afff3">
    <w:name w:val="annotation subject"/>
    <w:basedOn w:val="afff1"/>
    <w:next w:val="afff1"/>
    <w:link w:val="afff4"/>
    <w:uiPriority w:val="99"/>
    <w:semiHidden/>
    <w:unhideWhenUsed/>
    <w:rsid w:val="0077329B"/>
    <w:rPr>
      <w:bCs/>
    </w:rPr>
  </w:style>
  <w:style w:type="character" w:customStyle="1" w:styleId="afff4">
    <w:name w:val="Тема примечания Знак"/>
    <w:basedOn w:val="afff2"/>
    <w:link w:val="afff3"/>
    <w:uiPriority w:val="99"/>
    <w:semiHidden/>
    <w:rsid w:val="0077329B"/>
    <w:rPr>
      <w:rFonts w:ascii="Times New Roman" w:eastAsia="Times New Roman" w:hAnsi="Times New Roman" w:cs="Times New Roman"/>
      <w:b/>
      <w:bCs/>
      <w:sz w:val="20"/>
      <w:szCs w:val="20"/>
      <w:lang w:eastAsia="ru-RU"/>
    </w:rPr>
  </w:style>
  <w:style w:type="character" w:customStyle="1" w:styleId="s0">
    <w:name w:val="s0"/>
    <w:rsid w:val="0077329B"/>
    <w:rPr>
      <w:rFonts w:ascii="Times New Roman" w:hAnsi="Times New Roman" w:cs="Times New Roman" w:hint="default"/>
      <w:color w:val="000000"/>
      <w:sz w:val="20"/>
      <w:szCs w:val="20"/>
      <w:u w:val="none"/>
      <w:effect w:val="none"/>
    </w:rPr>
  </w:style>
  <w:style w:type="character" w:customStyle="1" w:styleId="phNormal1">
    <w:name w:val="ph_Normal Знак1"/>
    <w:rsid w:val="0077329B"/>
    <w:rPr>
      <w:sz w:val="24"/>
      <w:szCs w:val="24"/>
      <w:lang w:val="ru-RU" w:eastAsia="ru-RU" w:bidi="ar-SA"/>
    </w:rPr>
  </w:style>
  <w:style w:type="paragraph" w:customStyle="1" w:styleId="phGraph">
    <w:name w:val="ph_Graph"/>
    <w:basedOn w:val="phNormal"/>
    <w:next w:val="phNormal"/>
    <w:rsid w:val="0077329B"/>
    <w:pPr>
      <w:keepNext/>
      <w:ind w:firstLine="0"/>
      <w:jc w:val="center"/>
    </w:pPr>
  </w:style>
  <w:style w:type="paragraph" w:customStyle="1" w:styleId="phPictureText">
    <w:name w:val="ph_PictureText"/>
    <w:basedOn w:val="phNormal"/>
    <w:next w:val="phNormal"/>
    <w:rsid w:val="0077329B"/>
    <w:pPr>
      <w:ind w:firstLine="0"/>
      <w:jc w:val="center"/>
    </w:pPr>
    <w:rPr>
      <w:b/>
      <w:lang w:val="en-US"/>
    </w:rPr>
  </w:style>
  <w:style w:type="paragraph" w:customStyle="1" w:styleId="afff5">
    <w:name w:val="Заголовок таблицы"/>
    <w:basedOn w:val="a8"/>
    <w:next w:val="a8"/>
    <w:autoRedefine/>
    <w:rsid w:val="0077329B"/>
    <w:pPr>
      <w:shd w:val="clear" w:color="auto" w:fill="E0E0E0"/>
      <w:spacing w:before="0"/>
      <w:ind w:left="0"/>
      <w:jc w:val="center"/>
    </w:pPr>
    <w:rPr>
      <w:bCs/>
    </w:rPr>
  </w:style>
  <w:style w:type="character" w:styleId="afff6">
    <w:name w:val="Strong"/>
    <w:uiPriority w:val="22"/>
    <w:qFormat/>
    <w:rsid w:val="0077329B"/>
    <w:rPr>
      <w:b/>
      <w:bCs/>
    </w:rPr>
  </w:style>
  <w:style w:type="character" w:styleId="afff7">
    <w:name w:val="Emphasis"/>
    <w:uiPriority w:val="20"/>
    <w:qFormat/>
    <w:rsid w:val="0077329B"/>
    <w:rPr>
      <w:i/>
      <w:iCs/>
    </w:rPr>
  </w:style>
  <w:style w:type="paragraph" w:customStyle="1" w:styleId="20">
    <w:name w:val="Нумерованный пункт 2"/>
    <w:basedOn w:val="31"/>
    <w:next w:val="a8"/>
    <w:rsid w:val="0077329B"/>
    <w:pPr>
      <w:keepLines/>
      <w:numPr>
        <w:ilvl w:val="2"/>
        <w:numId w:val="10"/>
      </w:numPr>
      <w:tabs>
        <w:tab w:val="clear" w:pos="0"/>
      </w:tabs>
      <w:ind w:firstLine="1191"/>
    </w:pPr>
    <w:rPr>
      <w:bCs w:val="0"/>
      <w:iCs/>
      <w:szCs w:val="20"/>
    </w:rPr>
  </w:style>
  <w:style w:type="paragraph" w:styleId="a6">
    <w:name w:val="List Number"/>
    <w:basedOn w:val="a8"/>
    <w:uiPriority w:val="99"/>
    <w:rsid w:val="0077329B"/>
    <w:pPr>
      <w:numPr>
        <w:numId w:val="11"/>
      </w:numPr>
      <w:spacing w:before="60" w:after="60" w:line="360" w:lineRule="auto"/>
      <w:ind w:left="1134"/>
      <w:jc w:val="both"/>
    </w:pPr>
    <w:rPr>
      <w:b w:val="0"/>
      <w:lang w:eastAsia="en-US"/>
    </w:rPr>
  </w:style>
  <w:style w:type="paragraph" w:styleId="5">
    <w:name w:val="List Bullet 5"/>
    <w:basedOn w:val="a8"/>
    <w:autoRedefine/>
    <w:rsid w:val="0077329B"/>
    <w:pPr>
      <w:numPr>
        <w:numId w:val="12"/>
      </w:numPr>
      <w:spacing w:before="120" w:after="120" w:line="360" w:lineRule="auto"/>
      <w:jc w:val="both"/>
    </w:pPr>
    <w:rPr>
      <w:b w:val="0"/>
      <w:szCs w:val="24"/>
    </w:rPr>
  </w:style>
  <w:style w:type="paragraph" w:customStyle="1" w:styleId="afff8">
    <w:name w:val="Знак Знак Знак Знак"/>
    <w:basedOn w:val="a8"/>
    <w:rsid w:val="0077329B"/>
    <w:pPr>
      <w:spacing w:before="0" w:after="160" w:line="240" w:lineRule="exact"/>
      <w:ind w:left="0"/>
    </w:pPr>
    <w:rPr>
      <w:rFonts w:ascii="Verdana" w:hAnsi="Verdana"/>
      <w:b w:val="0"/>
      <w:sz w:val="20"/>
      <w:lang w:val="en-US" w:eastAsia="en-US"/>
    </w:rPr>
  </w:style>
  <w:style w:type="paragraph" w:customStyle="1" w:styleId="1b">
    <w:name w:val="Обычный1"/>
    <w:basedOn w:val="a8"/>
    <w:link w:val="CharChar"/>
    <w:rsid w:val="0077329B"/>
    <w:pPr>
      <w:spacing w:before="0" w:line="360" w:lineRule="auto"/>
      <w:ind w:left="0" w:firstLine="851"/>
      <w:jc w:val="both"/>
    </w:pPr>
    <w:rPr>
      <w:b w:val="0"/>
      <w:szCs w:val="24"/>
    </w:rPr>
  </w:style>
  <w:style w:type="character" w:customStyle="1" w:styleId="CharChar">
    <w:name w:val="Обычный Char Char"/>
    <w:link w:val="1b"/>
    <w:rsid w:val="0077329B"/>
    <w:rPr>
      <w:rFonts w:ascii="Times New Roman" w:eastAsia="Times New Roman" w:hAnsi="Times New Roman" w:cs="Times New Roman"/>
      <w:sz w:val="24"/>
      <w:szCs w:val="24"/>
      <w:lang w:eastAsia="ru-RU"/>
    </w:rPr>
  </w:style>
  <w:style w:type="paragraph" w:customStyle="1" w:styleId="afff9">
    <w:name w:val="Комментарии"/>
    <w:basedOn w:val="1b"/>
    <w:link w:val="CharChar0"/>
    <w:rsid w:val="0077329B"/>
    <w:rPr>
      <w:color w:val="FF9900"/>
    </w:rPr>
  </w:style>
  <w:style w:type="character" w:customStyle="1" w:styleId="CharChar0">
    <w:name w:val="Комментарии Char Char"/>
    <w:link w:val="afff9"/>
    <w:rsid w:val="0077329B"/>
    <w:rPr>
      <w:rFonts w:ascii="Times New Roman" w:eastAsia="Times New Roman" w:hAnsi="Times New Roman" w:cs="Times New Roman"/>
      <w:color w:val="FF9900"/>
      <w:sz w:val="24"/>
      <w:szCs w:val="24"/>
      <w:lang w:eastAsia="ru-RU"/>
    </w:rPr>
  </w:style>
  <w:style w:type="paragraph" w:customStyle="1" w:styleId="afffa">
    <w:name w:val="Текст документа"/>
    <w:basedOn w:val="a8"/>
    <w:rsid w:val="0077329B"/>
    <w:pPr>
      <w:spacing w:before="0" w:line="360" w:lineRule="auto"/>
      <w:ind w:left="0" w:firstLine="720"/>
      <w:jc w:val="both"/>
    </w:pPr>
    <w:rPr>
      <w:b w:val="0"/>
      <w:szCs w:val="24"/>
    </w:rPr>
  </w:style>
  <w:style w:type="paragraph" w:customStyle="1" w:styleId="100">
    <w:name w:val="Текст в разделах + 10 пт курсив По центру Первая строка:  ..."/>
    <w:basedOn w:val="a8"/>
    <w:rsid w:val="0077329B"/>
    <w:pPr>
      <w:spacing w:after="120" w:line="360" w:lineRule="auto"/>
      <w:ind w:left="0"/>
      <w:jc w:val="center"/>
    </w:pPr>
    <w:rPr>
      <w:b w:val="0"/>
      <w:i/>
      <w:iCs/>
      <w:sz w:val="20"/>
    </w:rPr>
  </w:style>
  <w:style w:type="paragraph" w:customStyle="1" w:styleId="11">
    <w:name w:val="маркированный список 1"/>
    <w:basedOn w:val="24"/>
    <w:rsid w:val="0077329B"/>
    <w:pPr>
      <w:numPr>
        <w:numId w:val="18"/>
      </w:numPr>
      <w:ind w:left="0" w:firstLine="851"/>
    </w:pPr>
    <w:rPr>
      <w:sz w:val="24"/>
      <w:shd w:val="clear" w:color="auto" w:fill="FFFFFF"/>
    </w:rPr>
  </w:style>
  <w:style w:type="paragraph" w:customStyle="1" w:styleId="CharChar1CharChar1CharChar">
    <w:name w:val="Char Char Знак Знак1 Char Char1 Знак Знак Char Char"/>
    <w:basedOn w:val="a8"/>
    <w:rsid w:val="0077329B"/>
    <w:pPr>
      <w:spacing w:before="100" w:beforeAutospacing="1" w:after="100" w:afterAutospacing="1"/>
      <w:ind w:left="0"/>
    </w:pPr>
    <w:rPr>
      <w:rFonts w:ascii="Tahoma" w:hAnsi="Tahoma"/>
      <w:b w:val="0"/>
      <w:sz w:val="20"/>
      <w:lang w:val="en-US" w:eastAsia="en-US"/>
    </w:rPr>
  </w:style>
  <w:style w:type="paragraph" w:customStyle="1" w:styleId="afffb">
    <w:name w:val="_табл_текст"/>
    <w:rsid w:val="0077329B"/>
    <w:pPr>
      <w:spacing w:after="0" w:line="240" w:lineRule="auto"/>
      <w:jc w:val="both"/>
    </w:pPr>
    <w:rPr>
      <w:rFonts w:ascii="Arial" w:eastAsia="Times New Roman" w:hAnsi="Arial" w:cs="Times New Roman"/>
      <w:sz w:val="20"/>
      <w:szCs w:val="20"/>
      <w:lang w:eastAsia="ru-RU"/>
    </w:rPr>
  </w:style>
  <w:style w:type="paragraph" w:customStyle="1" w:styleId="afffc">
    <w:name w:val="_табл_заголовок"/>
    <w:basedOn w:val="a8"/>
    <w:rsid w:val="0077329B"/>
    <w:pPr>
      <w:shd w:val="clear" w:color="auto" w:fill="D9D9D9"/>
      <w:tabs>
        <w:tab w:val="left" w:pos="1021"/>
      </w:tabs>
      <w:spacing w:before="0"/>
      <w:ind w:left="0"/>
      <w:jc w:val="center"/>
    </w:pPr>
    <w:rPr>
      <w:rFonts w:ascii="Arial" w:hAnsi="Arial" w:cs="Arial"/>
      <w:sz w:val="20"/>
    </w:rPr>
  </w:style>
  <w:style w:type="table" w:styleId="afffd">
    <w:name w:val="Table Grid"/>
    <w:basedOn w:val="ab"/>
    <w:uiPriority w:val="59"/>
    <w:rsid w:val="0077329B"/>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e">
    <w:name w:val="_элемент"/>
    <w:rsid w:val="0077329B"/>
    <w:rPr>
      <w:rFonts w:ascii="Arial" w:hAnsi="Arial"/>
      <w:b/>
      <w:sz w:val="20"/>
      <w:szCs w:val="18"/>
    </w:rPr>
  </w:style>
  <w:style w:type="paragraph" w:customStyle="1" w:styleId="affff">
    <w:name w:val="_иконка"/>
    <w:rsid w:val="0077329B"/>
    <w:pPr>
      <w:spacing w:after="0" w:line="240" w:lineRule="auto"/>
      <w:jc w:val="center"/>
    </w:pPr>
    <w:rPr>
      <w:rFonts w:ascii="Arial" w:eastAsia="Times New Roman" w:hAnsi="Arial" w:cs="Arial"/>
      <w:bCs/>
      <w:iCs/>
      <w:sz w:val="20"/>
      <w:szCs w:val="24"/>
      <w:lang w:eastAsia="ru-RU"/>
    </w:rPr>
  </w:style>
  <w:style w:type="character" w:customStyle="1" w:styleId="affff0">
    <w:name w:val="_табл_элемент"/>
    <w:rsid w:val="0077329B"/>
    <w:rPr>
      <w:rFonts w:ascii="Arial" w:hAnsi="Arial"/>
      <w:b/>
      <w:sz w:val="20"/>
      <w:szCs w:val="18"/>
    </w:rPr>
  </w:style>
  <w:style w:type="paragraph" w:customStyle="1" w:styleId="63">
    <w:name w:val="_интервал_6"/>
    <w:basedOn w:val="a8"/>
    <w:link w:val="64"/>
    <w:rsid w:val="0077329B"/>
    <w:pPr>
      <w:keepNext/>
      <w:tabs>
        <w:tab w:val="left" w:pos="1021"/>
      </w:tabs>
      <w:spacing w:before="0" w:line="120" w:lineRule="exact"/>
      <w:ind w:left="0" w:firstLine="680"/>
      <w:jc w:val="both"/>
    </w:pPr>
    <w:rPr>
      <w:b w:val="0"/>
      <w:szCs w:val="24"/>
    </w:rPr>
  </w:style>
  <w:style w:type="character" w:customStyle="1" w:styleId="64">
    <w:name w:val="_интервал_6 Знак"/>
    <w:link w:val="63"/>
    <w:rsid w:val="0077329B"/>
    <w:rPr>
      <w:rFonts w:ascii="Times New Roman" w:eastAsia="Times New Roman" w:hAnsi="Times New Roman" w:cs="Times New Roman"/>
      <w:sz w:val="24"/>
      <w:szCs w:val="24"/>
      <w:lang w:eastAsia="ru-RU"/>
    </w:rPr>
  </w:style>
  <w:style w:type="paragraph" w:customStyle="1" w:styleId="affff1">
    <w:name w:val="_рисунок_рамка"/>
    <w:basedOn w:val="a8"/>
    <w:next w:val="aff5"/>
    <w:rsid w:val="0077329B"/>
    <w:pPr>
      <w:keepNext/>
      <w:spacing w:line="360" w:lineRule="auto"/>
      <w:ind w:left="0"/>
      <w:jc w:val="center"/>
    </w:pPr>
    <w:rPr>
      <w:b w:val="0"/>
      <w:szCs w:val="24"/>
      <w:bdr w:val="single" w:sz="4" w:space="0" w:color="auto"/>
    </w:rPr>
  </w:style>
  <w:style w:type="paragraph" w:customStyle="1" w:styleId="a3">
    <w:name w:val="_список_без_отступа"/>
    <w:basedOn w:val="a8"/>
    <w:rsid w:val="0077329B"/>
    <w:pPr>
      <w:numPr>
        <w:numId w:val="14"/>
      </w:numPr>
      <w:tabs>
        <w:tab w:val="left" w:pos="907"/>
        <w:tab w:val="left" w:pos="1021"/>
        <w:tab w:val="left" w:pos="1134"/>
      </w:tabs>
      <w:spacing w:before="0"/>
      <w:jc w:val="both"/>
    </w:pPr>
    <w:rPr>
      <w:b w:val="0"/>
      <w:szCs w:val="24"/>
    </w:rPr>
  </w:style>
  <w:style w:type="paragraph" w:customStyle="1" w:styleId="affff2">
    <w:name w:val="_примеч_текст"/>
    <w:rsid w:val="0077329B"/>
    <w:pPr>
      <w:spacing w:after="0" w:line="240" w:lineRule="auto"/>
      <w:jc w:val="both"/>
    </w:pPr>
    <w:rPr>
      <w:rFonts w:ascii="Arial" w:eastAsia="Times New Roman" w:hAnsi="Arial" w:cs="Times New Roman"/>
      <w:sz w:val="20"/>
      <w:szCs w:val="24"/>
      <w:lang w:eastAsia="ru-RU"/>
    </w:rPr>
  </w:style>
  <w:style w:type="paragraph" w:customStyle="1" w:styleId="25">
    <w:name w:val="Стиль Название объекта + По центру2"/>
    <w:basedOn w:val="aff5"/>
    <w:next w:val="a8"/>
    <w:rsid w:val="0077329B"/>
    <w:pPr>
      <w:tabs>
        <w:tab w:val="left" w:pos="1021"/>
      </w:tabs>
      <w:spacing w:before="0" w:line="360" w:lineRule="auto"/>
    </w:pPr>
    <w:rPr>
      <w:sz w:val="20"/>
    </w:rPr>
  </w:style>
  <w:style w:type="character" w:customStyle="1" w:styleId="affff3">
    <w:name w:val="_марк_без_отступа Знак"/>
    <w:link w:val="a"/>
    <w:rsid w:val="0077329B"/>
    <w:rPr>
      <w:sz w:val="24"/>
      <w:szCs w:val="24"/>
    </w:rPr>
  </w:style>
  <w:style w:type="paragraph" w:customStyle="1" w:styleId="a">
    <w:name w:val="_марк_без_отступа"/>
    <w:basedOn w:val="a8"/>
    <w:link w:val="affff3"/>
    <w:rsid w:val="0077329B"/>
    <w:pPr>
      <w:numPr>
        <w:numId w:val="15"/>
      </w:numPr>
      <w:tabs>
        <w:tab w:val="left" w:pos="1021"/>
      </w:tabs>
      <w:spacing w:before="0"/>
      <w:jc w:val="both"/>
    </w:pPr>
    <w:rPr>
      <w:rFonts w:asciiTheme="minorHAnsi" w:eastAsiaTheme="minorHAnsi" w:hAnsiTheme="minorHAnsi" w:cstheme="minorBidi"/>
      <w:b w:val="0"/>
      <w:szCs w:val="24"/>
      <w:lang w:eastAsia="en-US"/>
    </w:rPr>
  </w:style>
  <w:style w:type="paragraph" w:customStyle="1" w:styleId="affff4">
    <w:name w:val="Примечание"/>
    <w:basedOn w:val="a8"/>
    <w:next w:val="a8"/>
    <w:rsid w:val="0077329B"/>
    <w:pPr>
      <w:keepNext/>
      <w:spacing w:before="60"/>
      <w:ind w:left="0"/>
      <w:jc w:val="both"/>
    </w:pPr>
    <w:rPr>
      <w:rFonts w:ascii="Arial" w:hAnsi="Arial" w:cs="Arial"/>
      <w:bCs/>
      <w:spacing w:val="20"/>
      <w:sz w:val="22"/>
      <w:szCs w:val="22"/>
    </w:rPr>
  </w:style>
  <w:style w:type="paragraph" w:customStyle="1" w:styleId="affff5">
    <w:name w:val="Обычный (тбл)"/>
    <w:basedOn w:val="a8"/>
    <w:link w:val="affff6"/>
    <w:rsid w:val="0077329B"/>
    <w:pPr>
      <w:spacing w:before="40" w:after="80"/>
      <w:ind w:left="0"/>
    </w:pPr>
    <w:rPr>
      <w:b w:val="0"/>
      <w:bCs/>
      <w:sz w:val="22"/>
      <w:szCs w:val="18"/>
    </w:rPr>
  </w:style>
  <w:style w:type="character" w:customStyle="1" w:styleId="affff6">
    <w:name w:val="Обычный (тбл) Знак"/>
    <w:link w:val="affff5"/>
    <w:rsid w:val="0077329B"/>
    <w:rPr>
      <w:rFonts w:ascii="Times New Roman" w:eastAsia="Times New Roman" w:hAnsi="Times New Roman" w:cs="Times New Roman"/>
      <w:bCs/>
      <w:szCs w:val="18"/>
      <w:lang w:eastAsia="ru-RU"/>
    </w:rPr>
  </w:style>
  <w:style w:type="character" w:customStyle="1" w:styleId="phBullet1">
    <w:name w:val="ph_Bullet Знак1"/>
    <w:rsid w:val="0077329B"/>
    <w:rPr>
      <w:rFonts w:ascii="Arial" w:eastAsia="Times New Roman" w:hAnsi="Arial"/>
      <w:bCs/>
      <w:sz w:val="24"/>
      <w:szCs w:val="24"/>
      <w:lang w:val="ru-RU" w:eastAsia="ru-RU" w:bidi="ar-SA"/>
    </w:rPr>
  </w:style>
  <w:style w:type="paragraph" w:styleId="26">
    <w:name w:val="Body Text 2"/>
    <w:basedOn w:val="a8"/>
    <w:link w:val="27"/>
    <w:uiPriority w:val="99"/>
    <w:semiHidden/>
    <w:unhideWhenUsed/>
    <w:rsid w:val="0077329B"/>
    <w:pPr>
      <w:spacing w:after="120" w:line="480" w:lineRule="auto"/>
    </w:pPr>
  </w:style>
  <w:style w:type="character" w:customStyle="1" w:styleId="27">
    <w:name w:val="Основной текст 2 Знак"/>
    <w:basedOn w:val="aa"/>
    <w:link w:val="26"/>
    <w:uiPriority w:val="99"/>
    <w:semiHidden/>
    <w:rsid w:val="0077329B"/>
    <w:rPr>
      <w:rFonts w:ascii="Times New Roman" w:eastAsia="Times New Roman" w:hAnsi="Times New Roman" w:cs="Times New Roman"/>
      <w:b/>
      <w:sz w:val="24"/>
      <w:szCs w:val="20"/>
      <w:lang w:eastAsia="ru-RU"/>
    </w:rPr>
  </w:style>
  <w:style w:type="paragraph" w:customStyle="1" w:styleId="phNormal10">
    <w:name w:val="ph_Normal Знак Знак1"/>
    <w:basedOn w:val="a8"/>
    <w:link w:val="phNormal11"/>
    <w:rsid w:val="0077329B"/>
    <w:pPr>
      <w:spacing w:before="0" w:line="360" w:lineRule="auto"/>
      <w:ind w:left="0" w:firstLine="851"/>
      <w:jc w:val="both"/>
    </w:pPr>
    <w:rPr>
      <w:b w:val="0"/>
      <w:szCs w:val="24"/>
    </w:rPr>
  </w:style>
  <w:style w:type="character" w:customStyle="1" w:styleId="phNormal11">
    <w:name w:val="ph_Normal Знак Знак1 Знак"/>
    <w:link w:val="phNormal10"/>
    <w:rsid w:val="0077329B"/>
    <w:rPr>
      <w:rFonts w:ascii="Times New Roman" w:eastAsia="Times New Roman" w:hAnsi="Times New Roman" w:cs="Times New Roman"/>
      <w:sz w:val="24"/>
      <w:szCs w:val="24"/>
      <w:lang w:eastAsia="ru-RU"/>
    </w:rPr>
  </w:style>
  <w:style w:type="character" w:customStyle="1" w:styleId="phBullet2">
    <w:name w:val="ph_Bullet Знак Знак"/>
    <w:basedOn w:val="phNormal11"/>
    <w:rsid w:val="0077329B"/>
    <w:rPr>
      <w:rFonts w:ascii="Times New Roman" w:eastAsia="Times New Roman" w:hAnsi="Times New Roman" w:cs="Times New Roman"/>
      <w:sz w:val="24"/>
      <w:szCs w:val="24"/>
      <w:lang w:eastAsia="ru-RU"/>
    </w:rPr>
  </w:style>
  <w:style w:type="paragraph" w:customStyle="1" w:styleId="phAdditionPart">
    <w:name w:val="ph_AdditionPart"/>
    <w:basedOn w:val="phNormal10"/>
    <w:next w:val="phNormal10"/>
    <w:rsid w:val="0077329B"/>
    <w:rPr>
      <w:b/>
    </w:rPr>
  </w:style>
  <w:style w:type="paragraph" w:customStyle="1" w:styleId="affff7">
    <w:name w:val="Табличный (по левому краю)"/>
    <w:basedOn w:val="affff5"/>
    <w:rsid w:val="0077329B"/>
    <w:pPr>
      <w:spacing w:line="360" w:lineRule="auto"/>
      <w:ind w:left="-57" w:right="-57"/>
    </w:pPr>
  </w:style>
  <w:style w:type="paragraph" w:styleId="4">
    <w:name w:val="List Number 4"/>
    <w:basedOn w:val="a8"/>
    <w:rsid w:val="0077329B"/>
    <w:pPr>
      <w:numPr>
        <w:numId w:val="16"/>
      </w:numPr>
      <w:tabs>
        <w:tab w:val="left" w:pos="3119"/>
      </w:tabs>
      <w:spacing w:before="0" w:line="360" w:lineRule="auto"/>
      <w:ind w:right="-57"/>
      <w:jc w:val="both"/>
    </w:pPr>
    <w:rPr>
      <w:b w:val="0"/>
      <w:szCs w:val="24"/>
    </w:rPr>
  </w:style>
  <w:style w:type="paragraph" w:customStyle="1" w:styleId="a7">
    <w:name w:val="Весь текст"/>
    <w:basedOn w:val="a6"/>
    <w:link w:val="affff8"/>
    <w:qFormat/>
    <w:rsid w:val="0077329B"/>
    <w:pPr>
      <w:numPr>
        <w:numId w:val="17"/>
      </w:numPr>
      <w:tabs>
        <w:tab w:val="left" w:pos="1134"/>
      </w:tabs>
      <w:spacing w:before="0" w:after="0"/>
      <w:contextualSpacing/>
    </w:pPr>
    <w:rPr>
      <w:szCs w:val="28"/>
    </w:rPr>
  </w:style>
  <w:style w:type="character" w:customStyle="1" w:styleId="affff8">
    <w:name w:val="Весь текст Знак"/>
    <w:link w:val="a7"/>
    <w:rsid w:val="0077329B"/>
    <w:rPr>
      <w:rFonts w:ascii="Times New Roman" w:eastAsia="Times New Roman" w:hAnsi="Times New Roman" w:cs="Times New Roman"/>
      <w:sz w:val="24"/>
      <w:szCs w:val="28"/>
    </w:rPr>
  </w:style>
  <w:style w:type="paragraph" w:customStyle="1" w:styleId="24">
    <w:name w:val="Маркированный список 2 (тбл)"/>
    <w:basedOn w:val="a8"/>
    <w:autoRedefine/>
    <w:rsid w:val="0077329B"/>
    <w:pPr>
      <w:widowControl w:val="0"/>
      <w:tabs>
        <w:tab w:val="left" w:pos="1276"/>
        <w:tab w:val="left" w:pos="1560"/>
      </w:tabs>
      <w:spacing w:before="0" w:line="360" w:lineRule="auto"/>
      <w:ind w:left="491"/>
      <w:jc w:val="both"/>
    </w:pPr>
    <w:rPr>
      <w:b w:val="0"/>
      <w:bCs/>
      <w:sz w:val="28"/>
      <w:szCs w:val="24"/>
    </w:rPr>
  </w:style>
  <w:style w:type="paragraph" w:customStyle="1" w:styleId="affff9">
    <w:name w:val="Название таблицы"/>
    <w:basedOn w:val="a8"/>
    <w:link w:val="affffa"/>
    <w:qFormat/>
    <w:rsid w:val="0077329B"/>
    <w:pPr>
      <w:spacing w:before="120" w:after="120"/>
      <w:ind w:left="0"/>
    </w:pPr>
    <w:rPr>
      <w:b w:val="0"/>
    </w:rPr>
  </w:style>
  <w:style w:type="character" w:customStyle="1" w:styleId="affffa">
    <w:name w:val="Название таблицы Знак"/>
    <w:link w:val="affff9"/>
    <w:rsid w:val="0077329B"/>
    <w:rPr>
      <w:rFonts w:ascii="Times New Roman" w:eastAsia="Times New Roman" w:hAnsi="Times New Roman" w:cs="Times New Roman"/>
      <w:sz w:val="24"/>
      <w:szCs w:val="20"/>
      <w:lang w:eastAsia="ru-RU"/>
    </w:rPr>
  </w:style>
  <w:style w:type="character" w:customStyle="1" w:styleId="aff0">
    <w:name w:val="Маркированный список Знак"/>
    <w:aliases w:val="UL Знак,Маркированный список 1 Знак"/>
    <w:link w:val="a2"/>
    <w:rsid w:val="0077329B"/>
    <w:rPr>
      <w:rFonts w:ascii="Times New Roman" w:eastAsia="Calibri" w:hAnsi="Times New Roman" w:cs="Times New Roman"/>
      <w:sz w:val="24"/>
      <w:szCs w:val="24"/>
      <w:lang w:eastAsia="ru-RU"/>
    </w:rPr>
  </w:style>
  <w:style w:type="paragraph" w:customStyle="1" w:styleId="affffb">
    <w:name w:val="Содержание"/>
    <w:basedOn w:val="a8"/>
    <w:link w:val="affffc"/>
    <w:rsid w:val="0077329B"/>
    <w:pPr>
      <w:spacing w:before="440" w:after="320"/>
      <w:ind w:left="0" w:right="-1"/>
      <w:jc w:val="both"/>
    </w:pPr>
    <w:rPr>
      <w:rFonts w:ascii="Tahoma" w:hAnsi="Tahoma"/>
      <w:bCs/>
      <w:caps/>
      <w:color w:val="003366"/>
      <w:sz w:val="36"/>
      <w:szCs w:val="22"/>
      <w:lang w:eastAsia="en-US"/>
    </w:rPr>
  </w:style>
  <w:style w:type="character" w:customStyle="1" w:styleId="affffc">
    <w:name w:val="Содержание Знак"/>
    <w:link w:val="affffb"/>
    <w:rsid w:val="0077329B"/>
    <w:rPr>
      <w:rFonts w:ascii="Tahoma" w:eastAsia="Times New Roman" w:hAnsi="Tahoma" w:cs="Times New Roman"/>
      <w:b/>
      <w:bCs/>
      <w:caps/>
      <w:color w:val="003366"/>
      <w:sz w:val="36"/>
    </w:rPr>
  </w:style>
  <w:style w:type="character" w:customStyle="1" w:styleId="x2">
    <w:name w:val="x2"/>
    <w:rsid w:val="0077329B"/>
  </w:style>
  <w:style w:type="paragraph" w:styleId="affffd">
    <w:name w:val="footnote text"/>
    <w:basedOn w:val="a8"/>
    <w:link w:val="affffe"/>
    <w:semiHidden/>
    <w:rsid w:val="0077329B"/>
    <w:pPr>
      <w:spacing w:before="120"/>
      <w:ind w:left="0"/>
      <w:jc w:val="both"/>
    </w:pPr>
    <w:rPr>
      <w:b w:val="0"/>
      <w:sz w:val="22"/>
      <w:lang w:eastAsia="en-US"/>
    </w:rPr>
  </w:style>
  <w:style w:type="character" w:customStyle="1" w:styleId="affffe">
    <w:name w:val="Текст сноски Знак"/>
    <w:basedOn w:val="aa"/>
    <w:link w:val="affffd"/>
    <w:semiHidden/>
    <w:rsid w:val="0077329B"/>
    <w:rPr>
      <w:rFonts w:ascii="Times New Roman" w:eastAsia="Times New Roman" w:hAnsi="Times New Roman" w:cs="Times New Roman"/>
      <w:szCs w:val="20"/>
    </w:rPr>
  </w:style>
  <w:style w:type="character" w:customStyle="1" w:styleId="af4">
    <w:name w:val="Обычный (веб) Знак"/>
    <w:aliases w:val="Обычный (Web) Знак,Обычный (Web)1 Знак,Обычный (Web)11 Знак,Обычный (веб) Знак Знак Знак Знак Знак Знак,Обычный (веб) Знак Знак1 Знак1 Знак,Обычный (веб) Знак1 Знак,Обычный (веб) Знак1 Знак Знак Знак Знак"/>
    <w:link w:val="af3"/>
    <w:uiPriority w:val="99"/>
    <w:locked/>
    <w:rsid w:val="0077329B"/>
    <w:rPr>
      <w:rFonts w:ascii="Times New Roman" w:eastAsia="Times New Roman" w:hAnsi="Times New Roman" w:cs="Times New Roman"/>
      <w:sz w:val="24"/>
      <w:szCs w:val="24"/>
      <w:lang w:eastAsia="ru-RU"/>
    </w:rPr>
  </w:style>
  <w:style w:type="character" w:customStyle="1" w:styleId="TableHead0">
    <w:name w:val="Table Head Знак"/>
    <w:link w:val="TableHead"/>
    <w:rsid w:val="0077329B"/>
    <w:rPr>
      <w:rFonts w:ascii="Times New Roman" w:eastAsia="Times New Roman" w:hAnsi="Times New Roman" w:cs="Times New Roman"/>
      <w:sz w:val="28"/>
      <w:szCs w:val="28"/>
      <w:lang w:val="en-GB" w:eastAsia="he-IL" w:bidi="he-IL"/>
    </w:rPr>
  </w:style>
  <w:style w:type="character" w:customStyle="1" w:styleId="afffff">
    <w:name w:val="Коментарий к шаблону"/>
    <w:uiPriority w:val="1"/>
    <w:qFormat/>
    <w:rsid w:val="0077329B"/>
    <w:rPr>
      <w:i/>
      <w:color w:val="0070C0"/>
    </w:rPr>
  </w:style>
  <w:style w:type="paragraph" w:customStyle="1" w:styleId="afffff0">
    <w:name w:val="Пример"/>
    <w:basedOn w:val="a8"/>
    <w:next w:val="a8"/>
    <w:rsid w:val="0077329B"/>
    <w:pPr>
      <w:keepNext/>
      <w:spacing w:before="60" w:line="360" w:lineRule="auto"/>
      <w:ind w:left="-57" w:right="-57"/>
      <w:jc w:val="both"/>
    </w:pPr>
    <w:rPr>
      <w:szCs w:val="22"/>
    </w:rPr>
  </w:style>
  <w:style w:type="paragraph" w:customStyle="1" w:styleId="List-1">
    <w:name w:val="List-1"/>
    <w:basedOn w:val="a9"/>
    <w:uiPriority w:val="99"/>
    <w:rsid w:val="0077329B"/>
    <w:pPr>
      <w:numPr>
        <w:numId w:val="20"/>
      </w:numPr>
      <w:suppressAutoHyphens/>
      <w:spacing w:before="0" w:after="0" w:line="360" w:lineRule="auto"/>
      <w:ind w:right="-57"/>
      <w:jc w:val="both"/>
    </w:pPr>
    <w:rPr>
      <w:b w:val="0"/>
      <w:szCs w:val="24"/>
      <w:lang w:eastAsia="ar-SA"/>
    </w:rPr>
  </w:style>
  <w:style w:type="paragraph" w:customStyle="1" w:styleId="a1">
    <w:name w:val="нумер а)"/>
    <w:basedOn w:val="a8"/>
    <w:qFormat/>
    <w:rsid w:val="0077329B"/>
    <w:pPr>
      <w:widowControl w:val="0"/>
      <w:numPr>
        <w:numId w:val="21"/>
      </w:numPr>
      <w:tabs>
        <w:tab w:val="left" w:pos="709"/>
        <w:tab w:val="left" w:pos="1134"/>
        <w:tab w:val="left" w:pos="1560"/>
      </w:tabs>
      <w:spacing w:before="0" w:line="360" w:lineRule="auto"/>
      <w:ind w:left="0" w:firstLine="851"/>
      <w:jc w:val="both"/>
    </w:pPr>
    <w:rPr>
      <w:rFonts w:eastAsia="Calibri"/>
      <w:b w:val="0"/>
      <w:szCs w:val="24"/>
      <w:lang w:eastAsia="zh-CN"/>
    </w:rPr>
  </w:style>
  <w:style w:type="character" w:customStyle="1" w:styleId="toctoggle">
    <w:name w:val="toctoggle"/>
    <w:rsid w:val="0077329B"/>
  </w:style>
  <w:style w:type="character" w:customStyle="1" w:styleId="tocnumber">
    <w:name w:val="tocnumber"/>
    <w:rsid w:val="0077329B"/>
  </w:style>
  <w:style w:type="character" w:customStyle="1" w:styleId="apple-converted-space">
    <w:name w:val="apple-converted-space"/>
    <w:rsid w:val="0077329B"/>
  </w:style>
  <w:style w:type="character" w:customStyle="1" w:styleId="toctext">
    <w:name w:val="toctext"/>
    <w:rsid w:val="0077329B"/>
  </w:style>
  <w:style w:type="character" w:customStyle="1" w:styleId="mw-headline">
    <w:name w:val="mw-headline"/>
    <w:rsid w:val="0077329B"/>
  </w:style>
  <w:style w:type="paragraph" w:styleId="afffff1">
    <w:name w:val="No Spacing"/>
    <w:basedOn w:val="a8"/>
    <w:uiPriority w:val="1"/>
    <w:qFormat/>
    <w:rsid w:val="0077329B"/>
    <w:pPr>
      <w:suppressAutoHyphens/>
      <w:spacing w:before="120" w:line="360" w:lineRule="auto"/>
      <w:ind w:left="0"/>
    </w:pPr>
    <w:rPr>
      <w:rFonts w:ascii="Times New Roman CYR" w:hAnsi="Times New Roman CYR"/>
      <w:b w:val="0"/>
      <w:sz w:val="20"/>
      <w:szCs w:val="32"/>
      <w:lang w:eastAsia="ar-SA"/>
    </w:rPr>
  </w:style>
  <w:style w:type="paragraph" w:customStyle="1" w:styleId="afffff2">
    <w:name w:val="основной текст"/>
    <w:basedOn w:val="plaintext"/>
    <w:qFormat/>
    <w:rsid w:val="0077329B"/>
    <w:pPr>
      <w:suppressAutoHyphens/>
      <w:spacing w:before="0"/>
      <w:ind w:left="0" w:firstLine="851"/>
    </w:pPr>
    <w:rPr>
      <w:rFonts w:ascii="Times New Roman" w:hAnsi="Times New Roman"/>
      <w:lang w:eastAsia="zh-CN"/>
    </w:rPr>
  </w:style>
  <w:style w:type="character" w:customStyle="1" w:styleId="ft">
    <w:name w:val="ft"/>
    <w:rsid w:val="0077329B"/>
  </w:style>
  <w:style w:type="character" w:styleId="afffff3">
    <w:name w:val="FollowedHyperlink"/>
    <w:uiPriority w:val="99"/>
    <w:semiHidden/>
    <w:unhideWhenUsed/>
    <w:rsid w:val="0077329B"/>
    <w:rPr>
      <w:color w:val="800080"/>
      <w:u w:val="single"/>
    </w:rPr>
  </w:style>
  <w:style w:type="character" w:customStyle="1" w:styleId="affb">
    <w:name w:val="Абзац списка Знак"/>
    <w:link w:val="affa"/>
    <w:uiPriority w:val="34"/>
    <w:locked/>
    <w:rsid w:val="0077329B"/>
    <w:rPr>
      <w:rFonts w:ascii="Times New Roman" w:eastAsia="Times New Roman" w:hAnsi="Times New Roman" w:cs="Times New Roman"/>
      <w:b/>
      <w:sz w:val="24"/>
      <w:szCs w:val="20"/>
      <w:lang w:eastAsia="ru-RU"/>
    </w:rPr>
  </w:style>
  <w:style w:type="paragraph" w:customStyle="1" w:styleId="afffff4">
    <w:name w:val="Таблица Основной текст"/>
    <w:basedOn w:val="a9"/>
    <w:link w:val="afffff5"/>
    <w:qFormat/>
    <w:rsid w:val="0077329B"/>
    <w:pPr>
      <w:spacing w:before="60" w:after="60"/>
      <w:ind w:left="0"/>
      <w:jc w:val="both"/>
    </w:pPr>
    <w:rPr>
      <w:rFonts w:eastAsia="Calibri"/>
      <w:b w:val="0"/>
      <w:szCs w:val="22"/>
    </w:rPr>
  </w:style>
  <w:style w:type="paragraph" w:customStyle="1" w:styleId="Default">
    <w:name w:val="Default"/>
    <w:rsid w:val="007732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fff5">
    <w:name w:val="Таблица Основной текст Знак"/>
    <w:link w:val="afffff4"/>
    <w:rsid w:val="0077329B"/>
    <w:rPr>
      <w:rFonts w:ascii="Times New Roman" w:eastAsia="Calibri" w:hAnsi="Times New Roman" w:cs="Times New Roman"/>
      <w:sz w:val="24"/>
      <w:lang w:eastAsia="ru-RU"/>
    </w:rPr>
  </w:style>
  <w:style w:type="paragraph" w:customStyle="1" w:styleId="Tabletextcenter">
    <w:name w:val="Table_text_center"/>
    <w:rsid w:val="0077329B"/>
    <w:pPr>
      <w:widowControl w:val="0"/>
      <w:autoSpaceDE w:val="0"/>
      <w:autoSpaceDN w:val="0"/>
      <w:adjustRightInd w:val="0"/>
      <w:spacing w:before="240" w:after="120" w:line="240" w:lineRule="auto"/>
      <w:ind w:left="-57" w:right="-57"/>
      <w:jc w:val="center"/>
    </w:pPr>
    <w:rPr>
      <w:rFonts w:ascii="Times New Roman" w:eastAsia="Times New Roman" w:hAnsi="Times New Roman" w:cs="Times New Roman"/>
      <w:color w:val="000000"/>
      <w:sz w:val="24"/>
      <w:szCs w:val="24"/>
      <w:u w:color="000000"/>
      <w:lang w:eastAsia="ru-RU"/>
    </w:rPr>
  </w:style>
  <w:style w:type="paragraph" w:styleId="3">
    <w:name w:val="List Number 3"/>
    <w:basedOn w:val="a8"/>
    <w:rsid w:val="0077329B"/>
    <w:pPr>
      <w:numPr>
        <w:numId w:val="22"/>
      </w:numPr>
      <w:tabs>
        <w:tab w:val="left" w:pos="2552"/>
      </w:tabs>
      <w:spacing w:before="0" w:line="360" w:lineRule="auto"/>
      <w:ind w:right="-57"/>
      <w:jc w:val="both"/>
    </w:pPr>
    <w:rPr>
      <w:b w:val="0"/>
      <w:szCs w:val="24"/>
    </w:rPr>
  </w:style>
  <w:style w:type="character" w:customStyle="1" w:styleId="aff6">
    <w:name w:val="Название объекта Знак"/>
    <w:aliases w:val="Название рисунка Знак,Таблица Название Знак"/>
    <w:link w:val="aff5"/>
    <w:rsid w:val="0077329B"/>
    <w:rPr>
      <w:rFonts w:ascii="Times New Roman" w:eastAsia="Times New Roman" w:hAnsi="Times New Roman" w:cs="Times New Roman"/>
      <w:bCs/>
      <w:sz w:val="24"/>
      <w:szCs w:val="20"/>
      <w:lang w:eastAsia="ru-RU"/>
    </w:rPr>
  </w:style>
  <w:style w:type="character" w:customStyle="1" w:styleId="afffff6">
    <w:name w:val="Стиль основного текста Знак"/>
    <w:link w:val="afffff7"/>
    <w:locked/>
    <w:rsid w:val="0077329B"/>
    <w:rPr>
      <w:rFonts w:ascii="Times New Roman" w:hAnsi="Times New Roman"/>
      <w:sz w:val="24"/>
      <w:lang w:eastAsia="ru-RU"/>
    </w:rPr>
  </w:style>
  <w:style w:type="paragraph" w:customStyle="1" w:styleId="afffff7">
    <w:name w:val="Стиль основного текста"/>
    <w:link w:val="afffff6"/>
    <w:qFormat/>
    <w:rsid w:val="0077329B"/>
    <w:pPr>
      <w:spacing w:after="0" w:line="360" w:lineRule="auto"/>
      <w:ind w:firstLine="709"/>
      <w:jc w:val="both"/>
    </w:pPr>
    <w:rPr>
      <w:rFonts w:ascii="Times New Roman" w:hAnsi="Times New Roman"/>
      <w:sz w:val="24"/>
      <w:lang w:eastAsia="ru-RU"/>
    </w:rPr>
  </w:style>
  <w:style w:type="paragraph" w:customStyle="1" w:styleId="120">
    <w:name w:val="Таймс 12"/>
    <w:basedOn w:val="a8"/>
    <w:next w:val="a8"/>
    <w:link w:val="121"/>
    <w:rsid w:val="0077329B"/>
    <w:pPr>
      <w:spacing w:before="0" w:after="200" w:line="276" w:lineRule="auto"/>
      <w:ind w:left="0" w:firstLine="708"/>
      <w:jc w:val="both"/>
    </w:pPr>
    <w:rPr>
      <w:rFonts w:eastAsia="Calibri"/>
      <w:b w:val="0"/>
      <w:szCs w:val="24"/>
      <w:lang w:eastAsia="en-US"/>
    </w:rPr>
  </w:style>
  <w:style w:type="character" w:customStyle="1" w:styleId="121">
    <w:name w:val="Таймс 12 Знак"/>
    <w:link w:val="120"/>
    <w:rsid w:val="0077329B"/>
    <w:rPr>
      <w:rFonts w:ascii="Times New Roman" w:eastAsia="Calibri" w:hAnsi="Times New Roman" w:cs="Times New Roman"/>
      <w:sz w:val="24"/>
      <w:szCs w:val="24"/>
    </w:rPr>
  </w:style>
  <w:style w:type="character" w:customStyle="1" w:styleId="1c">
    <w:name w:val="Основной текст1 Знак"/>
    <w:rsid w:val="0077329B"/>
    <w:rPr>
      <w:rFonts w:ascii="Times New Roman" w:eastAsia="Times New Roman" w:hAnsi="Times New Roman" w:cs="Times New Roman"/>
      <w:sz w:val="24"/>
      <w:szCs w:val="20"/>
    </w:rPr>
  </w:style>
  <w:style w:type="paragraph" w:customStyle="1" w:styleId="122">
    <w:name w:val="таймс 12"/>
    <w:basedOn w:val="13"/>
    <w:link w:val="123"/>
    <w:rsid w:val="0077329B"/>
    <w:pPr>
      <w:keepNext/>
      <w:keepLines/>
      <w:pageBreakBefore w:val="0"/>
      <w:tabs>
        <w:tab w:val="clear" w:pos="284"/>
        <w:tab w:val="clear" w:pos="1134"/>
      </w:tabs>
      <w:spacing w:before="480" w:after="0" w:line="276" w:lineRule="auto"/>
    </w:pPr>
    <w:rPr>
      <w:sz w:val="24"/>
      <w:lang w:eastAsia="en-US"/>
    </w:rPr>
  </w:style>
  <w:style w:type="character" w:customStyle="1" w:styleId="123">
    <w:name w:val="таймс 12 Знак"/>
    <w:link w:val="122"/>
    <w:rsid w:val="0077329B"/>
    <w:rPr>
      <w:rFonts w:ascii="Times New Roman" w:eastAsia="Times New Roman" w:hAnsi="Times New Roman" w:cs="Times New Roman"/>
      <w:bCs/>
      <w:sz w:val="24"/>
      <w:szCs w:val="24"/>
    </w:rPr>
  </w:style>
  <w:style w:type="paragraph" w:customStyle="1" w:styleId="124">
    <w:name w:val="Таймс12"/>
    <w:basedOn w:val="120"/>
    <w:link w:val="125"/>
    <w:qFormat/>
    <w:rsid w:val="0077329B"/>
    <w:pPr>
      <w:ind w:firstLine="0"/>
    </w:pPr>
  </w:style>
  <w:style w:type="character" w:customStyle="1" w:styleId="125">
    <w:name w:val="Таймс12 Знак"/>
    <w:link w:val="124"/>
    <w:rsid w:val="0077329B"/>
    <w:rPr>
      <w:rFonts w:ascii="Times New Roman" w:eastAsia="Calibri" w:hAnsi="Times New Roman" w:cs="Times New Roman"/>
      <w:sz w:val="24"/>
      <w:szCs w:val="24"/>
    </w:rPr>
  </w:style>
  <w:style w:type="paragraph" w:customStyle="1" w:styleId="151">
    <w:name w:val="15"/>
    <w:basedOn w:val="a8"/>
    <w:rsid w:val="0077329B"/>
    <w:pPr>
      <w:spacing w:before="100" w:beforeAutospacing="1" w:after="100" w:afterAutospacing="1"/>
      <w:ind w:left="0"/>
    </w:pPr>
    <w:rPr>
      <w:b w:val="0"/>
      <w:szCs w:val="24"/>
    </w:rPr>
  </w:style>
  <w:style w:type="paragraph" w:customStyle="1" w:styleId="afffff8">
    <w:name w:val="Заголовок таблицы приложения"/>
    <w:basedOn w:val="a8"/>
    <w:qFormat/>
    <w:rsid w:val="0077329B"/>
    <w:pPr>
      <w:keepNext/>
      <w:keepLines/>
      <w:spacing w:before="120" w:line="360" w:lineRule="auto"/>
      <w:ind w:left="0"/>
      <w:jc w:val="center"/>
    </w:pPr>
    <w:rPr>
      <w:sz w:val="20"/>
      <w:lang w:eastAsia="en-US"/>
    </w:rPr>
  </w:style>
  <w:style w:type="paragraph" w:customStyle="1" w:styleId="afffff9">
    <w:name w:val="Рисунок"/>
    <w:basedOn w:val="a8"/>
    <w:link w:val="afffffa"/>
    <w:qFormat/>
    <w:rsid w:val="0077329B"/>
    <w:pPr>
      <w:keepNext/>
      <w:spacing w:before="120" w:after="120"/>
      <w:ind w:left="0"/>
      <w:jc w:val="center"/>
    </w:pPr>
    <w:rPr>
      <w:b w:val="0"/>
      <w:noProof/>
      <w:szCs w:val="24"/>
      <w:lang w:eastAsia="en-US"/>
    </w:rPr>
  </w:style>
  <w:style w:type="character" w:customStyle="1" w:styleId="afffffa">
    <w:name w:val="Рисунок Знак"/>
    <w:link w:val="afffff9"/>
    <w:rsid w:val="0077329B"/>
    <w:rPr>
      <w:rFonts w:ascii="Times New Roman" w:eastAsia="Times New Roman"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page number" w:uiPriority="0"/>
    <w:lsdException w:name="List Bullet" w:uiPriority="0"/>
    <w:lsdException w:name="List Bullet 5"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77329B"/>
    <w:pPr>
      <w:spacing w:before="240" w:after="0" w:line="240" w:lineRule="auto"/>
      <w:ind w:left="284"/>
    </w:pPr>
    <w:rPr>
      <w:rFonts w:ascii="Times New Roman" w:eastAsia="Times New Roman" w:hAnsi="Times New Roman" w:cs="Times New Roman"/>
      <w:b/>
      <w:sz w:val="24"/>
      <w:szCs w:val="20"/>
      <w:lang w:eastAsia="ru-RU"/>
    </w:rPr>
  </w:style>
  <w:style w:type="paragraph" w:styleId="13">
    <w:name w:val="heading 1"/>
    <w:aliases w:val="1,1 ghost,12,A MAJOR/BOLD,ATHeading 1,Attribute Heading 1,Chapter Heading,Chapter Title,Guardent-H1,H1,Head1,Heading apps,I,II+,Main Page,MajorTopic.Title,Part,ResHeading,Section Heading,Top of Page Header,g,ghost,h1,h11,sstHeading 1,stydde"/>
    <w:basedOn w:val="a8"/>
    <w:next w:val="a8"/>
    <w:link w:val="14"/>
    <w:uiPriority w:val="9"/>
    <w:qFormat/>
    <w:rsid w:val="0077329B"/>
    <w:pPr>
      <w:pageBreakBefore/>
      <w:tabs>
        <w:tab w:val="left" w:pos="284"/>
        <w:tab w:val="left" w:pos="1134"/>
      </w:tabs>
      <w:spacing w:before="120" w:after="240"/>
      <w:ind w:left="0"/>
      <w:jc w:val="both"/>
      <w:outlineLvl w:val="0"/>
    </w:pPr>
    <w:rPr>
      <w:b w:val="0"/>
      <w:bCs/>
      <w:sz w:val="28"/>
      <w:szCs w:val="24"/>
    </w:rPr>
  </w:style>
  <w:style w:type="paragraph" w:styleId="21">
    <w:name w:val="heading 2"/>
    <w:basedOn w:val="a8"/>
    <w:next w:val="a8"/>
    <w:link w:val="22"/>
    <w:uiPriority w:val="9"/>
    <w:qFormat/>
    <w:rsid w:val="0077329B"/>
    <w:pPr>
      <w:widowControl w:val="0"/>
      <w:tabs>
        <w:tab w:val="left" w:pos="0"/>
        <w:tab w:val="left" w:pos="1276"/>
      </w:tabs>
      <w:spacing w:after="240"/>
      <w:ind w:left="0"/>
      <w:jc w:val="both"/>
      <w:outlineLvl w:val="1"/>
    </w:pPr>
    <w:rPr>
      <w:b w:val="0"/>
      <w:bCs/>
      <w:sz w:val="28"/>
      <w:szCs w:val="30"/>
      <w:lang w:eastAsia="en-US"/>
    </w:rPr>
  </w:style>
  <w:style w:type="paragraph" w:styleId="31">
    <w:name w:val="heading 3"/>
    <w:basedOn w:val="a8"/>
    <w:next w:val="40"/>
    <w:link w:val="32"/>
    <w:uiPriority w:val="9"/>
    <w:qFormat/>
    <w:rsid w:val="0077329B"/>
    <w:pPr>
      <w:widowControl w:val="0"/>
      <w:tabs>
        <w:tab w:val="left" w:pos="0"/>
        <w:tab w:val="left" w:pos="1560"/>
      </w:tabs>
      <w:spacing w:before="120" w:after="120"/>
      <w:ind w:left="0"/>
      <w:jc w:val="both"/>
      <w:outlineLvl w:val="2"/>
    </w:pPr>
    <w:rPr>
      <w:b w:val="0"/>
      <w:bCs/>
      <w:szCs w:val="24"/>
      <w:lang w:eastAsia="en-US"/>
    </w:rPr>
  </w:style>
  <w:style w:type="paragraph" w:styleId="40">
    <w:name w:val="heading 4"/>
    <w:basedOn w:val="a8"/>
    <w:next w:val="a8"/>
    <w:link w:val="42"/>
    <w:uiPriority w:val="9"/>
    <w:qFormat/>
    <w:rsid w:val="0077329B"/>
    <w:pPr>
      <w:widowControl w:val="0"/>
      <w:numPr>
        <w:ilvl w:val="3"/>
        <w:numId w:val="13"/>
      </w:numPr>
      <w:tabs>
        <w:tab w:val="left" w:pos="0"/>
        <w:tab w:val="left" w:pos="1701"/>
      </w:tabs>
      <w:spacing w:before="120" w:after="120"/>
      <w:jc w:val="both"/>
      <w:outlineLvl w:val="3"/>
    </w:pPr>
    <w:rPr>
      <w:b w:val="0"/>
      <w:bCs/>
      <w:color w:val="000000"/>
      <w:szCs w:val="28"/>
    </w:rPr>
  </w:style>
  <w:style w:type="paragraph" w:styleId="50">
    <w:name w:val="heading 5"/>
    <w:aliases w:val="H5,Table caption"/>
    <w:basedOn w:val="a8"/>
    <w:next w:val="a9"/>
    <w:link w:val="52"/>
    <w:qFormat/>
    <w:rsid w:val="0077329B"/>
    <w:pPr>
      <w:numPr>
        <w:ilvl w:val="4"/>
        <w:numId w:val="13"/>
      </w:numPr>
      <w:spacing w:after="60"/>
      <w:jc w:val="both"/>
      <w:outlineLvl w:val="4"/>
    </w:pPr>
    <w:rPr>
      <w:rFonts w:ascii="Tahoma" w:hAnsi="Tahoma" w:cs="Tahoma"/>
      <w:bCs/>
      <w:caps/>
      <w:sz w:val="20"/>
      <w:szCs w:val="22"/>
      <w:lang w:eastAsia="en-US"/>
    </w:rPr>
  </w:style>
  <w:style w:type="paragraph" w:styleId="6">
    <w:name w:val="heading 6"/>
    <w:basedOn w:val="a8"/>
    <w:next w:val="a8"/>
    <w:link w:val="61"/>
    <w:uiPriority w:val="9"/>
    <w:qFormat/>
    <w:rsid w:val="0077329B"/>
    <w:pPr>
      <w:numPr>
        <w:ilvl w:val="5"/>
        <w:numId w:val="13"/>
      </w:numPr>
      <w:spacing w:after="60"/>
      <w:jc w:val="both"/>
      <w:outlineLvl w:val="5"/>
    </w:pPr>
    <w:rPr>
      <w:rFonts w:ascii="Tahoma" w:hAnsi="Tahoma"/>
      <w:b w:val="0"/>
      <w:i/>
      <w:iCs/>
      <w:smallCaps/>
      <w:sz w:val="22"/>
      <w:szCs w:val="22"/>
      <w:lang w:eastAsia="en-US"/>
    </w:rPr>
  </w:style>
  <w:style w:type="paragraph" w:styleId="7">
    <w:name w:val="heading 7"/>
    <w:basedOn w:val="a8"/>
    <w:next w:val="a8"/>
    <w:link w:val="70"/>
    <w:uiPriority w:val="9"/>
    <w:qFormat/>
    <w:rsid w:val="0077329B"/>
    <w:pPr>
      <w:numPr>
        <w:ilvl w:val="6"/>
        <w:numId w:val="13"/>
      </w:numPr>
      <w:spacing w:after="60"/>
      <w:jc w:val="both"/>
      <w:outlineLvl w:val="6"/>
    </w:pPr>
    <w:rPr>
      <w:rFonts w:ascii="Tahoma" w:hAnsi="Tahoma" w:cs="Tahoma"/>
      <w:b w:val="0"/>
      <w:lang w:eastAsia="en-US"/>
    </w:rPr>
  </w:style>
  <w:style w:type="paragraph" w:styleId="8">
    <w:name w:val="heading 8"/>
    <w:basedOn w:val="a8"/>
    <w:next w:val="a8"/>
    <w:link w:val="80"/>
    <w:uiPriority w:val="9"/>
    <w:qFormat/>
    <w:rsid w:val="0077329B"/>
    <w:pPr>
      <w:numPr>
        <w:ilvl w:val="7"/>
        <w:numId w:val="13"/>
      </w:numPr>
      <w:spacing w:after="60"/>
      <w:jc w:val="both"/>
      <w:outlineLvl w:val="7"/>
    </w:pPr>
    <w:rPr>
      <w:rFonts w:ascii="Tahoma" w:hAnsi="Tahoma" w:cs="Tahoma"/>
      <w:b w:val="0"/>
      <w:i/>
      <w:iCs/>
      <w:lang w:eastAsia="en-US"/>
    </w:rPr>
  </w:style>
  <w:style w:type="paragraph" w:styleId="9">
    <w:name w:val="heading 9"/>
    <w:aliases w:val="Заголовок 90"/>
    <w:basedOn w:val="a8"/>
    <w:next w:val="a8"/>
    <w:link w:val="90"/>
    <w:uiPriority w:val="9"/>
    <w:qFormat/>
    <w:rsid w:val="0077329B"/>
    <w:pPr>
      <w:numPr>
        <w:ilvl w:val="8"/>
        <w:numId w:val="13"/>
      </w:numPr>
      <w:spacing w:before="440"/>
      <w:jc w:val="both"/>
      <w:outlineLvl w:val="8"/>
    </w:pPr>
    <w:rPr>
      <w:rFonts w:ascii="Tahoma" w:hAnsi="Tahoma" w:cs="Tahoma"/>
      <w:bCs/>
      <w:sz w:val="36"/>
      <w:szCs w:val="36"/>
      <w:lang w:eastAsia="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1 Знак,1 ghost Знак,12 Знак,A MAJOR/BOLD Знак,ATHeading 1 Знак,Attribute Heading 1 Знак,Chapter Heading Знак,Chapter Title Знак,Guardent-H1 Знак,H1 Знак,Head1 Знак,Heading apps Знак,I Знак,II+ Знак,Main Page Знак,MajorTopic.Title Знак"/>
    <w:basedOn w:val="aa"/>
    <w:link w:val="13"/>
    <w:uiPriority w:val="9"/>
    <w:rsid w:val="0077329B"/>
    <w:rPr>
      <w:rFonts w:ascii="Times New Roman" w:eastAsia="Times New Roman" w:hAnsi="Times New Roman" w:cs="Times New Roman"/>
      <w:bCs/>
      <w:sz w:val="28"/>
      <w:szCs w:val="24"/>
      <w:lang w:eastAsia="ru-RU"/>
    </w:rPr>
  </w:style>
  <w:style w:type="character" w:customStyle="1" w:styleId="22">
    <w:name w:val="Заголовок 2 Знак"/>
    <w:basedOn w:val="aa"/>
    <w:link w:val="21"/>
    <w:uiPriority w:val="9"/>
    <w:rsid w:val="0077329B"/>
    <w:rPr>
      <w:rFonts w:ascii="Times New Roman" w:eastAsia="Times New Roman" w:hAnsi="Times New Roman" w:cs="Times New Roman"/>
      <w:bCs/>
      <w:sz w:val="28"/>
      <w:szCs w:val="30"/>
    </w:rPr>
  </w:style>
  <w:style w:type="character" w:customStyle="1" w:styleId="32">
    <w:name w:val="Заголовок 3 Знак"/>
    <w:basedOn w:val="aa"/>
    <w:link w:val="31"/>
    <w:uiPriority w:val="9"/>
    <w:rsid w:val="0077329B"/>
    <w:rPr>
      <w:rFonts w:ascii="Times New Roman" w:eastAsia="Times New Roman" w:hAnsi="Times New Roman" w:cs="Times New Roman"/>
      <w:bCs/>
      <w:sz w:val="24"/>
      <w:szCs w:val="24"/>
    </w:rPr>
  </w:style>
  <w:style w:type="character" w:customStyle="1" w:styleId="42">
    <w:name w:val="Заголовок 4 Знак"/>
    <w:basedOn w:val="aa"/>
    <w:link w:val="40"/>
    <w:uiPriority w:val="9"/>
    <w:rsid w:val="0077329B"/>
    <w:rPr>
      <w:rFonts w:ascii="Times New Roman" w:eastAsia="Times New Roman" w:hAnsi="Times New Roman" w:cs="Times New Roman"/>
      <w:bCs/>
      <w:color w:val="000000"/>
      <w:sz w:val="24"/>
      <w:szCs w:val="28"/>
      <w:lang w:eastAsia="ru-RU"/>
    </w:rPr>
  </w:style>
  <w:style w:type="character" w:customStyle="1" w:styleId="52">
    <w:name w:val="Заголовок 5 Знак"/>
    <w:basedOn w:val="aa"/>
    <w:link w:val="50"/>
    <w:rsid w:val="0077329B"/>
    <w:rPr>
      <w:rFonts w:ascii="Tahoma" w:eastAsia="Times New Roman" w:hAnsi="Tahoma" w:cs="Tahoma"/>
      <w:b/>
      <w:bCs/>
      <w:caps/>
      <w:sz w:val="20"/>
    </w:rPr>
  </w:style>
  <w:style w:type="character" w:customStyle="1" w:styleId="60">
    <w:name w:val="Заголовок 6 Знак"/>
    <w:basedOn w:val="aa"/>
    <w:rsid w:val="0077329B"/>
    <w:rPr>
      <w:rFonts w:asciiTheme="majorHAnsi" w:eastAsiaTheme="majorEastAsia" w:hAnsiTheme="majorHAnsi" w:cstheme="majorBidi"/>
      <w:b/>
      <w:i/>
      <w:iCs/>
      <w:color w:val="243F60" w:themeColor="accent1" w:themeShade="7F"/>
      <w:sz w:val="24"/>
      <w:szCs w:val="20"/>
      <w:lang w:eastAsia="ru-RU"/>
    </w:rPr>
  </w:style>
  <w:style w:type="character" w:customStyle="1" w:styleId="70">
    <w:name w:val="Заголовок 7 Знак"/>
    <w:basedOn w:val="aa"/>
    <w:link w:val="7"/>
    <w:uiPriority w:val="9"/>
    <w:rsid w:val="0077329B"/>
    <w:rPr>
      <w:rFonts w:ascii="Tahoma" w:eastAsia="Times New Roman" w:hAnsi="Tahoma" w:cs="Tahoma"/>
      <w:sz w:val="24"/>
      <w:szCs w:val="20"/>
    </w:rPr>
  </w:style>
  <w:style w:type="character" w:customStyle="1" w:styleId="80">
    <w:name w:val="Заголовок 8 Знак"/>
    <w:basedOn w:val="aa"/>
    <w:link w:val="8"/>
    <w:uiPriority w:val="9"/>
    <w:rsid w:val="0077329B"/>
    <w:rPr>
      <w:rFonts w:ascii="Tahoma" w:eastAsia="Times New Roman" w:hAnsi="Tahoma" w:cs="Tahoma"/>
      <w:i/>
      <w:iCs/>
      <w:sz w:val="24"/>
      <w:szCs w:val="20"/>
    </w:rPr>
  </w:style>
  <w:style w:type="character" w:customStyle="1" w:styleId="90">
    <w:name w:val="Заголовок 9 Знак"/>
    <w:basedOn w:val="aa"/>
    <w:link w:val="9"/>
    <w:uiPriority w:val="9"/>
    <w:rsid w:val="0077329B"/>
    <w:rPr>
      <w:rFonts w:ascii="Tahoma" w:eastAsia="Times New Roman" w:hAnsi="Tahoma" w:cs="Tahoma"/>
      <w:b/>
      <w:bCs/>
      <w:sz w:val="36"/>
      <w:szCs w:val="36"/>
    </w:rPr>
  </w:style>
  <w:style w:type="paragraph" w:customStyle="1" w:styleId="Normal">
    <w:name w:val="Normal_для ЛУ и ТЛ центр + ж"/>
    <w:basedOn w:val="a8"/>
    <w:link w:val="NormalChar"/>
    <w:rsid w:val="0077329B"/>
    <w:pPr>
      <w:spacing w:before="40"/>
      <w:jc w:val="center"/>
    </w:pPr>
    <w:rPr>
      <w:bCs/>
      <w:sz w:val="28"/>
      <w:szCs w:val="28"/>
    </w:rPr>
  </w:style>
  <w:style w:type="paragraph" w:customStyle="1" w:styleId="Normal0">
    <w:name w:val="Normal_для ЛУ и ТЛ"/>
    <w:basedOn w:val="a8"/>
    <w:rsid w:val="0077329B"/>
    <w:rPr>
      <w:b w:val="0"/>
      <w:szCs w:val="24"/>
    </w:rPr>
  </w:style>
  <w:style w:type="character" w:customStyle="1" w:styleId="NormalChar">
    <w:name w:val="Normal_для ЛУ и ТЛ центр + ж Char"/>
    <w:link w:val="Normal"/>
    <w:rsid w:val="0077329B"/>
    <w:rPr>
      <w:rFonts w:ascii="Times New Roman" w:eastAsia="Times New Roman" w:hAnsi="Times New Roman" w:cs="Times New Roman"/>
      <w:b/>
      <w:bCs/>
      <w:sz w:val="28"/>
      <w:szCs w:val="28"/>
      <w:lang w:eastAsia="ru-RU"/>
    </w:rPr>
  </w:style>
  <w:style w:type="paragraph" w:customStyle="1" w:styleId="Normal2">
    <w:name w:val="Normal_для ЛУ и ТЛ центр"/>
    <w:basedOn w:val="a8"/>
    <w:rsid w:val="0077329B"/>
    <w:pPr>
      <w:spacing w:line="360" w:lineRule="auto"/>
      <w:jc w:val="center"/>
    </w:pPr>
    <w:rPr>
      <w:b w:val="0"/>
    </w:rPr>
  </w:style>
  <w:style w:type="paragraph" w:customStyle="1" w:styleId="Normal1page">
    <w:name w:val="Normal_1_page"/>
    <w:basedOn w:val="a8"/>
    <w:rsid w:val="0077329B"/>
    <w:rPr>
      <w:b w:val="0"/>
      <w:szCs w:val="24"/>
    </w:rPr>
  </w:style>
  <w:style w:type="paragraph" w:customStyle="1" w:styleId="15">
    <w:name w:val="Основной текст1"/>
    <w:basedOn w:val="a8"/>
    <w:link w:val="Char"/>
    <w:qFormat/>
    <w:rsid w:val="0077329B"/>
    <w:pPr>
      <w:spacing w:before="0" w:line="360" w:lineRule="auto"/>
      <w:ind w:left="0" w:firstLine="851"/>
      <w:jc w:val="both"/>
    </w:pPr>
    <w:rPr>
      <w:b w:val="0"/>
    </w:rPr>
  </w:style>
  <w:style w:type="character" w:customStyle="1" w:styleId="Char">
    <w:name w:val="Основной текст Char"/>
    <w:link w:val="15"/>
    <w:rsid w:val="0077329B"/>
    <w:rPr>
      <w:rFonts w:ascii="Times New Roman" w:eastAsia="Times New Roman" w:hAnsi="Times New Roman" w:cs="Times New Roman"/>
      <w:sz w:val="24"/>
      <w:szCs w:val="20"/>
      <w:lang w:eastAsia="ru-RU"/>
    </w:rPr>
  </w:style>
  <w:style w:type="paragraph" w:customStyle="1" w:styleId="Heading0">
    <w:name w:val="Heading 0"/>
    <w:basedOn w:val="a8"/>
    <w:next w:val="a9"/>
    <w:qFormat/>
    <w:rsid w:val="0077329B"/>
    <w:pPr>
      <w:keepNext/>
      <w:spacing w:after="120" w:line="360" w:lineRule="auto"/>
      <w:jc w:val="center"/>
    </w:pPr>
    <w:rPr>
      <w:rFonts w:ascii="Arial" w:hAnsi="Arial" w:cs="Arial"/>
      <w:bCs/>
      <w:caps/>
      <w:sz w:val="28"/>
      <w:szCs w:val="24"/>
      <w:lang w:val="en-US"/>
    </w:rPr>
  </w:style>
  <w:style w:type="paragraph" w:styleId="a9">
    <w:name w:val="Body Text"/>
    <w:basedOn w:val="a8"/>
    <w:link w:val="ad"/>
    <w:unhideWhenUsed/>
    <w:rsid w:val="0077329B"/>
    <w:pPr>
      <w:spacing w:after="120"/>
    </w:pPr>
  </w:style>
  <w:style w:type="character" w:customStyle="1" w:styleId="ad">
    <w:name w:val="Основной текст Знак"/>
    <w:basedOn w:val="aa"/>
    <w:link w:val="a9"/>
    <w:rsid w:val="0077329B"/>
    <w:rPr>
      <w:rFonts w:ascii="Times New Roman" w:eastAsia="Times New Roman" w:hAnsi="Times New Roman" w:cs="Times New Roman"/>
      <w:b/>
      <w:sz w:val="24"/>
      <w:szCs w:val="20"/>
      <w:lang w:eastAsia="ru-RU"/>
    </w:rPr>
  </w:style>
  <w:style w:type="paragraph" w:styleId="16">
    <w:name w:val="toc 1"/>
    <w:basedOn w:val="a8"/>
    <w:next w:val="a8"/>
    <w:autoRedefine/>
    <w:uiPriority w:val="39"/>
    <w:qFormat/>
    <w:rsid w:val="0077329B"/>
    <w:pPr>
      <w:widowControl w:val="0"/>
      <w:tabs>
        <w:tab w:val="left" w:pos="0"/>
        <w:tab w:val="left" w:pos="284"/>
        <w:tab w:val="left" w:leader="dot" w:pos="9356"/>
      </w:tabs>
      <w:spacing w:before="120" w:after="120"/>
      <w:ind w:left="0"/>
      <w:jc w:val="both"/>
    </w:pPr>
    <w:rPr>
      <w:b w:val="0"/>
      <w:bCs/>
      <w:noProof/>
      <w:szCs w:val="24"/>
    </w:rPr>
  </w:style>
  <w:style w:type="character" w:styleId="ae">
    <w:name w:val="Hyperlink"/>
    <w:uiPriority w:val="99"/>
    <w:unhideWhenUsed/>
    <w:rsid w:val="0077329B"/>
    <w:rPr>
      <w:color w:val="0000FF"/>
      <w:u w:val="single"/>
    </w:rPr>
  </w:style>
  <w:style w:type="paragraph" w:customStyle="1" w:styleId="af">
    <w:name w:val="Термины и сокращения"/>
    <w:aliases w:val="Лист регистраци изменений"/>
    <w:basedOn w:val="13"/>
    <w:next w:val="Normal0"/>
    <w:qFormat/>
    <w:rsid w:val="0077329B"/>
    <w:pPr>
      <w:tabs>
        <w:tab w:val="left" w:pos="720"/>
      </w:tabs>
      <w:suppressAutoHyphens/>
      <w:spacing w:after="360"/>
      <w:ind w:left="357"/>
      <w:jc w:val="center"/>
    </w:pPr>
    <w:rPr>
      <w:rFonts w:ascii="Arial" w:hAnsi="Arial"/>
      <w:bCs w:val="0"/>
      <w:iCs/>
    </w:rPr>
  </w:style>
  <w:style w:type="paragraph" w:styleId="af0">
    <w:name w:val="Document Map"/>
    <w:basedOn w:val="a8"/>
    <w:link w:val="af1"/>
    <w:uiPriority w:val="99"/>
    <w:semiHidden/>
    <w:unhideWhenUsed/>
    <w:rsid w:val="0077329B"/>
    <w:rPr>
      <w:rFonts w:ascii="Tahoma" w:hAnsi="Tahoma"/>
      <w:sz w:val="16"/>
      <w:szCs w:val="16"/>
    </w:rPr>
  </w:style>
  <w:style w:type="character" w:customStyle="1" w:styleId="af1">
    <w:name w:val="Схема документа Знак"/>
    <w:basedOn w:val="aa"/>
    <w:link w:val="af0"/>
    <w:uiPriority w:val="99"/>
    <w:semiHidden/>
    <w:rsid w:val="0077329B"/>
    <w:rPr>
      <w:rFonts w:ascii="Tahoma" w:eastAsia="Times New Roman" w:hAnsi="Tahoma" w:cs="Times New Roman"/>
      <w:b/>
      <w:sz w:val="16"/>
      <w:szCs w:val="16"/>
      <w:lang w:eastAsia="ru-RU"/>
    </w:rPr>
  </w:style>
  <w:style w:type="paragraph" w:styleId="af2">
    <w:name w:val="TOC Heading"/>
    <w:basedOn w:val="13"/>
    <w:next w:val="a8"/>
    <w:uiPriority w:val="39"/>
    <w:qFormat/>
    <w:rsid w:val="0077329B"/>
    <w:pPr>
      <w:keepLines/>
      <w:spacing w:before="480" w:after="0" w:line="276" w:lineRule="auto"/>
      <w:ind w:left="432" w:hanging="432"/>
      <w:outlineLvl w:val="9"/>
    </w:pPr>
    <w:rPr>
      <w:rFonts w:ascii="Cambria" w:hAnsi="Cambria"/>
      <w:color w:val="365F91"/>
      <w:szCs w:val="28"/>
      <w:lang w:val="en-US" w:eastAsia="en-US"/>
    </w:rPr>
  </w:style>
  <w:style w:type="paragraph" w:styleId="23">
    <w:name w:val="toc 2"/>
    <w:basedOn w:val="a8"/>
    <w:next w:val="a8"/>
    <w:autoRedefine/>
    <w:uiPriority w:val="39"/>
    <w:qFormat/>
    <w:rsid w:val="0077329B"/>
    <w:pPr>
      <w:widowControl w:val="0"/>
      <w:tabs>
        <w:tab w:val="left" w:pos="0"/>
        <w:tab w:val="left" w:pos="709"/>
        <w:tab w:val="left" w:pos="993"/>
        <w:tab w:val="left" w:leader="dot" w:pos="9356"/>
      </w:tabs>
      <w:spacing w:before="60"/>
      <w:ind w:left="0" w:firstLine="284"/>
      <w:jc w:val="both"/>
    </w:pPr>
    <w:rPr>
      <w:b w:val="0"/>
      <w:bCs/>
      <w:noProof/>
      <w:szCs w:val="22"/>
    </w:rPr>
  </w:style>
  <w:style w:type="paragraph" w:styleId="33">
    <w:name w:val="toc 3"/>
    <w:basedOn w:val="a8"/>
    <w:next w:val="a8"/>
    <w:autoRedefine/>
    <w:uiPriority w:val="39"/>
    <w:qFormat/>
    <w:rsid w:val="0077329B"/>
    <w:pPr>
      <w:tabs>
        <w:tab w:val="left" w:pos="0"/>
        <w:tab w:val="left" w:pos="1134"/>
        <w:tab w:val="left" w:leader="dot" w:pos="9356"/>
      </w:tabs>
      <w:spacing w:before="120"/>
      <w:ind w:left="0" w:firstLine="567"/>
      <w:jc w:val="both"/>
    </w:pPr>
    <w:rPr>
      <w:b w:val="0"/>
      <w:noProof/>
      <w:szCs w:val="22"/>
    </w:rPr>
  </w:style>
  <w:style w:type="paragraph" w:styleId="43">
    <w:name w:val="toc 4"/>
    <w:basedOn w:val="a8"/>
    <w:next w:val="a8"/>
    <w:autoRedefine/>
    <w:uiPriority w:val="39"/>
    <w:rsid w:val="0077329B"/>
    <w:pPr>
      <w:ind w:left="480"/>
    </w:pPr>
    <w:rPr>
      <w:rFonts w:ascii="Calibri" w:hAnsi="Calibri"/>
      <w:b w:val="0"/>
      <w:sz w:val="20"/>
    </w:rPr>
  </w:style>
  <w:style w:type="paragraph" w:styleId="53">
    <w:name w:val="toc 5"/>
    <w:basedOn w:val="a8"/>
    <w:next w:val="a8"/>
    <w:autoRedefine/>
    <w:uiPriority w:val="39"/>
    <w:rsid w:val="0077329B"/>
    <w:pPr>
      <w:ind w:left="720"/>
    </w:pPr>
    <w:rPr>
      <w:rFonts w:ascii="Calibri" w:hAnsi="Calibri"/>
      <w:b w:val="0"/>
      <w:sz w:val="20"/>
    </w:rPr>
  </w:style>
  <w:style w:type="paragraph" w:styleId="62">
    <w:name w:val="toc 6"/>
    <w:basedOn w:val="a8"/>
    <w:next w:val="a8"/>
    <w:autoRedefine/>
    <w:uiPriority w:val="39"/>
    <w:rsid w:val="0077329B"/>
    <w:pPr>
      <w:ind w:left="960"/>
    </w:pPr>
    <w:rPr>
      <w:rFonts w:ascii="Calibri" w:hAnsi="Calibri"/>
      <w:b w:val="0"/>
      <w:sz w:val="20"/>
    </w:rPr>
  </w:style>
  <w:style w:type="paragraph" w:styleId="71">
    <w:name w:val="toc 7"/>
    <w:basedOn w:val="a8"/>
    <w:next w:val="a8"/>
    <w:autoRedefine/>
    <w:uiPriority w:val="39"/>
    <w:rsid w:val="0077329B"/>
    <w:pPr>
      <w:ind w:left="1200"/>
    </w:pPr>
    <w:rPr>
      <w:rFonts w:ascii="Calibri" w:hAnsi="Calibri"/>
      <w:b w:val="0"/>
      <w:sz w:val="20"/>
    </w:rPr>
  </w:style>
  <w:style w:type="paragraph" w:styleId="81">
    <w:name w:val="toc 8"/>
    <w:basedOn w:val="a8"/>
    <w:next w:val="a8"/>
    <w:autoRedefine/>
    <w:uiPriority w:val="39"/>
    <w:rsid w:val="0077329B"/>
    <w:pPr>
      <w:ind w:left="1440"/>
    </w:pPr>
    <w:rPr>
      <w:rFonts w:ascii="Calibri" w:hAnsi="Calibri"/>
      <w:b w:val="0"/>
      <w:sz w:val="20"/>
    </w:rPr>
  </w:style>
  <w:style w:type="paragraph" w:styleId="91">
    <w:name w:val="toc 9"/>
    <w:basedOn w:val="a8"/>
    <w:next w:val="a8"/>
    <w:autoRedefine/>
    <w:uiPriority w:val="39"/>
    <w:rsid w:val="0077329B"/>
    <w:pPr>
      <w:ind w:left="1680"/>
    </w:pPr>
    <w:rPr>
      <w:rFonts w:ascii="Calibri" w:hAnsi="Calibri"/>
      <w:b w:val="0"/>
      <w:sz w:val="20"/>
    </w:rPr>
  </w:style>
  <w:style w:type="paragraph" w:customStyle="1" w:styleId="17">
    <w:name w:val="Знак Знак Знак Знак Знак Знак Знак Знак Знак Знак Знак Знак Знак1 Знак Знак Знак Знак Знак Знак"/>
    <w:basedOn w:val="a8"/>
    <w:autoRedefine/>
    <w:rsid w:val="0077329B"/>
    <w:pPr>
      <w:spacing w:after="160" w:line="240" w:lineRule="exact"/>
      <w:jc w:val="center"/>
    </w:pPr>
    <w:rPr>
      <w:rFonts w:eastAsia="SimSun"/>
      <w:spacing w:val="-20"/>
      <w:sz w:val="28"/>
      <w:szCs w:val="28"/>
      <w:lang w:val="en-US" w:eastAsia="en-US"/>
    </w:rPr>
  </w:style>
  <w:style w:type="paragraph" w:styleId="af3">
    <w:name w:val="Normal (Web)"/>
    <w:aliases w:val="Обычный (Web),Обычный (Web)1,Обычный (Web)11,Обычный (веб) Знак Знак Знак Знак Знак,Обычный (веб) Знак Знак1 Знак1,Обычный (веб) Знак1,Обычный (веб) Знак1 Знак Знак Знак,Обычный (веб) Знак1 Знак Знак Знак Знак Зна,Обычный (веб) Знак2 Знак1"/>
    <w:basedOn w:val="a8"/>
    <w:link w:val="af4"/>
    <w:uiPriority w:val="99"/>
    <w:qFormat/>
    <w:rsid w:val="0077329B"/>
    <w:pPr>
      <w:spacing w:before="100" w:beforeAutospacing="1" w:after="100" w:afterAutospacing="1"/>
    </w:pPr>
    <w:rPr>
      <w:b w:val="0"/>
      <w:szCs w:val="24"/>
    </w:rPr>
  </w:style>
  <w:style w:type="paragraph" w:customStyle="1" w:styleId="plaintext">
    <w:name w:val="_plain text"/>
    <w:basedOn w:val="a8"/>
    <w:link w:val="plaintext0"/>
    <w:rsid w:val="0077329B"/>
    <w:pPr>
      <w:spacing w:line="360" w:lineRule="auto"/>
      <w:ind w:firstLine="720"/>
      <w:jc w:val="both"/>
    </w:pPr>
    <w:rPr>
      <w:rFonts w:ascii="Calibri" w:eastAsia="Calibri" w:hAnsi="Calibri"/>
      <w:b w:val="0"/>
      <w:szCs w:val="24"/>
      <w:lang w:eastAsia="en-US"/>
    </w:rPr>
  </w:style>
  <w:style w:type="character" w:customStyle="1" w:styleId="plaintext0">
    <w:name w:val="_plain text Знак"/>
    <w:link w:val="plaintext"/>
    <w:rsid w:val="0077329B"/>
    <w:rPr>
      <w:rFonts w:ascii="Calibri" w:eastAsia="Calibri" w:hAnsi="Calibri" w:cs="Times New Roman"/>
      <w:sz w:val="24"/>
      <w:szCs w:val="24"/>
    </w:rPr>
  </w:style>
  <w:style w:type="paragraph" w:customStyle="1" w:styleId="Header2">
    <w:name w:val="_Header2"/>
    <w:basedOn w:val="21"/>
    <w:next w:val="plaintext"/>
    <w:rsid w:val="0077329B"/>
    <w:pPr>
      <w:numPr>
        <w:ilvl w:val="1"/>
      </w:numPr>
      <w:tabs>
        <w:tab w:val="num" w:pos="576"/>
      </w:tabs>
      <w:spacing w:after="120" w:line="360" w:lineRule="auto"/>
      <w:ind w:left="576" w:hanging="576"/>
    </w:pPr>
    <w:rPr>
      <w:i/>
      <w:iCs/>
    </w:rPr>
  </w:style>
  <w:style w:type="paragraph" w:customStyle="1" w:styleId="150">
    <w:name w:val="Обычный 1.5"/>
    <w:basedOn w:val="15"/>
    <w:rsid w:val="0077329B"/>
    <w:pPr>
      <w:widowControl w:val="0"/>
    </w:pPr>
  </w:style>
  <w:style w:type="paragraph" w:customStyle="1" w:styleId="text">
    <w:name w:val="_text"/>
    <w:basedOn w:val="a8"/>
    <w:link w:val="textChar"/>
    <w:autoRedefine/>
    <w:rsid w:val="0077329B"/>
    <w:pPr>
      <w:tabs>
        <w:tab w:val="left" w:pos="0"/>
      </w:tabs>
      <w:spacing w:before="120"/>
      <w:ind w:firstLine="720"/>
      <w:jc w:val="both"/>
    </w:pPr>
    <w:rPr>
      <w:rFonts w:ascii="Calibri" w:eastAsia="Calibri" w:hAnsi="Calibri"/>
      <w:b w:val="0"/>
      <w:szCs w:val="28"/>
    </w:rPr>
  </w:style>
  <w:style w:type="character" w:customStyle="1" w:styleId="textChar">
    <w:name w:val="_text Char"/>
    <w:link w:val="text"/>
    <w:rsid w:val="0077329B"/>
    <w:rPr>
      <w:rFonts w:ascii="Calibri" w:eastAsia="Calibri" w:hAnsi="Calibri" w:cs="Times New Roman"/>
      <w:sz w:val="24"/>
      <w:szCs w:val="28"/>
      <w:lang w:eastAsia="ru-RU"/>
    </w:rPr>
  </w:style>
  <w:style w:type="paragraph" w:customStyle="1" w:styleId="18">
    <w:name w:val="Абзац списка1"/>
    <w:basedOn w:val="a8"/>
    <w:qFormat/>
    <w:rsid w:val="0077329B"/>
    <w:pPr>
      <w:spacing w:before="120"/>
      <w:ind w:left="720"/>
      <w:contextualSpacing/>
      <w:jc w:val="both"/>
    </w:pPr>
    <w:rPr>
      <w:rFonts w:ascii="Tahoma" w:hAnsi="Tahoma" w:cs="Tahoma"/>
      <w:b w:val="0"/>
      <w:lang w:eastAsia="en-US"/>
    </w:rPr>
  </w:style>
  <w:style w:type="paragraph" w:customStyle="1" w:styleId="bull1">
    <w:name w:val="_bull1"/>
    <w:basedOn w:val="a8"/>
    <w:rsid w:val="0077329B"/>
    <w:pPr>
      <w:tabs>
        <w:tab w:val="num" w:pos="720"/>
      </w:tabs>
      <w:spacing w:line="360" w:lineRule="auto"/>
      <w:ind w:left="720" w:hanging="360"/>
      <w:jc w:val="both"/>
    </w:pPr>
    <w:rPr>
      <w:rFonts w:ascii="Arial" w:hAnsi="Arial" w:cs="Arial"/>
      <w:b w:val="0"/>
      <w:sz w:val="20"/>
      <w:szCs w:val="24"/>
    </w:rPr>
  </w:style>
  <w:style w:type="paragraph" w:customStyle="1" w:styleId="numbering">
    <w:name w:val="_numbering"/>
    <w:basedOn w:val="plaintext"/>
    <w:autoRedefine/>
    <w:rsid w:val="0077329B"/>
    <w:pPr>
      <w:tabs>
        <w:tab w:val="left" w:pos="567"/>
      </w:tabs>
      <w:ind w:left="680" w:firstLine="0"/>
    </w:pPr>
    <w:rPr>
      <w:rFonts w:ascii="Times New Roman" w:eastAsia="Times New Roman" w:hAnsi="Times New Roman"/>
    </w:rPr>
  </w:style>
  <w:style w:type="paragraph" w:customStyle="1" w:styleId="Header4">
    <w:name w:val="_Header4"/>
    <w:basedOn w:val="40"/>
    <w:next w:val="plaintext"/>
    <w:rsid w:val="0077329B"/>
    <w:pPr>
      <w:numPr>
        <w:numId w:val="0"/>
      </w:numPr>
      <w:tabs>
        <w:tab w:val="num" w:pos="1800"/>
      </w:tabs>
      <w:spacing w:line="360" w:lineRule="auto"/>
      <w:ind w:left="1728" w:hanging="648"/>
    </w:pPr>
    <w:rPr>
      <w:rFonts w:ascii="Tahoma" w:hAnsi="Tahoma"/>
      <w:sz w:val="20"/>
      <w:szCs w:val="24"/>
    </w:rPr>
  </w:style>
  <w:style w:type="paragraph" w:customStyle="1" w:styleId="1">
    <w:name w:val="Перечисление_1_уровень_цифра"/>
    <w:basedOn w:val="a8"/>
    <w:qFormat/>
    <w:rsid w:val="0077329B"/>
    <w:pPr>
      <w:numPr>
        <w:numId w:val="1"/>
      </w:numPr>
      <w:spacing w:before="60" w:after="60"/>
    </w:pPr>
    <w:rPr>
      <w:b w:val="0"/>
      <w:szCs w:val="24"/>
      <w:lang w:eastAsia="en-US"/>
    </w:rPr>
  </w:style>
  <w:style w:type="paragraph" w:customStyle="1" w:styleId="TableText">
    <w:name w:val="Table Text"/>
    <w:basedOn w:val="a8"/>
    <w:link w:val="TableTextCharChar"/>
    <w:rsid w:val="0077329B"/>
    <w:pPr>
      <w:tabs>
        <w:tab w:val="left" w:pos="360"/>
      </w:tabs>
      <w:spacing w:before="120"/>
      <w:jc w:val="both"/>
    </w:pPr>
    <w:rPr>
      <w:rFonts w:ascii="Arial" w:eastAsia="Calibri" w:hAnsi="Arial"/>
      <w:b w:val="0"/>
      <w:sz w:val="22"/>
      <w:lang w:val="en-US"/>
    </w:rPr>
  </w:style>
  <w:style w:type="character" w:customStyle="1" w:styleId="TableTextCharChar">
    <w:name w:val="Table Text Char Char"/>
    <w:link w:val="TableText"/>
    <w:rsid w:val="0077329B"/>
    <w:rPr>
      <w:rFonts w:ascii="Arial" w:eastAsia="Calibri" w:hAnsi="Arial" w:cs="Times New Roman"/>
      <w:szCs w:val="20"/>
      <w:lang w:val="en-US" w:eastAsia="ru-RU"/>
    </w:rPr>
  </w:style>
  <w:style w:type="paragraph" w:customStyle="1" w:styleId="TableHead">
    <w:name w:val="Table Head"/>
    <w:basedOn w:val="a8"/>
    <w:next w:val="a8"/>
    <w:link w:val="TableHead0"/>
    <w:autoRedefine/>
    <w:qFormat/>
    <w:rsid w:val="0077329B"/>
    <w:pPr>
      <w:pageBreakBefore/>
      <w:widowControl w:val="0"/>
      <w:spacing w:before="0"/>
      <w:ind w:left="0"/>
      <w:jc w:val="center"/>
    </w:pPr>
    <w:rPr>
      <w:b w:val="0"/>
      <w:sz w:val="28"/>
      <w:szCs w:val="28"/>
      <w:lang w:val="en-GB" w:eastAsia="he-IL" w:bidi="he-IL"/>
    </w:rPr>
  </w:style>
  <w:style w:type="paragraph" w:styleId="af5">
    <w:name w:val="header"/>
    <w:aliases w:val="Even"/>
    <w:basedOn w:val="a8"/>
    <w:link w:val="af6"/>
    <w:uiPriority w:val="99"/>
    <w:rsid w:val="0077329B"/>
    <w:pPr>
      <w:tabs>
        <w:tab w:val="center" w:pos="4677"/>
        <w:tab w:val="right" w:pos="9355"/>
      </w:tabs>
      <w:ind w:left="113"/>
    </w:pPr>
    <w:rPr>
      <w:rFonts w:ascii="Calibri" w:eastAsia="Calibri" w:hAnsi="Calibri"/>
      <w:b w:val="0"/>
      <w:szCs w:val="24"/>
    </w:rPr>
  </w:style>
  <w:style w:type="character" w:customStyle="1" w:styleId="af6">
    <w:name w:val="Верхний колонтитул Знак"/>
    <w:aliases w:val="Even Знак"/>
    <w:basedOn w:val="aa"/>
    <w:link w:val="af5"/>
    <w:uiPriority w:val="99"/>
    <w:rsid w:val="0077329B"/>
    <w:rPr>
      <w:rFonts w:ascii="Calibri" w:eastAsia="Calibri" w:hAnsi="Calibri" w:cs="Times New Roman"/>
      <w:sz w:val="24"/>
      <w:szCs w:val="24"/>
      <w:lang w:eastAsia="ru-RU"/>
    </w:rPr>
  </w:style>
  <w:style w:type="paragraph" w:styleId="af7">
    <w:name w:val="footer"/>
    <w:basedOn w:val="a8"/>
    <w:link w:val="af8"/>
    <w:uiPriority w:val="99"/>
    <w:rsid w:val="0077329B"/>
    <w:pPr>
      <w:tabs>
        <w:tab w:val="center" w:pos="4677"/>
        <w:tab w:val="right" w:pos="9355"/>
      </w:tabs>
    </w:pPr>
    <w:rPr>
      <w:rFonts w:ascii="Calibri" w:eastAsia="Calibri" w:hAnsi="Calibri"/>
      <w:b w:val="0"/>
      <w:szCs w:val="24"/>
    </w:rPr>
  </w:style>
  <w:style w:type="character" w:customStyle="1" w:styleId="af8">
    <w:name w:val="Нижний колонтитул Знак"/>
    <w:basedOn w:val="aa"/>
    <w:link w:val="af7"/>
    <w:uiPriority w:val="99"/>
    <w:rsid w:val="0077329B"/>
    <w:rPr>
      <w:rFonts w:ascii="Calibri" w:eastAsia="Calibri" w:hAnsi="Calibri" w:cs="Times New Roman"/>
      <w:sz w:val="24"/>
      <w:szCs w:val="24"/>
      <w:lang w:eastAsia="ru-RU"/>
    </w:rPr>
  </w:style>
  <w:style w:type="character" w:styleId="af9">
    <w:name w:val="page number"/>
    <w:aliases w:val="style2"/>
    <w:basedOn w:val="aa"/>
    <w:rsid w:val="0077329B"/>
  </w:style>
  <w:style w:type="paragraph" w:styleId="HTML">
    <w:name w:val="HTML Preformatted"/>
    <w:basedOn w:val="a8"/>
    <w:link w:val="HTML0"/>
    <w:rsid w:val="00773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b w:val="0"/>
      <w:sz w:val="20"/>
      <w:szCs w:val="24"/>
    </w:rPr>
  </w:style>
  <w:style w:type="character" w:customStyle="1" w:styleId="HTML0">
    <w:name w:val="Стандартный HTML Знак"/>
    <w:basedOn w:val="aa"/>
    <w:link w:val="HTML"/>
    <w:rsid w:val="0077329B"/>
    <w:rPr>
      <w:rFonts w:ascii="Courier New" w:eastAsia="Courier New" w:hAnsi="Courier New" w:cs="Times New Roman"/>
      <w:sz w:val="20"/>
      <w:szCs w:val="24"/>
      <w:lang w:eastAsia="ru-RU"/>
    </w:rPr>
  </w:style>
  <w:style w:type="paragraph" w:styleId="afa">
    <w:name w:val="Title"/>
    <w:basedOn w:val="a8"/>
    <w:link w:val="afb"/>
    <w:qFormat/>
    <w:rsid w:val="0077329B"/>
    <w:pPr>
      <w:jc w:val="center"/>
    </w:pPr>
    <w:rPr>
      <w:bCs/>
      <w:i/>
      <w:iCs/>
      <w:szCs w:val="24"/>
    </w:rPr>
  </w:style>
  <w:style w:type="character" w:customStyle="1" w:styleId="afb">
    <w:name w:val="Название Знак"/>
    <w:basedOn w:val="aa"/>
    <w:link w:val="afa"/>
    <w:rsid w:val="0077329B"/>
    <w:rPr>
      <w:rFonts w:ascii="Times New Roman" w:eastAsia="Times New Roman" w:hAnsi="Times New Roman" w:cs="Times New Roman"/>
      <w:b/>
      <w:bCs/>
      <w:i/>
      <w:iCs/>
      <w:sz w:val="24"/>
      <w:szCs w:val="24"/>
      <w:lang w:eastAsia="ru-RU"/>
    </w:rPr>
  </w:style>
  <w:style w:type="paragraph" w:customStyle="1" w:styleId="afc">
    <w:name w:val="Таблица"/>
    <w:basedOn w:val="a8"/>
    <w:next w:val="a8"/>
    <w:rsid w:val="0077329B"/>
    <w:pPr>
      <w:adjustRightInd w:val="0"/>
      <w:textAlignment w:val="baseline"/>
    </w:pPr>
    <w:rPr>
      <w:b w:val="0"/>
      <w:szCs w:val="24"/>
    </w:rPr>
  </w:style>
  <w:style w:type="paragraph" w:styleId="afd">
    <w:name w:val="Subtitle"/>
    <w:basedOn w:val="a8"/>
    <w:link w:val="afe"/>
    <w:qFormat/>
    <w:rsid w:val="0077329B"/>
    <w:pPr>
      <w:jc w:val="center"/>
    </w:pPr>
    <w:rPr>
      <w:bCs/>
      <w:sz w:val="32"/>
      <w:szCs w:val="24"/>
    </w:rPr>
  </w:style>
  <w:style w:type="character" w:customStyle="1" w:styleId="afe">
    <w:name w:val="Подзаголовок Знак"/>
    <w:basedOn w:val="aa"/>
    <w:link w:val="afd"/>
    <w:rsid w:val="0077329B"/>
    <w:rPr>
      <w:rFonts w:ascii="Times New Roman" w:eastAsia="Times New Roman" w:hAnsi="Times New Roman" w:cs="Times New Roman"/>
      <w:b/>
      <w:bCs/>
      <w:sz w:val="32"/>
      <w:szCs w:val="24"/>
      <w:lang w:eastAsia="ru-RU"/>
    </w:rPr>
  </w:style>
  <w:style w:type="character" w:customStyle="1" w:styleId="61">
    <w:name w:val="Заголовок 6 Знак1"/>
    <w:link w:val="6"/>
    <w:uiPriority w:val="9"/>
    <w:locked/>
    <w:rsid w:val="0077329B"/>
    <w:rPr>
      <w:rFonts w:ascii="Tahoma" w:eastAsia="Times New Roman" w:hAnsi="Tahoma" w:cs="Times New Roman"/>
      <w:i/>
      <w:iCs/>
      <w:smallCaps/>
    </w:rPr>
  </w:style>
  <w:style w:type="paragraph" w:styleId="aff">
    <w:name w:val="table of figures"/>
    <w:basedOn w:val="a8"/>
    <w:next w:val="a8"/>
    <w:semiHidden/>
    <w:rsid w:val="0077329B"/>
  </w:style>
  <w:style w:type="paragraph" w:styleId="a2">
    <w:name w:val="List Bullet"/>
    <w:aliases w:val="UL,Маркированный список 1"/>
    <w:basedOn w:val="a8"/>
    <w:link w:val="aff0"/>
    <w:rsid w:val="0077329B"/>
    <w:pPr>
      <w:widowControl w:val="0"/>
      <w:numPr>
        <w:numId w:val="23"/>
      </w:numPr>
      <w:tabs>
        <w:tab w:val="left" w:pos="0"/>
        <w:tab w:val="left" w:pos="1276"/>
        <w:tab w:val="left" w:pos="1418"/>
      </w:tabs>
      <w:adjustRightInd w:val="0"/>
      <w:spacing w:before="0" w:line="360" w:lineRule="auto"/>
      <w:ind w:left="0" w:firstLine="851"/>
      <w:jc w:val="both"/>
      <w:textAlignment w:val="baseline"/>
    </w:pPr>
    <w:rPr>
      <w:rFonts w:eastAsia="Calibri"/>
      <w:b w:val="0"/>
      <w:szCs w:val="24"/>
    </w:rPr>
  </w:style>
  <w:style w:type="paragraph" w:customStyle="1" w:styleId="aff1">
    <w:name w:val="Маркированный с точкой"/>
    <w:basedOn w:val="a2"/>
    <w:rsid w:val="0077329B"/>
    <w:pPr>
      <w:numPr>
        <w:numId w:val="0"/>
      </w:numPr>
      <w:tabs>
        <w:tab w:val="num" w:pos="283"/>
      </w:tabs>
      <w:spacing w:after="120"/>
      <w:ind w:left="283" w:hanging="283"/>
    </w:pPr>
    <w:rPr>
      <w:color w:val="000000"/>
      <w:sz w:val="28"/>
    </w:rPr>
  </w:style>
  <w:style w:type="paragraph" w:customStyle="1" w:styleId="Style3">
    <w:name w:val="Style3"/>
    <w:basedOn w:val="31"/>
    <w:rsid w:val="0077329B"/>
    <w:pPr>
      <w:spacing w:before="240"/>
      <w:jc w:val="left"/>
    </w:pPr>
    <w:rPr>
      <w:rFonts w:ascii="Arial" w:hAnsi="Arial" w:cs="Arial"/>
      <w:bCs w:val="0"/>
      <w:color w:val="666699"/>
      <w:szCs w:val="26"/>
      <w:lang w:eastAsia="ru-RU"/>
    </w:rPr>
  </w:style>
  <w:style w:type="paragraph" w:customStyle="1" w:styleId="NormalList">
    <w:name w:val="Normal_List"/>
    <w:basedOn w:val="a8"/>
    <w:link w:val="NormalListChar"/>
    <w:rsid w:val="0077329B"/>
    <w:pPr>
      <w:numPr>
        <w:numId w:val="2"/>
      </w:numPr>
      <w:spacing w:before="120"/>
      <w:jc w:val="both"/>
    </w:pPr>
    <w:rPr>
      <w:b w:val="0"/>
      <w:sz w:val="22"/>
      <w:lang w:eastAsia="en-US"/>
    </w:rPr>
  </w:style>
  <w:style w:type="character" w:customStyle="1" w:styleId="NormalListChar">
    <w:name w:val="Normal_List Char"/>
    <w:link w:val="NormalList"/>
    <w:rsid w:val="0077329B"/>
    <w:rPr>
      <w:rFonts w:ascii="Times New Roman" w:eastAsia="Times New Roman" w:hAnsi="Times New Roman" w:cs="Times New Roman"/>
      <w:szCs w:val="20"/>
    </w:rPr>
  </w:style>
  <w:style w:type="paragraph" w:customStyle="1" w:styleId="aff2">
    <w:name w:val="титульный лист центр"/>
    <w:basedOn w:val="a8"/>
    <w:link w:val="Char0"/>
    <w:rsid w:val="0077329B"/>
    <w:pPr>
      <w:spacing w:before="40"/>
      <w:jc w:val="center"/>
    </w:pPr>
    <w:rPr>
      <w:bCs/>
      <w:sz w:val="28"/>
      <w:szCs w:val="28"/>
    </w:rPr>
  </w:style>
  <w:style w:type="character" w:customStyle="1" w:styleId="Char0">
    <w:name w:val="титульный лист центр Char"/>
    <w:link w:val="aff2"/>
    <w:rsid w:val="0077329B"/>
    <w:rPr>
      <w:rFonts w:ascii="Times New Roman" w:eastAsia="Times New Roman" w:hAnsi="Times New Roman" w:cs="Times New Roman"/>
      <w:b/>
      <w:bCs/>
      <w:sz w:val="28"/>
      <w:szCs w:val="28"/>
      <w:lang w:eastAsia="ru-RU"/>
    </w:rPr>
  </w:style>
  <w:style w:type="paragraph" w:customStyle="1" w:styleId="BodyTextBold">
    <w:name w:val="Body Text Bold"/>
    <w:basedOn w:val="a8"/>
    <w:next w:val="a8"/>
    <w:link w:val="BodyTextBold0"/>
    <w:rsid w:val="0077329B"/>
    <w:pPr>
      <w:keepNext/>
      <w:keepLines/>
      <w:tabs>
        <w:tab w:val="right" w:pos="9214"/>
      </w:tabs>
      <w:spacing w:before="360" w:after="240" w:line="360" w:lineRule="auto"/>
    </w:pPr>
    <w:rPr>
      <w:b w:val="0"/>
      <w:caps/>
      <w:lang w:eastAsia="en-US"/>
    </w:rPr>
  </w:style>
  <w:style w:type="character" w:customStyle="1" w:styleId="BodyTextBold0">
    <w:name w:val="Body Text Bold Знак"/>
    <w:link w:val="BodyTextBold"/>
    <w:rsid w:val="0077329B"/>
    <w:rPr>
      <w:rFonts w:ascii="Times New Roman" w:eastAsia="Times New Roman" w:hAnsi="Times New Roman" w:cs="Times New Roman"/>
      <w:caps/>
      <w:sz w:val="24"/>
      <w:szCs w:val="20"/>
    </w:rPr>
  </w:style>
  <w:style w:type="paragraph" w:customStyle="1" w:styleId="Normaltablesmall">
    <w:name w:val="Normal table small"/>
    <w:basedOn w:val="a8"/>
    <w:link w:val="Normaltablesmall0"/>
    <w:rsid w:val="0077329B"/>
    <w:pPr>
      <w:spacing w:before="40" w:after="40"/>
      <w:jc w:val="both"/>
    </w:pPr>
    <w:rPr>
      <w:b w:val="0"/>
      <w:szCs w:val="24"/>
      <w:lang w:val="lt-LT" w:eastAsia="en-US"/>
    </w:rPr>
  </w:style>
  <w:style w:type="character" w:customStyle="1" w:styleId="Normaltablesmall0">
    <w:name w:val="Normal table small Знак"/>
    <w:link w:val="Normaltablesmall"/>
    <w:rsid w:val="0077329B"/>
    <w:rPr>
      <w:rFonts w:ascii="Times New Roman" w:eastAsia="Times New Roman" w:hAnsi="Times New Roman" w:cs="Times New Roman"/>
      <w:sz w:val="24"/>
      <w:szCs w:val="24"/>
      <w:lang w:val="lt-LT"/>
    </w:rPr>
  </w:style>
  <w:style w:type="paragraph" w:customStyle="1" w:styleId="Headtable">
    <w:name w:val="Head table"/>
    <w:basedOn w:val="Normaltablesmall"/>
    <w:next w:val="Normaltablesmall"/>
    <w:link w:val="Headtable0"/>
    <w:rsid w:val="0077329B"/>
    <w:pPr>
      <w:keepNext/>
      <w:jc w:val="center"/>
    </w:pPr>
    <w:rPr>
      <w:bCs/>
    </w:rPr>
  </w:style>
  <w:style w:type="character" w:customStyle="1" w:styleId="Headtable0">
    <w:name w:val="Head table Знак"/>
    <w:link w:val="Headtable"/>
    <w:rsid w:val="0077329B"/>
    <w:rPr>
      <w:rFonts w:ascii="Times New Roman" w:eastAsia="Times New Roman" w:hAnsi="Times New Roman" w:cs="Times New Roman"/>
      <w:bCs/>
      <w:sz w:val="24"/>
      <w:szCs w:val="24"/>
      <w:lang w:val="lt-LT"/>
    </w:rPr>
  </w:style>
  <w:style w:type="paragraph" w:customStyle="1" w:styleId="19">
    <w:name w:val="Заг 1 АННОТАЦИЯ"/>
    <w:basedOn w:val="a8"/>
    <w:next w:val="a8"/>
    <w:rsid w:val="0077329B"/>
    <w:pPr>
      <w:pageBreakBefore/>
      <w:spacing w:before="120" w:after="60" w:line="360" w:lineRule="auto"/>
      <w:jc w:val="center"/>
    </w:pPr>
    <w:rPr>
      <w:rFonts w:ascii="Arial" w:hAnsi="Arial"/>
      <w:caps/>
      <w:kern w:val="28"/>
      <w:szCs w:val="24"/>
    </w:rPr>
  </w:style>
  <w:style w:type="paragraph" w:styleId="aff3">
    <w:name w:val="Body Text Indent"/>
    <w:basedOn w:val="a8"/>
    <w:link w:val="aff4"/>
    <w:uiPriority w:val="99"/>
    <w:semiHidden/>
    <w:unhideWhenUsed/>
    <w:rsid w:val="0077329B"/>
    <w:pPr>
      <w:spacing w:after="120"/>
      <w:ind w:left="283"/>
    </w:pPr>
  </w:style>
  <w:style w:type="character" w:customStyle="1" w:styleId="aff4">
    <w:name w:val="Основной текст с отступом Знак"/>
    <w:basedOn w:val="aa"/>
    <w:link w:val="aff3"/>
    <w:uiPriority w:val="99"/>
    <w:semiHidden/>
    <w:rsid w:val="0077329B"/>
    <w:rPr>
      <w:rFonts w:ascii="Times New Roman" w:eastAsia="Times New Roman" w:hAnsi="Times New Roman" w:cs="Times New Roman"/>
      <w:b/>
      <w:sz w:val="24"/>
      <w:szCs w:val="20"/>
      <w:lang w:eastAsia="ru-RU"/>
    </w:rPr>
  </w:style>
  <w:style w:type="paragraph" w:styleId="aff5">
    <w:name w:val="caption"/>
    <w:aliases w:val="Название рисунка,Таблица Название"/>
    <w:basedOn w:val="a8"/>
    <w:next w:val="a8"/>
    <w:link w:val="aff6"/>
    <w:qFormat/>
    <w:rsid w:val="0077329B"/>
    <w:pPr>
      <w:widowControl w:val="0"/>
      <w:spacing w:before="120" w:after="120"/>
      <w:ind w:left="0"/>
      <w:jc w:val="center"/>
    </w:pPr>
    <w:rPr>
      <w:b w:val="0"/>
      <w:bCs/>
    </w:rPr>
  </w:style>
  <w:style w:type="paragraph" w:customStyle="1" w:styleId="aff7">
    <w:name w:val="Маркированный список с отступом"/>
    <w:basedOn w:val="a2"/>
    <w:rsid w:val="0077329B"/>
    <w:pPr>
      <w:tabs>
        <w:tab w:val="clear" w:pos="1418"/>
      </w:tabs>
    </w:pPr>
  </w:style>
  <w:style w:type="paragraph" w:customStyle="1" w:styleId="aff8">
    <w:name w:val="Абзац"/>
    <w:basedOn w:val="a8"/>
    <w:rsid w:val="0077329B"/>
    <w:pPr>
      <w:spacing w:line="360" w:lineRule="auto"/>
      <w:ind w:firstLine="709"/>
      <w:jc w:val="both"/>
    </w:pPr>
    <w:rPr>
      <w:b w:val="0"/>
    </w:rPr>
  </w:style>
  <w:style w:type="paragraph" w:customStyle="1" w:styleId="aff9">
    <w:name w:val="Текст таблицы"/>
    <w:basedOn w:val="a8"/>
    <w:next w:val="a8"/>
    <w:qFormat/>
    <w:rsid w:val="0077329B"/>
    <w:pPr>
      <w:jc w:val="both"/>
    </w:pPr>
    <w:rPr>
      <w:b w:val="0"/>
      <w:sz w:val="22"/>
    </w:rPr>
  </w:style>
  <w:style w:type="paragraph" w:customStyle="1" w:styleId="TableHeading">
    <w:name w:val="Table Heading"/>
    <w:aliases w:val="th"/>
    <w:basedOn w:val="a8"/>
    <w:rsid w:val="0077329B"/>
    <w:pPr>
      <w:keepNext/>
      <w:spacing w:line="240" w:lineRule="atLeast"/>
    </w:pPr>
    <w:rPr>
      <w:rFonts w:ascii="Arial" w:hAnsi="Arial" w:cs="Arial"/>
      <w:bCs/>
      <w:snapToGrid w:val="0"/>
      <w:color w:val="FFFFFF"/>
      <w:kern w:val="20"/>
      <w:sz w:val="18"/>
      <w:szCs w:val="18"/>
      <w:lang w:val="en-US" w:eastAsia="en-US"/>
    </w:rPr>
  </w:style>
  <w:style w:type="table" w:styleId="1a">
    <w:name w:val="Table Grid 1"/>
    <w:basedOn w:val="ab"/>
    <w:rsid w:val="0077329B"/>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paragraph" w:customStyle="1" w:styleId="44">
    <w:name w:val="Заголовок 4_"/>
    <w:basedOn w:val="a9"/>
    <w:rsid w:val="0077329B"/>
    <w:pPr>
      <w:tabs>
        <w:tab w:val="num" w:pos="1800"/>
      </w:tabs>
      <w:spacing w:before="120"/>
      <w:ind w:left="709"/>
      <w:jc w:val="both"/>
    </w:pPr>
    <w:rPr>
      <w:szCs w:val="24"/>
      <w:lang w:eastAsia="en-US"/>
    </w:rPr>
  </w:style>
  <w:style w:type="paragraph" w:styleId="affa">
    <w:name w:val="List Paragraph"/>
    <w:basedOn w:val="a8"/>
    <w:link w:val="affb"/>
    <w:uiPriority w:val="34"/>
    <w:qFormat/>
    <w:rsid w:val="0077329B"/>
    <w:pPr>
      <w:ind w:left="708"/>
    </w:pPr>
  </w:style>
  <w:style w:type="numbering" w:customStyle="1" w:styleId="10">
    <w:name w:val="Стиль1"/>
    <w:uiPriority w:val="99"/>
    <w:rsid w:val="0077329B"/>
    <w:pPr>
      <w:numPr>
        <w:numId w:val="3"/>
      </w:numPr>
    </w:pPr>
  </w:style>
  <w:style w:type="paragraph" w:customStyle="1" w:styleId="a5">
    <w:name w:val="Обычный список"/>
    <w:basedOn w:val="a8"/>
    <w:rsid w:val="0077329B"/>
    <w:pPr>
      <w:numPr>
        <w:numId w:val="4"/>
      </w:numPr>
      <w:spacing w:before="0"/>
      <w:jc w:val="both"/>
    </w:pPr>
    <w:rPr>
      <w:b w:val="0"/>
      <w:lang w:eastAsia="en-US"/>
    </w:rPr>
  </w:style>
  <w:style w:type="paragraph" w:customStyle="1" w:styleId="phNormal">
    <w:name w:val="ph_Normal"/>
    <w:basedOn w:val="a8"/>
    <w:link w:val="phNormal0"/>
    <w:rsid w:val="0077329B"/>
    <w:pPr>
      <w:spacing w:before="0" w:line="360" w:lineRule="auto"/>
      <w:ind w:left="0" w:firstLine="851"/>
      <w:jc w:val="both"/>
    </w:pPr>
    <w:rPr>
      <w:b w:val="0"/>
      <w:szCs w:val="24"/>
    </w:rPr>
  </w:style>
  <w:style w:type="character" w:customStyle="1" w:styleId="phNormal0">
    <w:name w:val="ph_Normal Знак"/>
    <w:link w:val="phNormal"/>
    <w:rsid w:val="0077329B"/>
    <w:rPr>
      <w:rFonts w:ascii="Times New Roman" w:eastAsia="Times New Roman" w:hAnsi="Times New Roman" w:cs="Times New Roman"/>
      <w:sz w:val="24"/>
      <w:szCs w:val="24"/>
      <w:lang w:eastAsia="ru-RU"/>
    </w:rPr>
  </w:style>
  <w:style w:type="paragraph" w:customStyle="1" w:styleId="phTitle">
    <w:name w:val="ph_Title"/>
    <w:basedOn w:val="phNormal"/>
    <w:next w:val="phNormal"/>
    <w:rsid w:val="0077329B"/>
    <w:pPr>
      <w:ind w:firstLine="0"/>
      <w:jc w:val="center"/>
      <w:outlineLvl w:val="0"/>
    </w:pPr>
    <w:rPr>
      <w:b/>
      <w:bCs/>
      <w:caps/>
      <w:sz w:val="28"/>
      <w:szCs w:val="28"/>
    </w:rPr>
  </w:style>
  <w:style w:type="paragraph" w:customStyle="1" w:styleId="phBullet">
    <w:name w:val="ph_Bullet"/>
    <w:basedOn w:val="phNormal"/>
    <w:link w:val="phBullet0"/>
    <w:rsid w:val="0077329B"/>
    <w:pPr>
      <w:numPr>
        <w:numId w:val="5"/>
      </w:numPr>
    </w:pPr>
  </w:style>
  <w:style w:type="character" w:customStyle="1" w:styleId="phBullet0">
    <w:name w:val="ph_Bullet Знак"/>
    <w:link w:val="phBullet"/>
    <w:rsid w:val="0077329B"/>
    <w:rPr>
      <w:rFonts w:ascii="Times New Roman" w:eastAsia="Times New Roman" w:hAnsi="Times New Roman" w:cs="Times New Roman"/>
      <w:sz w:val="24"/>
      <w:szCs w:val="24"/>
      <w:lang w:eastAsia="ru-RU"/>
    </w:rPr>
  </w:style>
  <w:style w:type="paragraph" w:customStyle="1" w:styleId="110">
    <w:name w:val="Абзац 11"/>
    <w:basedOn w:val="a8"/>
    <w:rsid w:val="0077329B"/>
    <w:pPr>
      <w:spacing w:before="120"/>
      <w:ind w:left="0" w:firstLine="851"/>
      <w:jc w:val="both"/>
    </w:pPr>
    <w:rPr>
      <w:rFonts w:ascii="Courier New" w:hAnsi="Courier New"/>
      <w:b w:val="0"/>
      <w:sz w:val="22"/>
      <w:lang w:eastAsia="en-US"/>
    </w:rPr>
  </w:style>
  <w:style w:type="paragraph" w:customStyle="1" w:styleId="111">
    <w:name w:val="Абзац 11 Знак"/>
    <w:basedOn w:val="a8"/>
    <w:rsid w:val="0077329B"/>
    <w:pPr>
      <w:spacing w:before="0"/>
      <w:ind w:left="0" w:firstLine="851"/>
      <w:jc w:val="both"/>
    </w:pPr>
    <w:rPr>
      <w:b w:val="0"/>
      <w:snapToGrid w:val="0"/>
      <w:color w:val="000000"/>
    </w:rPr>
  </w:style>
  <w:style w:type="paragraph" w:customStyle="1" w:styleId="12">
    <w:name w:val="Бюллетень 1"/>
    <w:basedOn w:val="a8"/>
    <w:rsid w:val="0077329B"/>
    <w:pPr>
      <w:numPr>
        <w:numId w:val="6"/>
      </w:numPr>
      <w:tabs>
        <w:tab w:val="num" w:pos="1418"/>
      </w:tabs>
      <w:spacing w:before="0"/>
      <w:ind w:left="851" w:firstLine="283"/>
      <w:jc w:val="both"/>
    </w:pPr>
    <w:rPr>
      <w:rFonts w:ascii="Courier New" w:hAnsi="Courier New"/>
      <w:b w:val="0"/>
      <w:sz w:val="20"/>
      <w:lang w:eastAsia="en-US"/>
    </w:rPr>
  </w:style>
  <w:style w:type="paragraph" w:customStyle="1" w:styleId="41">
    <w:name w:val="Бюллетень 4"/>
    <w:basedOn w:val="a8"/>
    <w:rsid w:val="0077329B"/>
    <w:pPr>
      <w:numPr>
        <w:ilvl w:val="3"/>
        <w:numId w:val="6"/>
      </w:numPr>
      <w:spacing w:before="0"/>
      <w:jc w:val="both"/>
    </w:pPr>
    <w:rPr>
      <w:rFonts w:ascii="Courier New" w:hAnsi="Courier New"/>
      <w:b w:val="0"/>
      <w:sz w:val="18"/>
      <w:lang w:eastAsia="en-US"/>
    </w:rPr>
  </w:style>
  <w:style w:type="paragraph" w:customStyle="1" w:styleId="51">
    <w:name w:val="Бюллетень 5"/>
    <w:basedOn w:val="a8"/>
    <w:rsid w:val="0077329B"/>
    <w:pPr>
      <w:numPr>
        <w:ilvl w:val="4"/>
        <w:numId w:val="6"/>
      </w:numPr>
      <w:spacing w:before="0"/>
    </w:pPr>
    <w:rPr>
      <w:b w:val="0"/>
      <w:sz w:val="20"/>
      <w:lang w:eastAsia="en-US"/>
    </w:rPr>
  </w:style>
  <w:style w:type="paragraph" w:customStyle="1" w:styleId="Normal1">
    <w:name w:val="Normal1"/>
    <w:rsid w:val="0077329B"/>
    <w:pPr>
      <w:widowControl w:val="0"/>
      <w:numPr>
        <w:ilvl w:val="2"/>
        <w:numId w:val="19"/>
      </w:numPr>
      <w:tabs>
        <w:tab w:val="left" w:pos="426"/>
        <w:tab w:val="left" w:pos="1134"/>
        <w:tab w:val="num" w:pos="1276"/>
      </w:tabs>
      <w:spacing w:after="0" w:line="360" w:lineRule="auto"/>
      <w:ind w:left="142" w:firstLine="709"/>
      <w:jc w:val="both"/>
    </w:pPr>
    <w:rPr>
      <w:rFonts w:ascii="Times New Roman" w:eastAsia="Times New Roman" w:hAnsi="Times New Roman" w:cs="Times New Roman"/>
      <w:bCs/>
      <w:snapToGrid w:val="0"/>
      <w:sz w:val="24"/>
      <w:szCs w:val="20"/>
      <w:lang w:eastAsia="ru-RU"/>
    </w:rPr>
  </w:style>
  <w:style w:type="paragraph" w:customStyle="1" w:styleId="affc">
    <w:name w:val="Знак"/>
    <w:basedOn w:val="a8"/>
    <w:rsid w:val="0077329B"/>
    <w:pPr>
      <w:spacing w:before="0" w:after="160" w:line="240" w:lineRule="exact"/>
      <w:ind w:left="0"/>
    </w:pPr>
    <w:rPr>
      <w:rFonts w:ascii="Verdana" w:hAnsi="Verdana"/>
      <w:b w:val="0"/>
      <w:sz w:val="20"/>
      <w:lang w:val="en-US" w:eastAsia="en-US"/>
    </w:rPr>
  </w:style>
  <w:style w:type="paragraph" w:styleId="2">
    <w:name w:val="List Bullet 2"/>
    <w:basedOn w:val="a8"/>
    <w:uiPriority w:val="99"/>
    <w:semiHidden/>
    <w:unhideWhenUsed/>
    <w:rsid w:val="0077329B"/>
    <w:pPr>
      <w:numPr>
        <w:numId w:val="7"/>
      </w:numPr>
      <w:contextualSpacing/>
    </w:pPr>
  </w:style>
  <w:style w:type="paragraph" w:styleId="30">
    <w:name w:val="Body Text Indent 3"/>
    <w:basedOn w:val="a8"/>
    <w:link w:val="34"/>
    <w:rsid w:val="0077329B"/>
    <w:pPr>
      <w:numPr>
        <w:numId w:val="8"/>
      </w:numPr>
      <w:spacing w:before="60" w:line="360" w:lineRule="auto"/>
      <w:jc w:val="both"/>
    </w:pPr>
    <w:rPr>
      <w:rFonts w:ascii="Arial" w:hAnsi="Arial"/>
      <w:b w:val="0"/>
    </w:rPr>
  </w:style>
  <w:style w:type="character" w:customStyle="1" w:styleId="34">
    <w:name w:val="Основной текст с отступом 3 Знак"/>
    <w:basedOn w:val="aa"/>
    <w:link w:val="30"/>
    <w:rsid w:val="0077329B"/>
    <w:rPr>
      <w:rFonts w:ascii="Arial" w:eastAsia="Times New Roman" w:hAnsi="Arial" w:cs="Times New Roman"/>
      <w:sz w:val="24"/>
      <w:szCs w:val="20"/>
      <w:lang w:eastAsia="ru-RU"/>
    </w:rPr>
  </w:style>
  <w:style w:type="paragraph" w:customStyle="1" w:styleId="a0">
    <w:name w:val="ГК_Список)"/>
    <w:basedOn w:val="affd"/>
    <w:autoRedefine/>
    <w:rsid w:val="0077329B"/>
    <w:pPr>
      <w:numPr>
        <w:numId w:val="9"/>
      </w:numPr>
    </w:pPr>
  </w:style>
  <w:style w:type="numbering" w:customStyle="1" w:styleId="a4">
    <w:name w:val="ГК_Список"/>
    <w:basedOn w:val="ac"/>
    <w:rsid w:val="0077329B"/>
    <w:pPr>
      <w:numPr>
        <w:numId w:val="29"/>
      </w:numPr>
    </w:pPr>
  </w:style>
  <w:style w:type="paragraph" w:customStyle="1" w:styleId="affd">
    <w:name w:val="ГК"/>
    <w:rsid w:val="0077329B"/>
    <w:pPr>
      <w:spacing w:after="0" w:line="240" w:lineRule="auto"/>
      <w:jc w:val="both"/>
    </w:pPr>
    <w:rPr>
      <w:rFonts w:ascii="Times New Roman" w:eastAsia="Times New Roman" w:hAnsi="Times New Roman" w:cs="Arial"/>
      <w:sz w:val="26"/>
      <w:szCs w:val="24"/>
      <w:lang w:eastAsia="ru-RU"/>
    </w:rPr>
  </w:style>
  <w:style w:type="paragraph" w:styleId="affe">
    <w:name w:val="Balloon Text"/>
    <w:basedOn w:val="a8"/>
    <w:link w:val="afff"/>
    <w:uiPriority w:val="99"/>
    <w:semiHidden/>
    <w:unhideWhenUsed/>
    <w:rsid w:val="0077329B"/>
    <w:pPr>
      <w:spacing w:before="0"/>
    </w:pPr>
    <w:rPr>
      <w:rFonts w:ascii="Tahoma" w:hAnsi="Tahoma"/>
      <w:sz w:val="16"/>
      <w:szCs w:val="16"/>
    </w:rPr>
  </w:style>
  <w:style w:type="character" w:customStyle="1" w:styleId="afff">
    <w:name w:val="Текст выноски Знак"/>
    <w:basedOn w:val="aa"/>
    <w:link w:val="affe"/>
    <w:uiPriority w:val="99"/>
    <w:semiHidden/>
    <w:rsid w:val="0077329B"/>
    <w:rPr>
      <w:rFonts w:ascii="Tahoma" w:eastAsia="Times New Roman" w:hAnsi="Tahoma" w:cs="Times New Roman"/>
      <w:b/>
      <w:sz w:val="16"/>
      <w:szCs w:val="16"/>
      <w:lang w:eastAsia="ru-RU"/>
    </w:rPr>
  </w:style>
  <w:style w:type="character" w:styleId="afff0">
    <w:name w:val="annotation reference"/>
    <w:uiPriority w:val="99"/>
    <w:unhideWhenUsed/>
    <w:rsid w:val="0077329B"/>
    <w:rPr>
      <w:sz w:val="16"/>
      <w:szCs w:val="16"/>
    </w:rPr>
  </w:style>
  <w:style w:type="paragraph" w:styleId="afff1">
    <w:name w:val="annotation text"/>
    <w:basedOn w:val="a8"/>
    <w:link w:val="afff2"/>
    <w:uiPriority w:val="99"/>
    <w:unhideWhenUsed/>
    <w:rsid w:val="0077329B"/>
    <w:rPr>
      <w:sz w:val="20"/>
    </w:rPr>
  </w:style>
  <w:style w:type="character" w:customStyle="1" w:styleId="afff2">
    <w:name w:val="Текст примечания Знак"/>
    <w:basedOn w:val="aa"/>
    <w:link w:val="afff1"/>
    <w:uiPriority w:val="99"/>
    <w:rsid w:val="0077329B"/>
    <w:rPr>
      <w:rFonts w:ascii="Times New Roman" w:eastAsia="Times New Roman" w:hAnsi="Times New Roman" w:cs="Times New Roman"/>
      <w:b/>
      <w:sz w:val="20"/>
      <w:szCs w:val="20"/>
      <w:lang w:eastAsia="ru-RU"/>
    </w:rPr>
  </w:style>
  <w:style w:type="paragraph" w:styleId="afff3">
    <w:name w:val="annotation subject"/>
    <w:basedOn w:val="afff1"/>
    <w:next w:val="afff1"/>
    <w:link w:val="afff4"/>
    <w:uiPriority w:val="99"/>
    <w:semiHidden/>
    <w:unhideWhenUsed/>
    <w:rsid w:val="0077329B"/>
    <w:rPr>
      <w:bCs/>
    </w:rPr>
  </w:style>
  <w:style w:type="character" w:customStyle="1" w:styleId="afff4">
    <w:name w:val="Тема примечания Знак"/>
    <w:basedOn w:val="afff2"/>
    <w:link w:val="afff3"/>
    <w:uiPriority w:val="99"/>
    <w:semiHidden/>
    <w:rsid w:val="0077329B"/>
    <w:rPr>
      <w:rFonts w:ascii="Times New Roman" w:eastAsia="Times New Roman" w:hAnsi="Times New Roman" w:cs="Times New Roman"/>
      <w:b/>
      <w:bCs/>
      <w:sz w:val="20"/>
      <w:szCs w:val="20"/>
      <w:lang w:eastAsia="ru-RU"/>
    </w:rPr>
  </w:style>
  <w:style w:type="character" w:customStyle="1" w:styleId="s0">
    <w:name w:val="s0"/>
    <w:rsid w:val="0077329B"/>
    <w:rPr>
      <w:rFonts w:ascii="Times New Roman" w:hAnsi="Times New Roman" w:cs="Times New Roman" w:hint="default"/>
      <w:color w:val="000000"/>
      <w:sz w:val="20"/>
      <w:szCs w:val="20"/>
      <w:u w:val="none"/>
      <w:effect w:val="none"/>
    </w:rPr>
  </w:style>
  <w:style w:type="character" w:customStyle="1" w:styleId="phNormal1">
    <w:name w:val="ph_Normal Знак1"/>
    <w:rsid w:val="0077329B"/>
    <w:rPr>
      <w:sz w:val="24"/>
      <w:szCs w:val="24"/>
      <w:lang w:val="ru-RU" w:eastAsia="ru-RU" w:bidi="ar-SA"/>
    </w:rPr>
  </w:style>
  <w:style w:type="paragraph" w:customStyle="1" w:styleId="phGraph">
    <w:name w:val="ph_Graph"/>
    <w:basedOn w:val="phNormal"/>
    <w:next w:val="phNormal"/>
    <w:rsid w:val="0077329B"/>
    <w:pPr>
      <w:keepNext/>
      <w:ind w:firstLine="0"/>
      <w:jc w:val="center"/>
    </w:pPr>
  </w:style>
  <w:style w:type="paragraph" w:customStyle="1" w:styleId="phPictureText">
    <w:name w:val="ph_PictureText"/>
    <w:basedOn w:val="phNormal"/>
    <w:next w:val="phNormal"/>
    <w:rsid w:val="0077329B"/>
    <w:pPr>
      <w:ind w:firstLine="0"/>
      <w:jc w:val="center"/>
    </w:pPr>
    <w:rPr>
      <w:b/>
      <w:lang w:val="en-US"/>
    </w:rPr>
  </w:style>
  <w:style w:type="paragraph" w:customStyle="1" w:styleId="afff5">
    <w:name w:val="Заголовок таблицы"/>
    <w:basedOn w:val="a8"/>
    <w:next w:val="a8"/>
    <w:autoRedefine/>
    <w:rsid w:val="0077329B"/>
    <w:pPr>
      <w:shd w:val="clear" w:color="auto" w:fill="E0E0E0"/>
      <w:spacing w:before="0"/>
      <w:ind w:left="0"/>
      <w:jc w:val="center"/>
    </w:pPr>
    <w:rPr>
      <w:bCs/>
    </w:rPr>
  </w:style>
  <w:style w:type="character" w:styleId="afff6">
    <w:name w:val="Strong"/>
    <w:uiPriority w:val="22"/>
    <w:qFormat/>
    <w:rsid w:val="0077329B"/>
    <w:rPr>
      <w:b/>
      <w:bCs/>
    </w:rPr>
  </w:style>
  <w:style w:type="character" w:styleId="afff7">
    <w:name w:val="Emphasis"/>
    <w:uiPriority w:val="20"/>
    <w:qFormat/>
    <w:rsid w:val="0077329B"/>
    <w:rPr>
      <w:i/>
      <w:iCs/>
    </w:rPr>
  </w:style>
  <w:style w:type="paragraph" w:customStyle="1" w:styleId="20">
    <w:name w:val="Нумерованный пункт 2"/>
    <w:basedOn w:val="31"/>
    <w:next w:val="a8"/>
    <w:rsid w:val="0077329B"/>
    <w:pPr>
      <w:keepLines/>
      <w:numPr>
        <w:ilvl w:val="2"/>
        <w:numId w:val="10"/>
      </w:numPr>
      <w:tabs>
        <w:tab w:val="clear" w:pos="0"/>
      </w:tabs>
      <w:ind w:firstLine="1191"/>
    </w:pPr>
    <w:rPr>
      <w:bCs w:val="0"/>
      <w:iCs/>
      <w:szCs w:val="20"/>
    </w:rPr>
  </w:style>
  <w:style w:type="paragraph" w:styleId="a6">
    <w:name w:val="List Number"/>
    <w:basedOn w:val="a8"/>
    <w:uiPriority w:val="99"/>
    <w:rsid w:val="0077329B"/>
    <w:pPr>
      <w:numPr>
        <w:numId w:val="11"/>
      </w:numPr>
      <w:spacing w:before="60" w:after="60" w:line="360" w:lineRule="auto"/>
      <w:ind w:left="1134"/>
      <w:jc w:val="both"/>
    </w:pPr>
    <w:rPr>
      <w:b w:val="0"/>
      <w:lang w:eastAsia="en-US"/>
    </w:rPr>
  </w:style>
  <w:style w:type="paragraph" w:styleId="5">
    <w:name w:val="List Bullet 5"/>
    <w:basedOn w:val="a8"/>
    <w:autoRedefine/>
    <w:rsid w:val="0077329B"/>
    <w:pPr>
      <w:numPr>
        <w:numId w:val="12"/>
      </w:numPr>
      <w:spacing w:before="120" w:after="120" w:line="360" w:lineRule="auto"/>
      <w:jc w:val="both"/>
    </w:pPr>
    <w:rPr>
      <w:b w:val="0"/>
      <w:szCs w:val="24"/>
    </w:rPr>
  </w:style>
  <w:style w:type="paragraph" w:customStyle="1" w:styleId="afff8">
    <w:name w:val="Знак Знак Знак Знак"/>
    <w:basedOn w:val="a8"/>
    <w:rsid w:val="0077329B"/>
    <w:pPr>
      <w:spacing w:before="0" w:after="160" w:line="240" w:lineRule="exact"/>
      <w:ind w:left="0"/>
    </w:pPr>
    <w:rPr>
      <w:rFonts w:ascii="Verdana" w:hAnsi="Verdana"/>
      <w:b w:val="0"/>
      <w:sz w:val="20"/>
      <w:lang w:val="en-US" w:eastAsia="en-US"/>
    </w:rPr>
  </w:style>
  <w:style w:type="paragraph" w:customStyle="1" w:styleId="1b">
    <w:name w:val="Обычный1"/>
    <w:basedOn w:val="a8"/>
    <w:link w:val="CharChar"/>
    <w:rsid w:val="0077329B"/>
    <w:pPr>
      <w:spacing w:before="0" w:line="360" w:lineRule="auto"/>
      <w:ind w:left="0" w:firstLine="851"/>
      <w:jc w:val="both"/>
    </w:pPr>
    <w:rPr>
      <w:b w:val="0"/>
      <w:szCs w:val="24"/>
    </w:rPr>
  </w:style>
  <w:style w:type="character" w:customStyle="1" w:styleId="CharChar">
    <w:name w:val="Обычный Char Char"/>
    <w:link w:val="1b"/>
    <w:rsid w:val="0077329B"/>
    <w:rPr>
      <w:rFonts w:ascii="Times New Roman" w:eastAsia="Times New Roman" w:hAnsi="Times New Roman" w:cs="Times New Roman"/>
      <w:sz w:val="24"/>
      <w:szCs w:val="24"/>
      <w:lang w:eastAsia="ru-RU"/>
    </w:rPr>
  </w:style>
  <w:style w:type="paragraph" w:customStyle="1" w:styleId="afff9">
    <w:name w:val="Комментарии"/>
    <w:basedOn w:val="1b"/>
    <w:link w:val="CharChar0"/>
    <w:rsid w:val="0077329B"/>
    <w:rPr>
      <w:color w:val="FF9900"/>
    </w:rPr>
  </w:style>
  <w:style w:type="character" w:customStyle="1" w:styleId="CharChar0">
    <w:name w:val="Комментарии Char Char"/>
    <w:link w:val="afff9"/>
    <w:rsid w:val="0077329B"/>
    <w:rPr>
      <w:rFonts w:ascii="Times New Roman" w:eastAsia="Times New Roman" w:hAnsi="Times New Roman" w:cs="Times New Roman"/>
      <w:color w:val="FF9900"/>
      <w:sz w:val="24"/>
      <w:szCs w:val="24"/>
      <w:lang w:eastAsia="ru-RU"/>
    </w:rPr>
  </w:style>
  <w:style w:type="paragraph" w:customStyle="1" w:styleId="afffa">
    <w:name w:val="Текст документа"/>
    <w:basedOn w:val="a8"/>
    <w:rsid w:val="0077329B"/>
    <w:pPr>
      <w:spacing w:before="0" w:line="360" w:lineRule="auto"/>
      <w:ind w:left="0" w:firstLine="720"/>
      <w:jc w:val="both"/>
    </w:pPr>
    <w:rPr>
      <w:b w:val="0"/>
      <w:szCs w:val="24"/>
    </w:rPr>
  </w:style>
  <w:style w:type="paragraph" w:customStyle="1" w:styleId="100">
    <w:name w:val="Текст в разделах + 10 пт курсив По центру Первая строка:  ..."/>
    <w:basedOn w:val="a8"/>
    <w:rsid w:val="0077329B"/>
    <w:pPr>
      <w:spacing w:after="120" w:line="360" w:lineRule="auto"/>
      <w:ind w:left="0"/>
      <w:jc w:val="center"/>
    </w:pPr>
    <w:rPr>
      <w:b w:val="0"/>
      <w:i/>
      <w:iCs/>
      <w:sz w:val="20"/>
    </w:rPr>
  </w:style>
  <w:style w:type="paragraph" w:customStyle="1" w:styleId="11">
    <w:name w:val="маркированный список 1"/>
    <w:basedOn w:val="24"/>
    <w:rsid w:val="0077329B"/>
    <w:pPr>
      <w:numPr>
        <w:numId w:val="18"/>
      </w:numPr>
      <w:ind w:left="0" w:firstLine="851"/>
    </w:pPr>
    <w:rPr>
      <w:sz w:val="24"/>
      <w:shd w:val="clear" w:color="auto" w:fill="FFFFFF"/>
    </w:rPr>
  </w:style>
  <w:style w:type="paragraph" w:customStyle="1" w:styleId="CharChar1CharChar1CharChar">
    <w:name w:val="Char Char Знак Знак1 Char Char1 Знак Знак Char Char"/>
    <w:basedOn w:val="a8"/>
    <w:rsid w:val="0077329B"/>
    <w:pPr>
      <w:spacing w:before="100" w:beforeAutospacing="1" w:after="100" w:afterAutospacing="1"/>
      <w:ind w:left="0"/>
    </w:pPr>
    <w:rPr>
      <w:rFonts w:ascii="Tahoma" w:hAnsi="Tahoma"/>
      <w:b w:val="0"/>
      <w:sz w:val="20"/>
      <w:lang w:val="en-US" w:eastAsia="en-US"/>
    </w:rPr>
  </w:style>
  <w:style w:type="paragraph" w:customStyle="1" w:styleId="afffb">
    <w:name w:val="_табл_текст"/>
    <w:rsid w:val="0077329B"/>
    <w:pPr>
      <w:spacing w:after="0" w:line="240" w:lineRule="auto"/>
      <w:jc w:val="both"/>
    </w:pPr>
    <w:rPr>
      <w:rFonts w:ascii="Arial" w:eastAsia="Times New Roman" w:hAnsi="Arial" w:cs="Times New Roman"/>
      <w:sz w:val="20"/>
      <w:szCs w:val="20"/>
      <w:lang w:eastAsia="ru-RU"/>
    </w:rPr>
  </w:style>
  <w:style w:type="paragraph" w:customStyle="1" w:styleId="afffc">
    <w:name w:val="_табл_заголовок"/>
    <w:basedOn w:val="a8"/>
    <w:rsid w:val="0077329B"/>
    <w:pPr>
      <w:shd w:val="clear" w:color="auto" w:fill="D9D9D9"/>
      <w:tabs>
        <w:tab w:val="left" w:pos="1021"/>
      </w:tabs>
      <w:spacing w:before="0"/>
      <w:ind w:left="0"/>
      <w:jc w:val="center"/>
    </w:pPr>
    <w:rPr>
      <w:rFonts w:ascii="Arial" w:hAnsi="Arial" w:cs="Arial"/>
      <w:sz w:val="20"/>
    </w:rPr>
  </w:style>
  <w:style w:type="table" w:styleId="afffd">
    <w:name w:val="Table Grid"/>
    <w:basedOn w:val="ab"/>
    <w:uiPriority w:val="59"/>
    <w:rsid w:val="0077329B"/>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e">
    <w:name w:val="_элемент"/>
    <w:rsid w:val="0077329B"/>
    <w:rPr>
      <w:rFonts w:ascii="Arial" w:hAnsi="Arial"/>
      <w:b/>
      <w:sz w:val="20"/>
      <w:szCs w:val="18"/>
    </w:rPr>
  </w:style>
  <w:style w:type="paragraph" w:customStyle="1" w:styleId="affff">
    <w:name w:val="_иконка"/>
    <w:rsid w:val="0077329B"/>
    <w:pPr>
      <w:spacing w:after="0" w:line="240" w:lineRule="auto"/>
      <w:jc w:val="center"/>
    </w:pPr>
    <w:rPr>
      <w:rFonts w:ascii="Arial" w:eastAsia="Times New Roman" w:hAnsi="Arial" w:cs="Arial"/>
      <w:bCs/>
      <w:iCs/>
      <w:sz w:val="20"/>
      <w:szCs w:val="24"/>
      <w:lang w:eastAsia="ru-RU"/>
    </w:rPr>
  </w:style>
  <w:style w:type="character" w:customStyle="1" w:styleId="affff0">
    <w:name w:val="_табл_элемент"/>
    <w:rsid w:val="0077329B"/>
    <w:rPr>
      <w:rFonts w:ascii="Arial" w:hAnsi="Arial"/>
      <w:b/>
      <w:sz w:val="20"/>
      <w:szCs w:val="18"/>
    </w:rPr>
  </w:style>
  <w:style w:type="paragraph" w:customStyle="1" w:styleId="63">
    <w:name w:val="_интервал_6"/>
    <w:basedOn w:val="a8"/>
    <w:link w:val="64"/>
    <w:rsid w:val="0077329B"/>
    <w:pPr>
      <w:keepNext/>
      <w:tabs>
        <w:tab w:val="left" w:pos="1021"/>
      </w:tabs>
      <w:spacing w:before="0" w:line="120" w:lineRule="exact"/>
      <w:ind w:left="0" w:firstLine="680"/>
      <w:jc w:val="both"/>
    </w:pPr>
    <w:rPr>
      <w:b w:val="0"/>
      <w:szCs w:val="24"/>
    </w:rPr>
  </w:style>
  <w:style w:type="character" w:customStyle="1" w:styleId="64">
    <w:name w:val="_интервал_6 Знак"/>
    <w:link w:val="63"/>
    <w:rsid w:val="0077329B"/>
    <w:rPr>
      <w:rFonts w:ascii="Times New Roman" w:eastAsia="Times New Roman" w:hAnsi="Times New Roman" w:cs="Times New Roman"/>
      <w:sz w:val="24"/>
      <w:szCs w:val="24"/>
      <w:lang w:eastAsia="ru-RU"/>
    </w:rPr>
  </w:style>
  <w:style w:type="paragraph" w:customStyle="1" w:styleId="affff1">
    <w:name w:val="_рисунок_рамка"/>
    <w:basedOn w:val="a8"/>
    <w:next w:val="aff5"/>
    <w:rsid w:val="0077329B"/>
    <w:pPr>
      <w:keepNext/>
      <w:spacing w:line="360" w:lineRule="auto"/>
      <w:ind w:left="0"/>
      <w:jc w:val="center"/>
    </w:pPr>
    <w:rPr>
      <w:b w:val="0"/>
      <w:szCs w:val="24"/>
      <w:bdr w:val="single" w:sz="4" w:space="0" w:color="auto"/>
    </w:rPr>
  </w:style>
  <w:style w:type="paragraph" w:customStyle="1" w:styleId="a3">
    <w:name w:val="_список_без_отступа"/>
    <w:basedOn w:val="a8"/>
    <w:rsid w:val="0077329B"/>
    <w:pPr>
      <w:numPr>
        <w:numId w:val="14"/>
      </w:numPr>
      <w:tabs>
        <w:tab w:val="left" w:pos="907"/>
        <w:tab w:val="left" w:pos="1021"/>
        <w:tab w:val="left" w:pos="1134"/>
      </w:tabs>
      <w:spacing w:before="0"/>
      <w:jc w:val="both"/>
    </w:pPr>
    <w:rPr>
      <w:b w:val="0"/>
      <w:szCs w:val="24"/>
    </w:rPr>
  </w:style>
  <w:style w:type="paragraph" w:customStyle="1" w:styleId="affff2">
    <w:name w:val="_примеч_текст"/>
    <w:rsid w:val="0077329B"/>
    <w:pPr>
      <w:spacing w:after="0" w:line="240" w:lineRule="auto"/>
      <w:jc w:val="both"/>
    </w:pPr>
    <w:rPr>
      <w:rFonts w:ascii="Arial" w:eastAsia="Times New Roman" w:hAnsi="Arial" w:cs="Times New Roman"/>
      <w:sz w:val="20"/>
      <w:szCs w:val="24"/>
      <w:lang w:eastAsia="ru-RU"/>
    </w:rPr>
  </w:style>
  <w:style w:type="paragraph" w:customStyle="1" w:styleId="25">
    <w:name w:val="Стиль Название объекта + По центру2"/>
    <w:basedOn w:val="aff5"/>
    <w:next w:val="a8"/>
    <w:rsid w:val="0077329B"/>
    <w:pPr>
      <w:tabs>
        <w:tab w:val="left" w:pos="1021"/>
      </w:tabs>
      <w:spacing w:before="0" w:line="360" w:lineRule="auto"/>
    </w:pPr>
    <w:rPr>
      <w:sz w:val="20"/>
    </w:rPr>
  </w:style>
  <w:style w:type="character" w:customStyle="1" w:styleId="affff3">
    <w:name w:val="_марк_без_отступа Знак"/>
    <w:link w:val="a"/>
    <w:rsid w:val="0077329B"/>
    <w:rPr>
      <w:sz w:val="24"/>
      <w:szCs w:val="24"/>
    </w:rPr>
  </w:style>
  <w:style w:type="paragraph" w:customStyle="1" w:styleId="a">
    <w:name w:val="_марк_без_отступа"/>
    <w:basedOn w:val="a8"/>
    <w:link w:val="affff3"/>
    <w:rsid w:val="0077329B"/>
    <w:pPr>
      <w:numPr>
        <w:numId w:val="15"/>
      </w:numPr>
      <w:tabs>
        <w:tab w:val="left" w:pos="1021"/>
      </w:tabs>
      <w:spacing w:before="0"/>
      <w:jc w:val="both"/>
    </w:pPr>
    <w:rPr>
      <w:rFonts w:asciiTheme="minorHAnsi" w:eastAsiaTheme="minorHAnsi" w:hAnsiTheme="minorHAnsi" w:cstheme="minorBidi"/>
      <w:b w:val="0"/>
      <w:szCs w:val="24"/>
      <w:lang w:eastAsia="en-US"/>
    </w:rPr>
  </w:style>
  <w:style w:type="paragraph" w:customStyle="1" w:styleId="affff4">
    <w:name w:val="Примечание"/>
    <w:basedOn w:val="a8"/>
    <w:next w:val="a8"/>
    <w:rsid w:val="0077329B"/>
    <w:pPr>
      <w:keepNext/>
      <w:spacing w:before="60"/>
      <w:ind w:left="0"/>
      <w:jc w:val="both"/>
    </w:pPr>
    <w:rPr>
      <w:rFonts w:ascii="Arial" w:hAnsi="Arial" w:cs="Arial"/>
      <w:bCs/>
      <w:spacing w:val="20"/>
      <w:sz w:val="22"/>
      <w:szCs w:val="22"/>
    </w:rPr>
  </w:style>
  <w:style w:type="paragraph" w:customStyle="1" w:styleId="affff5">
    <w:name w:val="Обычный (тбл)"/>
    <w:basedOn w:val="a8"/>
    <w:link w:val="affff6"/>
    <w:rsid w:val="0077329B"/>
    <w:pPr>
      <w:spacing w:before="40" w:after="80"/>
      <w:ind w:left="0"/>
    </w:pPr>
    <w:rPr>
      <w:b w:val="0"/>
      <w:bCs/>
      <w:sz w:val="22"/>
      <w:szCs w:val="18"/>
    </w:rPr>
  </w:style>
  <w:style w:type="character" w:customStyle="1" w:styleId="affff6">
    <w:name w:val="Обычный (тбл) Знак"/>
    <w:link w:val="affff5"/>
    <w:rsid w:val="0077329B"/>
    <w:rPr>
      <w:rFonts w:ascii="Times New Roman" w:eastAsia="Times New Roman" w:hAnsi="Times New Roman" w:cs="Times New Roman"/>
      <w:bCs/>
      <w:szCs w:val="18"/>
      <w:lang w:eastAsia="ru-RU"/>
    </w:rPr>
  </w:style>
  <w:style w:type="character" w:customStyle="1" w:styleId="phBullet1">
    <w:name w:val="ph_Bullet Знак1"/>
    <w:rsid w:val="0077329B"/>
    <w:rPr>
      <w:rFonts w:ascii="Arial" w:eastAsia="Times New Roman" w:hAnsi="Arial"/>
      <w:bCs/>
      <w:sz w:val="24"/>
      <w:szCs w:val="24"/>
      <w:lang w:val="ru-RU" w:eastAsia="ru-RU" w:bidi="ar-SA"/>
    </w:rPr>
  </w:style>
  <w:style w:type="paragraph" w:styleId="26">
    <w:name w:val="Body Text 2"/>
    <w:basedOn w:val="a8"/>
    <w:link w:val="27"/>
    <w:uiPriority w:val="99"/>
    <w:semiHidden/>
    <w:unhideWhenUsed/>
    <w:rsid w:val="0077329B"/>
    <w:pPr>
      <w:spacing w:after="120" w:line="480" w:lineRule="auto"/>
    </w:pPr>
  </w:style>
  <w:style w:type="character" w:customStyle="1" w:styleId="27">
    <w:name w:val="Основной текст 2 Знак"/>
    <w:basedOn w:val="aa"/>
    <w:link w:val="26"/>
    <w:uiPriority w:val="99"/>
    <w:semiHidden/>
    <w:rsid w:val="0077329B"/>
    <w:rPr>
      <w:rFonts w:ascii="Times New Roman" w:eastAsia="Times New Roman" w:hAnsi="Times New Roman" w:cs="Times New Roman"/>
      <w:b/>
      <w:sz w:val="24"/>
      <w:szCs w:val="20"/>
      <w:lang w:eastAsia="ru-RU"/>
    </w:rPr>
  </w:style>
  <w:style w:type="paragraph" w:customStyle="1" w:styleId="phNormal10">
    <w:name w:val="ph_Normal Знак Знак1"/>
    <w:basedOn w:val="a8"/>
    <w:link w:val="phNormal11"/>
    <w:rsid w:val="0077329B"/>
    <w:pPr>
      <w:spacing w:before="0" w:line="360" w:lineRule="auto"/>
      <w:ind w:left="0" w:firstLine="851"/>
      <w:jc w:val="both"/>
    </w:pPr>
    <w:rPr>
      <w:b w:val="0"/>
      <w:szCs w:val="24"/>
    </w:rPr>
  </w:style>
  <w:style w:type="character" w:customStyle="1" w:styleId="phNormal11">
    <w:name w:val="ph_Normal Знак Знак1 Знак"/>
    <w:link w:val="phNormal10"/>
    <w:rsid w:val="0077329B"/>
    <w:rPr>
      <w:rFonts w:ascii="Times New Roman" w:eastAsia="Times New Roman" w:hAnsi="Times New Roman" w:cs="Times New Roman"/>
      <w:sz w:val="24"/>
      <w:szCs w:val="24"/>
      <w:lang w:eastAsia="ru-RU"/>
    </w:rPr>
  </w:style>
  <w:style w:type="character" w:customStyle="1" w:styleId="phBullet2">
    <w:name w:val="ph_Bullet Знак Знак"/>
    <w:basedOn w:val="phNormal11"/>
    <w:rsid w:val="0077329B"/>
    <w:rPr>
      <w:rFonts w:ascii="Times New Roman" w:eastAsia="Times New Roman" w:hAnsi="Times New Roman" w:cs="Times New Roman"/>
      <w:sz w:val="24"/>
      <w:szCs w:val="24"/>
      <w:lang w:eastAsia="ru-RU"/>
    </w:rPr>
  </w:style>
  <w:style w:type="paragraph" w:customStyle="1" w:styleId="phAdditionPart">
    <w:name w:val="ph_AdditionPart"/>
    <w:basedOn w:val="phNormal10"/>
    <w:next w:val="phNormal10"/>
    <w:rsid w:val="0077329B"/>
    <w:rPr>
      <w:b/>
    </w:rPr>
  </w:style>
  <w:style w:type="paragraph" w:customStyle="1" w:styleId="affff7">
    <w:name w:val="Табличный (по левому краю)"/>
    <w:basedOn w:val="affff5"/>
    <w:rsid w:val="0077329B"/>
    <w:pPr>
      <w:spacing w:line="360" w:lineRule="auto"/>
      <w:ind w:left="-57" w:right="-57"/>
    </w:pPr>
  </w:style>
  <w:style w:type="paragraph" w:styleId="4">
    <w:name w:val="List Number 4"/>
    <w:basedOn w:val="a8"/>
    <w:rsid w:val="0077329B"/>
    <w:pPr>
      <w:numPr>
        <w:numId w:val="16"/>
      </w:numPr>
      <w:tabs>
        <w:tab w:val="left" w:pos="3119"/>
      </w:tabs>
      <w:spacing w:before="0" w:line="360" w:lineRule="auto"/>
      <w:ind w:right="-57"/>
      <w:jc w:val="both"/>
    </w:pPr>
    <w:rPr>
      <w:b w:val="0"/>
      <w:szCs w:val="24"/>
    </w:rPr>
  </w:style>
  <w:style w:type="paragraph" w:customStyle="1" w:styleId="a7">
    <w:name w:val="Весь текст"/>
    <w:basedOn w:val="a6"/>
    <w:link w:val="affff8"/>
    <w:qFormat/>
    <w:rsid w:val="0077329B"/>
    <w:pPr>
      <w:numPr>
        <w:numId w:val="17"/>
      </w:numPr>
      <w:tabs>
        <w:tab w:val="left" w:pos="1134"/>
      </w:tabs>
      <w:spacing w:before="0" w:after="0"/>
      <w:contextualSpacing/>
    </w:pPr>
    <w:rPr>
      <w:szCs w:val="28"/>
    </w:rPr>
  </w:style>
  <w:style w:type="character" w:customStyle="1" w:styleId="affff8">
    <w:name w:val="Весь текст Знак"/>
    <w:link w:val="a7"/>
    <w:rsid w:val="0077329B"/>
    <w:rPr>
      <w:rFonts w:ascii="Times New Roman" w:eastAsia="Times New Roman" w:hAnsi="Times New Roman" w:cs="Times New Roman"/>
      <w:sz w:val="24"/>
      <w:szCs w:val="28"/>
    </w:rPr>
  </w:style>
  <w:style w:type="paragraph" w:customStyle="1" w:styleId="24">
    <w:name w:val="Маркированный список 2 (тбл)"/>
    <w:basedOn w:val="a8"/>
    <w:autoRedefine/>
    <w:rsid w:val="0077329B"/>
    <w:pPr>
      <w:widowControl w:val="0"/>
      <w:tabs>
        <w:tab w:val="left" w:pos="1276"/>
        <w:tab w:val="left" w:pos="1560"/>
      </w:tabs>
      <w:spacing w:before="0" w:line="360" w:lineRule="auto"/>
      <w:ind w:left="491"/>
      <w:jc w:val="both"/>
    </w:pPr>
    <w:rPr>
      <w:b w:val="0"/>
      <w:bCs/>
      <w:sz w:val="28"/>
      <w:szCs w:val="24"/>
    </w:rPr>
  </w:style>
  <w:style w:type="paragraph" w:customStyle="1" w:styleId="affff9">
    <w:name w:val="Название таблицы"/>
    <w:basedOn w:val="a8"/>
    <w:link w:val="affffa"/>
    <w:qFormat/>
    <w:rsid w:val="0077329B"/>
    <w:pPr>
      <w:spacing w:before="120" w:after="120"/>
      <w:ind w:left="0"/>
    </w:pPr>
    <w:rPr>
      <w:b w:val="0"/>
    </w:rPr>
  </w:style>
  <w:style w:type="character" w:customStyle="1" w:styleId="affffa">
    <w:name w:val="Название таблицы Знак"/>
    <w:link w:val="affff9"/>
    <w:rsid w:val="0077329B"/>
    <w:rPr>
      <w:rFonts w:ascii="Times New Roman" w:eastAsia="Times New Roman" w:hAnsi="Times New Roman" w:cs="Times New Roman"/>
      <w:sz w:val="24"/>
      <w:szCs w:val="20"/>
      <w:lang w:eastAsia="ru-RU"/>
    </w:rPr>
  </w:style>
  <w:style w:type="character" w:customStyle="1" w:styleId="aff0">
    <w:name w:val="Маркированный список Знак"/>
    <w:aliases w:val="UL Знак,Маркированный список 1 Знак"/>
    <w:link w:val="a2"/>
    <w:rsid w:val="0077329B"/>
    <w:rPr>
      <w:rFonts w:ascii="Times New Roman" w:eastAsia="Calibri" w:hAnsi="Times New Roman" w:cs="Times New Roman"/>
      <w:sz w:val="24"/>
      <w:szCs w:val="24"/>
      <w:lang w:eastAsia="ru-RU"/>
    </w:rPr>
  </w:style>
  <w:style w:type="paragraph" w:customStyle="1" w:styleId="affffb">
    <w:name w:val="Содержание"/>
    <w:basedOn w:val="a8"/>
    <w:link w:val="affffc"/>
    <w:rsid w:val="0077329B"/>
    <w:pPr>
      <w:spacing w:before="440" w:after="320"/>
      <w:ind w:left="0" w:right="-1"/>
      <w:jc w:val="both"/>
    </w:pPr>
    <w:rPr>
      <w:rFonts w:ascii="Tahoma" w:hAnsi="Tahoma"/>
      <w:bCs/>
      <w:caps/>
      <w:color w:val="003366"/>
      <w:sz w:val="36"/>
      <w:szCs w:val="22"/>
      <w:lang w:eastAsia="en-US"/>
    </w:rPr>
  </w:style>
  <w:style w:type="character" w:customStyle="1" w:styleId="affffc">
    <w:name w:val="Содержание Знак"/>
    <w:link w:val="affffb"/>
    <w:rsid w:val="0077329B"/>
    <w:rPr>
      <w:rFonts w:ascii="Tahoma" w:eastAsia="Times New Roman" w:hAnsi="Tahoma" w:cs="Times New Roman"/>
      <w:b/>
      <w:bCs/>
      <w:caps/>
      <w:color w:val="003366"/>
      <w:sz w:val="36"/>
    </w:rPr>
  </w:style>
  <w:style w:type="character" w:customStyle="1" w:styleId="x2">
    <w:name w:val="x2"/>
    <w:rsid w:val="0077329B"/>
  </w:style>
  <w:style w:type="paragraph" w:styleId="affffd">
    <w:name w:val="footnote text"/>
    <w:basedOn w:val="a8"/>
    <w:link w:val="affffe"/>
    <w:semiHidden/>
    <w:rsid w:val="0077329B"/>
    <w:pPr>
      <w:spacing w:before="120"/>
      <w:ind w:left="0"/>
      <w:jc w:val="both"/>
    </w:pPr>
    <w:rPr>
      <w:b w:val="0"/>
      <w:sz w:val="22"/>
      <w:lang w:eastAsia="en-US"/>
    </w:rPr>
  </w:style>
  <w:style w:type="character" w:customStyle="1" w:styleId="affffe">
    <w:name w:val="Текст сноски Знак"/>
    <w:basedOn w:val="aa"/>
    <w:link w:val="affffd"/>
    <w:semiHidden/>
    <w:rsid w:val="0077329B"/>
    <w:rPr>
      <w:rFonts w:ascii="Times New Roman" w:eastAsia="Times New Roman" w:hAnsi="Times New Roman" w:cs="Times New Roman"/>
      <w:szCs w:val="20"/>
    </w:rPr>
  </w:style>
  <w:style w:type="character" w:customStyle="1" w:styleId="af4">
    <w:name w:val="Обычный (веб) Знак"/>
    <w:aliases w:val="Обычный (Web) Знак,Обычный (Web)1 Знак,Обычный (Web)11 Знак,Обычный (веб) Знак Знак Знак Знак Знак Знак,Обычный (веб) Знак Знак1 Знак1 Знак,Обычный (веб) Знак1 Знак,Обычный (веб) Знак1 Знак Знак Знак Знак"/>
    <w:link w:val="af3"/>
    <w:uiPriority w:val="99"/>
    <w:locked/>
    <w:rsid w:val="0077329B"/>
    <w:rPr>
      <w:rFonts w:ascii="Times New Roman" w:eastAsia="Times New Roman" w:hAnsi="Times New Roman" w:cs="Times New Roman"/>
      <w:sz w:val="24"/>
      <w:szCs w:val="24"/>
      <w:lang w:eastAsia="ru-RU"/>
    </w:rPr>
  </w:style>
  <w:style w:type="character" w:customStyle="1" w:styleId="TableHead0">
    <w:name w:val="Table Head Знак"/>
    <w:link w:val="TableHead"/>
    <w:rsid w:val="0077329B"/>
    <w:rPr>
      <w:rFonts w:ascii="Times New Roman" w:eastAsia="Times New Roman" w:hAnsi="Times New Roman" w:cs="Times New Roman"/>
      <w:sz w:val="28"/>
      <w:szCs w:val="28"/>
      <w:lang w:val="en-GB" w:eastAsia="he-IL" w:bidi="he-IL"/>
    </w:rPr>
  </w:style>
  <w:style w:type="character" w:customStyle="1" w:styleId="afffff">
    <w:name w:val="Коментарий к шаблону"/>
    <w:uiPriority w:val="1"/>
    <w:qFormat/>
    <w:rsid w:val="0077329B"/>
    <w:rPr>
      <w:i/>
      <w:color w:val="0070C0"/>
    </w:rPr>
  </w:style>
  <w:style w:type="paragraph" w:customStyle="1" w:styleId="afffff0">
    <w:name w:val="Пример"/>
    <w:basedOn w:val="a8"/>
    <w:next w:val="a8"/>
    <w:rsid w:val="0077329B"/>
    <w:pPr>
      <w:keepNext/>
      <w:spacing w:before="60" w:line="360" w:lineRule="auto"/>
      <w:ind w:left="-57" w:right="-57"/>
      <w:jc w:val="both"/>
    </w:pPr>
    <w:rPr>
      <w:szCs w:val="22"/>
    </w:rPr>
  </w:style>
  <w:style w:type="paragraph" w:customStyle="1" w:styleId="List-1">
    <w:name w:val="List-1"/>
    <w:basedOn w:val="a9"/>
    <w:uiPriority w:val="99"/>
    <w:rsid w:val="0077329B"/>
    <w:pPr>
      <w:numPr>
        <w:numId w:val="20"/>
      </w:numPr>
      <w:suppressAutoHyphens/>
      <w:spacing w:before="0" w:after="0" w:line="360" w:lineRule="auto"/>
      <w:ind w:right="-57"/>
      <w:jc w:val="both"/>
    </w:pPr>
    <w:rPr>
      <w:b w:val="0"/>
      <w:szCs w:val="24"/>
      <w:lang w:eastAsia="ar-SA"/>
    </w:rPr>
  </w:style>
  <w:style w:type="paragraph" w:customStyle="1" w:styleId="a1">
    <w:name w:val="нумер а)"/>
    <w:basedOn w:val="a8"/>
    <w:qFormat/>
    <w:rsid w:val="0077329B"/>
    <w:pPr>
      <w:widowControl w:val="0"/>
      <w:numPr>
        <w:numId w:val="21"/>
      </w:numPr>
      <w:tabs>
        <w:tab w:val="left" w:pos="709"/>
        <w:tab w:val="left" w:pos="1134"/>
        <w:tab w:val="left" w:pos="1560"/>
      </w:tabs>
      <w:spacing w:before="0" w:line="360" w:lineRule="auto"/>
      <w:ind w:left="0" w:firstLine="851"/>
      <w:jc w:val="both"/>
    </w:pPr>
    <w:rPr>
      <w:rFonts w:eastAsia="Calibri"/>
      <w:b w:val="0"/>
      <w:szCs w:val="24"/>
      <w:lang w:eastAsia="zh-CN"/>
    </w:rPr>
  </w:style>
  <w:style w:type="character" w:customStyle="1" w:styleId="toctoggle">
    <w:name w:val="toctoggle"/>
    <w:rsid w:val="0077329B"/>
  </w:style>
  <w:style w:type="character" w:customStyle="1" w:styleId="tocnumber">
    <w:name w:val="tocnumber"/>
    <w:rsid w:val="0077329B"/>
  </w:style>
  <w:style w:type="character" w:customStyle="1" w:styleId="apple-converted-space">
    <w:name w:val="apple-converted-space"/>
    <w:rsid w:val="0077329B"/>
  </w:style>
  <w:style w:type="character" w:customStyle="1" w:styleId="toctext">
    <w:name w:val="toctext"/>
    <w:rsid w:val="0077329B"/>
  </w:style>
  <w:style w:type="character" w:customStyle="1" w:styleId="mw-headline">
    <w:name w:val="mw-headline"/>
    <w:rsid w:val="0077329B"/>
  </w:style>
  <w:style w:type="paragraph" w:styleId="afffff1">
    <w:name w:val="No Spacing"/>
    <w:basedOn w:val="a8"/>
    <w:uiPriority w:val="1"/>
    <w:qFormat/>
    <w:rsid w:val="0077329B"/>
    <w:pPr>
      <w:suppressAutoHyphens/>
      <w:spacing w:before="120" w:line="360" w:lineRule="auto"/>
      <w:ind w:left="0"/>
    </w:pPr>
    <w:rPr>
      <w:rFonts w:ascii="Times New Roman CYR" w:hAnsi="Times New Roman CYR"/>
      <w:b w:val="0"/>
      <w:sz w:val="20"/>
      <w:szCs w:val="32"/>
      <w:lang w:eastAsia="ar-SA"/>
    </w:rPr>
  </w:style>
  <w:style w:type="paragraph" w:customStyle="1" w:styleId="afffff2">
    <w:name w:val="основной текст"/>
    <w:basedOn w:val="plaintext"/>
    <w:qFormat/>
    <w:rsid w:val="0077329B"/>
    <w:pPr>
      <w:suppressAutoHyphens/>
      <w:spacing w:before="0"/>
      <w:ind w:left="0" w:firstLine="851"/>
    </w:pPr>
    <w:rPr>
      <w:rFonts w:ascii="Times New Roman" w:hAnsi="Times New Roman"/>
      <w:lang w:eastAsia="zh-CN"/>
    </w:rPr>
  </w:style>
  <w:style w:type="character" w:customStyle="1" w:styleId="ft">
    <w:name w:val="ft"/>
    <w:rsid w:val="0077329B"/>
  </w:style>
  <w:style w:type="character" w:styleId="afffff3">
    <w:name w:val="FollowedHyperlink"/>
    <w:uiPriority w:val="99"/>
    <w:semiHidden/>
    <w:unhideWhenUsed/>
    <w:rsid w:val="0077329B"/>
    <w:rPr>
      <w:color w:val="800080"/>
      <w:u w:val="single"/>
    </w:rPr>
  </w:style>
  <w:style w:type="character" w:customStyle="1" w:styleId="affb">
    <w:name w:val="Абзац списка Знак"/>
    <w:link w:val="affa"/>
    <w:uiPriority w:val="34"/>
    <w:locked/>
    <w:rsid w:val="0077329B"/>
    <w:rPr>
      <w:rFonts w:ascii="Times New Roman" w:eastAsia="Times New Roman" w:hAnsi="Times New Roman" w:cs="Times New Roman"/>
      <w:b/>
      <w:sz w:val="24"/>
      <w:szCs w:val="20"/>
      <w:lang w:eastAsia="ru-RU"/>
    </w:rPr>
  </w:style>
  <w:style w:type="paragraph" w:customStyle="1" w:styleId="afffff4">
    <w:name w:val="Таблица Основной текст"/>
    <w:basedOn w:val="a9"/>
    <w:link w:val="afffff5"/>
    <w:qFormat/>
    <w:rsid w:val="0077329B"/>
    <w:pPr>
      <w:spacing w:before="60" w:after="60"/>
      <w:ind w:left="0"/>
      <w:jc w:val="both"/>
    </w:pPr>
    <w:rPr>
      <w:rFonts w:eastAsia="Calibri"/>
      <w:b w:val="0"/>
      <w:szCs w:val="22"/>
    </w:rPr>
  </w:style>
  <w:style w:type="paragraph" w:customStyle="1" w:styleId="Default">
    <w:name w:val="Default"/>
    <w:rsid w:val="007732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fff5">
    <w:name w:val="Таблица Основной текст Знак"/>
    <w:link w:val="afffff4"/>
    <w:rsid w:val="0077329B"/>
    <w:rPr>
      <w:rFonts w:ascii="Times New Roman" w:eastAsia="Calibri" w:hAnsi="Times New Roman" w:cs="Times New Roman"/>
      <w:sz w:val="24"/>
      <w:lang w:eastAsia="ru-RU"/>
    </w:rPr>
  </w:style>
  <w:style w:type="paragraph" w:customStyle="1" w:styleId="Tabletextcenter">
    <w:name w:val="Table_text_center"/>
    <w:rsid w:val="0077329B"/>
    <w:pPr>
      <w:widowControl w:val="0"/>
      <w:autoSpaceDE w:val="0"/>
      <w:autoSpaceDN w:val="0"/>
      <w:adjustRightInd w:val="0"/>
      <w:spacing w:before="240" w:after="120" w:line="240" w:lineRule="auto"/>
      <w:ind w:left="-57" w:right="-57"/>
      <w:jc w:val="center"/>
    </w:pPr>
    <w:rPr>
      <w:rFonts w:ascii="Times New Roman" w:eastAsia="Times New Roman" w:hAnsi="Times New Roman" w:cs="Times New Roman"/>
      <w:color w:val="000000"/>
      <w:sz w:val="24"/>
      <w:szCs w:val="24"/>
      <w:u w:color="000000"/>
      <w:lang w:eastAsia="ru-RU"/>
    </w:rPr>
  </w:style>
  <w:style w:type="paragraph" w:styleId="3">
    <w:name w:val="List Number 3"/>
    <w:basedOn w:val="a8"/>
    <w:rsid w:val="0077329B"/>
    <w:pPr>
      <w:numPr>
        <w:numId w:val="22"/>
      </w:numPr>
      <w:tabs>
        <w:tab w:val="left" w:pos="2552"/>
      </w:tabs>
      <w:spacing w:before="0" w:line="360" w:lineRule="auto"/>
      <w:ind w:right="-57"/>
      <w:jc w:val="both"/>
    </w:pPr>
    <w:rPr>
      <w:b w:val="0"/>
      <w:szCs w:val="24"/>
    </w:rPr>
  </w:style>
  <w:style w:type="character" w:customStyle="1" w:styleId="aff6">
    <w:name w:val="Название объекта Знак"/>
    <w:aliases w:val="Название рисунка Знак,Таблица Название Знак"/>
    <w:link w:val="aff5"/>
    <w:rsid w:val="0077329B"/>
    <w:rPr>
      <w:rFonts w:ascii="Times New Roman" w:eastAsia="Times New Roman" w:hAnsi="Times New Roman" w:cs="Times New Roman"/>
      <w:bCs/>
      <w:sz w:val="24"/>
      <w:szCs w:val="20"/>
      <w:lang w:eastAsia="ru-RU"/>
    </w:rPr>
  </w:style>
  <w:style w:type="character" w:customStyle="1" w:styleId="afffff6">
    <w:name w:val="Стиль основного текста Знак"/>
    <w:link w:val="afffff7"/>
    <w:locked/>
    <w:rsid w:val="0077329B"/>
    <w:rPr>
      <w:rFonts w:ascii="Times New Roman" w:hAnsi="Times New Roman"/>
      <w:sz w:val="24"/>
      <w:lang w:eastAsia="ru-RU"/>
    </w:rPr>
  </w:style>
  <w:style w:type="paragraph" w:customStyle="1" w:styleId="afffff7">
    <w:name w:val="Стиль основного текста"/>
    <w:link w:val="afffff6"/>
    <w:qFormat/>
    <w:rsid w:val="0077329B"/>
    <w:pPr>
      <w:spacing w:after="0" w:line="360" w:lineRule="auto"/>
      <w:ind w:firstLine="709"/>
      <w:jc w:val="both"/>
    </w:pPr>
    <w:rPr>
      <w:rFonts w:ascii="Times New Roman" w:hAnsi="Times New Roman"/>
      <w:sz w:val="24"/>
      <w:lang w:eastAsia="ru-RU"/>
    </w:rPr>
  </w:style>
  <w:style w:type="paragraph" w:customStyle="1" w:styleId="120">
    <w:name w:val="Таймс 12"/>
    <w:basedOn w:val="a8"/>
    <w:next w:val="a8"/>
    <w:link w:val="121"/>
    <w:rsid w:val="0077329B"/>
    <w:pPr>
      <w:spacing w:before="0" w:after="200" w:line="276" w:lineRule="auto"/>
      <w:ind w:left="0" w:firstLine="708"/>
      <w:jc w:val="both"/>
    </w:pPr>
    <w:rPr>
      <w:rFonts w:eastAsia="Calibri"/>
      <w:b w:val="0"/>
      <w:szCs w:val="24"/>
      <w:lang w:eastAsia="en-US"/>
    </w:rPr>
  </w:style>
  <w:style w:type="character" w:customStyle="1" w:styleId="121">
    <w:name w:val="Таймс 12 Знак"/>
    <w:link w:val="120"/>
    <w:rsid w:val="0077329B"/>
    <w:rPr>
      <w:rFonts w:ascii="Times New Roman" w:eastAsia="Calibri" w:hAnsi="Times New Roman" w:cs="Times New Roman"/>
      <w:sz w:val="24"/>
      <w:szCs w:val="24"/>
    </w:rPr>
  </w:style>
  <w:style w:type="character" w:customStyle="1" w:styleId="1c">
    <w:name w:val="Основной текст1 Знак"/>
    <w:rsid w:val="0077329B"/>
    <w:rPr>
      <w:rFonts w:ascii="Times New Roman" w:eastAsia="Times New Roman" w:hAnsi="Times New Roman" w:cs="Times New Roman"/>
      <w:sz w:val="24"/>
      <w:szCs w:val="20"/>
    </w:rPr>
  </w:style>
  <w:style w:type="paragraph" w:customStyle="1" w:styleId="122">
    <w:name w:val="таймс 12"/>
    <w:basedOn w:val="13"/>
    <w:link w:val="123"/>
    <w:rsid w:val="0077329B"/>
    <w:pPr>
      <w:keepNext/>
      <w:keepLines/>
      <w:pageBreakBefore w:val="0"/>
      <w:tabs>
        <w:tab w:val="clear" w:pos="284"/>
        <w:tab w:val="clear" w:pos="1134"/>
      </w:tabs>
      <w:spacing w:before="480" w:after="0" w:line="276" w:lineRule="auto"/>
    </w:pPr>
    <w:rPr>
      <w:sz w:val="24"/>
      <w:lang w:eastAsia="en-US"/>
    </w:rPr>
  </w:style>
  <w:style w:type="character" w:customStyle="1" w:styleId="123">
    <w:name w:val="таймс 12 Знак"/>
    <w:link w:val="122"/>
    <w:rsid w:val="0077329B"/>
    <w:rPr>
      <w:rFonts w:ascii="Times New Roman" w:eastAsia="Times New Roman" w:hAnsi="Times New Roman" w:cs="Times New Roman"/>
      <w:bCs/>
      <w:sz w:val="24"/>
      <w:szCs w:val="24"/>
    </w:rPr>
  </w:style>
  <w:style w:type="paragraph" w:customStyle="1" w:styleId="124">
    <w:name w:val="Таймс12"/>
    <w:basedOn w:val="120"/>
    <w:link w:val="125"/>
    <w:qFormat/>
    <w:rsid w:val="0077329B"/>
    <w:pPr>
      <w:ind w:firstLine="0"/>
    </w:pPr>
  </w:style>
  <w:style w:type="character" w:customStyle="1" w:styleId="125">
    <w:name w:val="Таймс12 Знак"/>
    <w:link w:val="124"/>
    <w:rsid w:val="0077329B"/>
    <w:rPr>
      <w:rFonts w:ascii="Times New Roman" w:eastAsia="Calibri" w:hAnsi="Times New Roman" w:cs="Times New Roman"/>
      <w:sz w:val="24"/>
      <w:szCs w:val="24"/>
    </w:rPr>
  </w:style>
  <w:style w:type="paragraph" w:customStyle="1" w:styleId="151">
    <w:name w:val="15"/>
    <w:basedOn w:val="a8"/>
    <w:rsid w:val="0077329B"/>
    <w:pPr>
      <w:spacing w:before="100" w:beforeAutospacing="1" w:after="100" w:afterAutospacing="1"/>
      <w:ind w:left="0"/>
    </w:pPr>
    <w:rPr>
      <w:b w:val="0"/>
      <w:szCs w:val="24"/>
    </w:rPr>
  </w:style>
  <w:style w:type="paragraph" w:customStyle="1" w:styleId="afffff8">
    <w:name w:val="Заголовок таблицы приложения"/>
    <w:basedOn w:val="a8"/>
    <w:qFormat/>
    <w:rsid w:val="0077329B"/>
    <w:pPr>
      <w:keepNext/>
      <w:keepLines/>
      <w:spacing w:before="120" w:line="360" w:lineRule="auto"/>
      <w:ind w:left="0"/>
      <w:jc w:val="center"/>
    </w:pPr>
    <w:rPr>
      <w:sz w:val="20"/>
      <w:lang w:eastAsia="en-US"/>
    </w:rPr>
  </w:style>
  <w:style w:type="paragraph" w:customStyle="1" w:styleId="afffff9">
    <w:name w:val="Рисунок"/>
    <w:basedOn w:val="a8"/>
    <w:link w:val="afffffa"/>
    <w:qFormat/>
    <w:rsid w:val="0077329B"/>
    <w:pPr>
      <w:keepNext/>
      <w:spacing w:before="120" w:after="120"/>
      <w:ind w:left="0"/>
      <w:jc w:val="center"/>
    </w:pPr>
    <w:rPr>
      <w:b w:val="0"/>
      <w:noProof/>
      <w:szCs w:val="24"/>
      <w:lang w:eastAsia="en-US"/>
    </w:rPr>
  </w:style>
  <w:style w:type="character" w:customStyle="1" w:styleId="afffffa">
    <w:name w:val="Рисунок Знак"/>
    <w:link w:val="afffff9"/>
    <w:rsid w:val="0077329B"/>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settings" Target="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theme" Target="theme/theme1.xm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67733-B3BB-40DF-AD05-642551319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180</Pages>
  <Words>20751</Words>
  <Characters>118286</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 Каирбекова</dc:creator>
  <cp:lastModifiedBy>Айжан Каирбекова</cp:lastModifiedBy>
  <cp:revision>4</cp:revision>
  <dcterms:created xsi:type="dcterms:W3CDTF">2017-12-12T10:53:00Z</dcterms:created>
  <dcterms:modified xsi:type="dcterms:W3CDTF">2017-12-12T11:09:00Z</dcterms:modified>
</cp:coreProperties>
</file>